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68A6" w:rsidRPr="008D210A" w:rsidRDefault="00ED3CB6" w:rsidP="00C94069">
      <w:pPr>
        <w:jc w:val="right"/>
        <w:rPr>
          <w:rFonts w:cs="Arial"/>
        </w:rPr>
      </w:pPr>
      <w:r>
        <w:rPr>
          <w:rFonts w:cs="Arial"/>
          <w:noProof/>
          <w:lang w:val="en-US"/>
        </w:rPr>
        <w:pict>
          <v:shapetype id="_x0000_t202" coordsize="21600,21600" o:spt="202" path="m,l,21600r21600,l21600,xe">
            <v:stroke joinstyle="miter"/>
            <v:path gradientshapeok="t" o:connecttype="rect"/>
          </v:shapetype>
          <v:shape id="Text Box 10" o:spid="_x0000_s1026" type="#_x0000_t202" style="position:absolute;left:0;text-align:left;margin-left:372.05pt;margin-top:-31.05pt;width:150.05pt;height:45.4pt;z-index:25166643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" filled="f" stroked="f">
            <v:textbox>
              <w:txbxContent>
                <w:p w:rsidR="000E46D9" w:rsidRPr="005C16D4" w:rsidRDefault="000E46D9">
                  <w:pPr>
                    <w:rPr>
                      <w:color w:val="000000" w:themeColor="text1"/>
                      <w:sz w:val="28"/>
                      <w:szCs w:val="28"/>
                      <w:lang w:val="en-US"/>
                    </w:rPr>
                  </w:pPr>
                  <w:r w:rsidRPr="005C16D4">
                    <w:rPr>
                      <w:color w:val="000000" w:themeColor="text1"/>
                      <w:sz w:val="28"/>
                      <w:szCs w:val="28"/>
                      <w:lang w:val="en-US"/>
                    </w:rPr>
                    <w:t>EEP21-9.3.1</w:t>
                  </w:r>
                </w:p>
              </w:txbxContent>
            </v:textbox>
            <w10:wrap type="square"/>
          </v:shape>
        </w:pict>
      </w:r>
    </w:p>
    <w:p w:rsidR="00C94069" w:rsidRPr="008D210A" w:rsidRDefault="00C94069" w:rsidP="00F568A6">
      <w:pPr>
        <w:rPr>
          <w:rFonts w:cs="Arial"/>
        </w:rPr>
      </w:pPr>
      <w:bookmarkStart w:id="0" w:name="_Ref231977168"/>
      <w:bookmarkStart w:id="1" w:name="_Ref231986570"/>
      <w:bookmarkStart w:id="2" w:name="_Ref231994127"/>
      <w:bookmarkStart w:id="3" w:name="_Ref232124915"/>
      <w:bookmarkStart w:id="4" w:name="_Ref232297722"/>
      <w:bookmarkEnd w:id="0"/>
      <w:bookmarkEnd w:id="1"/>
      <w:bookmarkEnd w:id="2"/>
      <w:bookmarkEnd w:id="3"/>
      <w:bookmarkEnd w:id="4"/>
    </w:p>
    <w:p w:rsidR="00C94069" w:rsidRPr="008D210A" w:rsidRDefault="00C94069" w:rsidP="00F568A6">
      <w:pPr>
        <w:rPr>
          <w:rFonts w:cs="Arial"/>
        </w:rPr>
      </w:pPr>
    </w:p>
    <w:p w:rsidR="00F568A6" w:rsidRPr="008D210A" w:rsidRDefault="00384050" w:rsidP="00AF7A9F">
      <w:pPr>
        <w:tabs>
          <w:tab w:val="left" w:pos="851"/>
          <w:tab w:val="center" w:pos="4820"/>
          <w:tab w:val="left" w:pos="7938"/>
        </w:tabs>
        <w:rPr>
          <w:rFonts w:cs="Arial"/>
        </w:rPr>
      </w:pPr>
      <w:r w:rsidRPr="008D210A">
        <w:rPr>
          <w:rFonts w:cs="Arial"/>
        </w:rPr>
        <w:tab/>
      </w:r>
      <w:r w:rsidR="00AF7A9F" w:rsidRPr="008D210A">
        <w:rPr>
          <w:rFonts w:cs="Arial"/>
          <w:noProof/>
          <w:lang w:val="en-IE" w:eastAsia="en-IE"/>
        </w:rPr>
        <w:drawing>
          <wp:inline distT="0" distB="0" distL="0" distR="0" wp14:anchorId="54CF3898" wp14:editId="2CBB0A71">
            <wp:extent cx="845575" cy="1074253"/>
            <wp:effectExtent l="0" t="0" r="0" b="0"/>
            <wp:docPr id="3" name="Picture 3"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LA%20logo1"/>
                    <pic:cNvPicPr>
                      <a:picLocks noChangeAspect="1" noChangeArrowheads="1"/>
                    </pic:cNvPicPr>
                  </pic:nvPicPr>
                  <pic:blipFill>
                    <a:blip r:embed="rId9" cstate="print"/>
                    <a:srcRect/>
                    <a:stretch>
                      <a:fillRect/>
                    </a:stretch>
                  </pic:blipFill>
                  <pic:spPr bwMode="auto">
                    <a:xfrm>
                      <a:off x="0" y="0"/>
                      <a:ext cx="846839" cy="1075858"/>
                    </a:xfrm>
                    <a:prstGeom prst="rect">
                      <a:avLst/>
                    </a:prstGeom>
                    <a:noFill/>
                    <a:ln w="9525">
                      <a:noFill/>
                      <a:miter lim="800000"/>
                      <a:headEnd/>
                      <a:tailEnd/>
                    </a:ln>
                  </pic:spPr>
                </pic:pic>
              </a:graphicData>
            </a:graphic>
          </wp:inline>
        </w:drawing>
      </w:r>
      <w:r w:rsidR="0074788C" w:rsidRPr="008D210A">
        <w:rPr>
          <w:rFonts w:cs="Arial"/>
        </w:rPr>
        <w:tab/>
      </w:r>
      <w:r w:rsidR="00AF7A9F" w:rsidRPr="008D210A">
        <w:rPr>
          <w:rFonts w:cs="Arial"/>
          <w:noProof/>
          <w:lang w:val="en-IE" w:eastAsia="en-IE"/>
        </w:rPr>
        <w:drawing>
          <wp:inline distT="0" distB="0" distL="0" distR="0" wp14:anchorId="1E8C681F" wp14:editId="0B83234A">
            <wp:extent cx="1085789" cy="1095595"/>
            <wp:effectExtent l="0" t="0" r="6985" b="0"/>
            <wp:docPr id="1" name="Picture 1" descr="Macintosh HD:Users:advnav:Documents:A_Work:IALA:Workshops &amp; Seminars:9_Heritage_Jun13:Brochure:Inputs:Logos:Seminar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9_Heritage_Jun13:Brochure:Inputs:Logos:Seminar log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87536" cy="1097358"/>
                    </a:xfrm>
                    <a:prstGeom prst="rect">
                      <a:avLst/>
                    </a:prstGeom>
                    <a:noFill/>
                    <a:ln>
                      <a:noFill/>
                    </a:ln>
                  </pic:spPr>
                </pic:pic>
              </a:graphicData>
            </a:graphic>
          </wp:inline>
        </w:drawing>
      </w:r>
      <w:r w:rsidR="00F07E2E" w:rsidRPr="008D210A">
        <w:rPr>
          <w:rFonts w:cs="Arial"/>
        </w:rPr>
        <w:tab/>
      </w:r>
      <w:r w:rsidR="00AF7A9F" w:rsidRPr="008D210A">
        <w:rPr>
          <w:noProof/>
          <w:lang w:val="en-IE" w:eastAsia="en-IE"/>
        </w:rPr>
        <w:drawing>
          <wp:inline distT="0" distB="0" distL="0" distR="0" wp14:anchorId="40ED7FEF" wp14:editId="7251DA8C">
            <wp:extent cx="965996" cy="1080623"/>
            <wp:effectExtent l="0" t="0" r="0" b="12065"/>
            <wp:docPr id="7" name="Picture 2" descr="dsa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aas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372" cy="1082162"/>
                    </a:xfrm>
                    <a:prstGeom prst="rect">
                      <a:avLst/>
                    </a:prstGeom>
                    <a:noFill/>
                    <a:ln>
                      <a:noFill/>
                    </a:ln>
                  </pic:spPr>
                </pic:pic>
              </a:graphicData>
            </a:graphic>
          </wp:inline>
        </w:drawing>
      </w:r>
    </w:p>
    <w:p w:rsidR="00F568A6" w:rsidRPr="008D210A" w:rsidRDefault="00F568A6" w:rsidP="00F568A6">
      <w:pPr>
        <w:rPr>
          <w:rFonts w:cs="Arial"/>
        </w:rPr>
      </w:pPr>
    </w:p>
    <w:p w:rsidR="00F568A6" w:rsidRPr="008D210A" w:rsidRDefault="00F568A6" w:rsidP="00F568A6">
      <w:pPr>
        <w:rPr>
          <w:rFonts w:cs="Arial"/>
        </w:rPr>
      </w:pPr>
    </w:p>
    <w:p w:rsidR="00F568A6" w:rsidRPr="008D210A" w:rsidRDefault="0062575F" w:rsidP="00387A8D">
      <w:pPr>
        <w:spacing w:before="120" w:after="120"/>
        <w:jc w:val="center"/>
        <w:rPr>
          <w:rFonts w:cs="Arial"/>
          <w:b/>
          <w:sz w:val="28"/>
          <w:szCs w:val="28"/>
        </w:rPr>
      </w:pPr>
      <w:r w:rsidRPr="008D210A">
        <w:rPr>
          <w:rFonts w:cs="Arial"/>
          <w:b/>
          <w:sz w:val="28"/>
          <w:szCs w:val="28"/>
        </w:rPr>
        <w:t xml:space="preserve">Report of </w:t>
      </w:r>
      <w:r w:rsidR="00FD601B" w:rsidRPr="008D210A">
        <w:rPr>
          <w:rFonts w:cs="Arial"/>
          <w:b/>
          <w:sz w:val="28"/>
          <w:szCs w:val="28"/>
        </w:rPr>
        <w:t>an</w:t>
      </w:r>
      <w:r w:rsidRPr="008D210A">
        <w:rPr>
          <w:rFonts w:cs="Arial"/>
          <w:b/>
          <w:sz w:val="28"/>
          <w:szCs w:val="28"/>
        </w:rPr>
        <w:t xml:space="preserve"> </w:t>
      </w:r>
      <w:r w:rsidR="00F07E2E" w:rsidRPr="008D210A">
        <w:rPr>
          <w:rFonts w:cs="Arial"/>
          <w:b/>
          <w:sz w:val="28"/>
          <w:szCs w:val="28"/>
        </w:rPr>
        <w:t xml:space="preserve">IALA </w:t>
      </w:r>
      <w:r w:rsidR="00CF5040" w:rsidRPr="008D210A">
        <w:rPr>
          <w:rFonts w:cs="Arial"/>
          <w:b/>
          <w:sz w:val="28"/>
          <w:szCs w:val="28"/>
        </w:rPr>
        <w:t>Seminar</w:t>
      </w:r>
    </w:p>
    <w:p w:rsidR="00FD601B" w:rsidRPr="008D210A" w:rsidRDefault="003E3F4C" w:rsidP="00FD601B">
      <w:pPr>
        <w:spacing w:before="120" w:after="120"/>
        <w:jc w:val="center"/>
        <w:rPr>
          <w:rFonts w:cs="Arial"/>
          <w:b/>
          <w:sz w:val="28"/>
          <w:szCs w:val="28"/>
        </w:rPr>
      </w:pPr>
      <w:proofErr w:type="gramStart"/>
      <w:r w:rsidRPr="008D210A">
        <w:rPr>
          <w:rFonts w:cs="Arial"/>
          <w:b/>
          <w:sz w:val="28"/>
          <w:szCs w:val="28"/>
        </w:rPr>
        <w:t>on</w:t>
      </w:r>
      <w:proofErr w:type="gramEnd"/>
      <w:r w:rsidRPr="008D210A">
        <w:rPr>
          <w:rFonts w:cs="Arial"/>
          <w:b/>
          <w:sz w:val="28"/>
          <w:szCs w:val="28"/>
        </w:rPr>
        <w:t xml:space="preserve"> the</w:t>
      </w:r>
    </w:p>
    <w:p w:rsidR="00F568A6" w:rsidRPr="008D210A" w:rsidRDefault="00FD601B" w:rsidP="00FD601B">
      <w:pPr>
        <w:spacing w:before="120" w:after="120"/>
        <w:jc w:val="center"/>
        <w:rPr>
          <w:rFonts w:cs="Arial"/>
        </w:rPr>
      </w:pPr>
      <w:r w:rsidRPr="008D210A">
        <w:rPr>
          <w:rFonts w:cs="Arial"/>
          <w:b/>
          <w:sz w:val="28"/>
          <w:szCs w:val="28"/>
        </w:rPr>
        <w:t>Preservation of Lighthouse Heritage</w:t>
      </w:r>
    </w:p>
    <w:p w:rsidR="00F568A6" w:rsidRPr="008D210A" w:rsidRDefault="003D6094" w:rsidP="00B00A93">
      <w:pPr>
        <w:pStyle w:val="Title"/>
        <w:spacing w:before="360" w:after="360"/>
      </w:pPr>
      <w:bookmarkStart w:id="5" w:name="_Toc364762631"/>
      <w:r w:rsidRPr="008D210A">
        <w:t>E</w:t>
      </w:r>
      <w:r w:rsidR="001901E5" w:rsidRPr="008D210A">
        <w:t>xecutive</w:t>
      </w:r>
      <w:r w:rsidRPr="008D210A">
        <w:t xml:space="preserve"> S</w:t>
      </w:r>
      <w:r w:rsidR="001901E5" w:rsidRPr="008D210A">
        <w:t>ummary</w:t>
      </w:r>
      <w:bookmarkEnd w:id="5"/>
    </w:p>
    <w:p w:rsidR="004800BB" w:rsidRPr="008D210A" w:rsidRDefault="003E3F4C" w:rsidP="00E9674C">
      <w:pPr>
        <w:pStyle w:val="BodyText"/>
        <w:rPr>
          <w:rFonts w:cs="Arial"/>
        </w:rPr>
      </w:pPr>
      <w:r w:rsidRPr="008D210A">
        <w:rPr>
          <w:rFonts w:cs="Arial"/>
        </w:rPr>
        <w:t xml:space="preserve">A </w:t>
      </w:r>
      <w:r w:rsidR="004A0851">
        <w:rPr>
          <w:rFonts w:cs="Arial"/>
        </w:rPr>
        <w:t>seminar</w:t>
      </w:r>
      <w:r w:rsidRPr="008D210A">
        <w:rPr>
          <w:rFonts w:cs="Arial"/>
        </w:rPr>
        <w:t xml:space="preserve"> on the subject of </w:t>
      </w:r>
      <w:r w:rsidR="00FD601B" w:rsidRPr="008D210A">
        <w:rPr>
          <w:rFonts w:cs="Arial"/>
        </w:rPr>
        <w:t xml:space="preserve">the </w:t>
      </w:r>
      <w:r w:rsidR="00FD601B" w:rsidRPr="008D210A">
        <w:rPr>
          <w:rFonts w:cs="Arial"/>
          <w:szCs w:val="22"/>
        </w:rPr>
        <w:t>Preservation of Lighthouse Heritage</w:t>
      </w:r>
      <w:r w:rsidRPr="008D210A">
        <w:rPr>
          <w:rFonts w:cs="Arial"/>
          <w:szCs w:val="22"/>
        </w:rPr>
        <w:t xml:space="preserve"> </w:t>
      </w:r>
      <w:r w:rsidRPr="008D210A">
        <w:rPr>
          <w:rFonts w:cs="Arial"/>
        </w:rPr>
        <w:t xml:space="preserve">was held </w:t>
      </w:r>
      <w:r w:rsidR="00F07E2E" w:rsidRPr="008D210A">
        <w:rPr>
          <w:rFonts w:cs="Arial"/>
        </w:rPr>
        <w:t xml:space="preserve">in </w:t>
      </w:r>
      <w:r w:rsidR="00FD601B" w:rsidRPr="008D210A">
        <w:rPr>
          <w:rFonts w:cs="Arial"/>
        </w:rPr>
        <w:t>Piraeus, Greece</w:t>
      </w:r>
      <w:r w:rsidRPr="008D210A">
        <w:rPr>
          <w:rFonts w:cs="Arial"/>
        </w:rPr>
        <w:t xml:space="preserve"> between </w:t>
      </w:r>
      <w:r w:rsidR="00FD601B" w:rsidRPr="008D210A">
        <w:rPr>
          <w:rFonts w:cs="Arial"/>
        </w:rPr>
        <w:t>3</w:t>
      </w:r>
      <w:r w:rsidRPr="008D210A">
        <w:rPr>
          <w:rFonts w:cs="Arial"/>
        </w:rPr>
        <w:t xml:space="preserve"> and </w:t>
      </w:r>
      <w:r w:rsidR="00FD601B" w:rsidRPr="008D210A">
        <w:rPr>
          <w:rFonts w:cs="Arial"/>
        </w:rPr>
        <w:t>7</w:t>
      </w:r>
      <w:r w:rsidRPr="008D210A">
        <w:rPr>
          <w:rFonts w:cs="Arial"/>
        </w:rPr>
        <w:t xml:space="preserve"> </w:t>
      </w:r>
      <w:r w:rsidR="00FD601B" w:rsidRPr="008D210A">
        <w:rPr>
          <w:rFonts w:cs="Arial"/>
        </w:rPr>
        <w:t>June</w:t>
      </w:r>
      <w:r w:rsidRPr="008D210A">
        <w:rPr>
          <w:rFonts w:cs="Arial"/>
        </w:rPr>
        <w:t xml:space="preserve"> 201</w:t>
      </w:r>
      <w:r w:rsidR="00CF5040" w:rsidRPr="008D210A">
        <w:rPr>
          <w:rFonts w:cs="Arial"/>
        </w:rPr>
        <w:t>3</w:t>
      </w:r>
      <w:r w:rsidRPr="008D210A">
        <w:rPr>
          <w:rFonts w:cs="Arial"/>
        </w:rPr>
        <w:t>.</w:t>
      </w:r>
      <w:r w:rsidR="004800BB" w:rsidRPr="008D210A">
        <w:rPr>
          <w:rFonts w:cs="Arial"/>
        </w:rPr>
        <w:t xml:space="preserve">  The </w:t>
      </w:r>
      <w:r w:rsidR="004A0851">
        <w:rPr>
          <w:rFonts w:cs="Arial"/>
        </w:rPr>
        <w:t>seminar</w:t>
      </w:r>
      <w:r w:rsidR="004800BB" w:rsidRPr="008D210A">
        <w:rPr>
          <w:rFonts w:cs="Arial"/>
        </w:rPr>
        <w:t xml:space="preserve"> was kindly </w:t>
      </w:r>
      <w:r w:rsidR="00CA0A5F">
        <w:rPr>
          <w:rFonts w:cs="Arial"/>
        </w:rPr>
        <w:t>supported</w:t>
      </w:r>
      <w:r w:rsidR="00CA0A5F" w:rsidRPr="008D210A">
        <w:rPr>
          <w:rFonts w:cs="Arial"/>
        </w:rPr>
        <w:t xml:space="preserve"> </w:t>
      </w:r>
      <w:r w:rsidR="004800BB" w:rsidRPr="008D210A">
        <w:rPr>
          <w:rFonts w:cs="Arial"/>
        </w:rPr>
        <w:t xml:space="preserve">by </w:t>
      </w:r>
      <w:r w:rsidR="00FD601B" w:rsidRPr="008D210A">
        <w:rPr>
          <w:rFonts w:cs="Arial"/>
        </w:rPr>
        <w:t xml:space="preserve">the Hellenic Navy Lighthouse Service and the </w:t>
      </w:r>
      <w:proofErr w:type="spellStart"/>
      <w:r w:rsidR="00FD601B" w:rsidRPr="008D210A">
        <w:rPr>
          <w:rFonts w:cs="Arial"/>
        </w:rPr>
        <w:t>Aikaterini</w:t>
      </w:r>
      <w:proofErr w:type="spellEnd"/>
      <w:r w:rsidR="00FD601B" w:rsidRPr="008D210A">
        <w:rPr>
          <w:rFonts w:cs="Arial"/>
        </w:rPr>
        <w:t xml:space="preserve"> </w:t>
      </w:r>
      <w:proofErr w:type="spellStart"/>
      <w:r w:rsidR="00FD601B" w:rsidRPr="008D210A">
        <w:rPr>
          <w:rFonts w:cs="Arial"/>
        </w:rPr>
        <w:t>Laskaridis</w:t>
      </w:r>
      <w:proofErr w:type="spellEnd"/>
      <w:r w:rsidR="00FD601B" w:rsidRPr="008D210A">
        <w:rPr>
          <w:rFonts w:cs="Arial"/>
        </w:rPr>
        <w:t xml:space="preserve"> Foundation</w:t>
      </w:r>
      <w:r w:rsidR="004800BB" w:rsidRPr="008D210A">
        <w:rPr>
          <w:rFonts w:cs="Arial"/>
        </w:rPr>
        <w:t>.</w:t>
      </w:r>
    </w:p>
    <w:p w:rsidR="00E9674C" w:rsidRPr="008D210A" w:rsidRDefault="00E9674C" w:rsidP="00E9674C">
      <w:pPr>
        <w:pStyle w:val="BodyText"/>
        <w:rPr>
          <w:rFonts w:cs="Arial"/>
        </w:rPr>
      </w:pPr>
      <w:r w:rsidRPr="008D210A">
        <w:rPr>
          <w:rFonts w:cs="Arial"/>
        </w:rPr>
        <w:t xml:space="preserve">The </w:t>
      </w:r>
      <w:r w:rsidR="00FD601B" w:rsidRPr="008D210A">
        <w:rPr>
          <w:rFonts w:cs="Arial"/>
        </w:rPr>
        <w:t>seminar</w:t>
      </w:r>
      <w:r w:rsidRPr="008D210A">
        <w:rPr>
          <w:rFonts w:cs="Arial"/>
        </w:rPr>
        <w:t xml:space="preserve"> was attended by </w:t>
      </w:r>
      <w:r w:rsidR="00F85A9D" w:rsidRPr="008D210A">
        <w:rPr>
          <w:rFonts w:cs="Arial"/>
        </w:rPr>
        <w:t>50</w:t>
      </w:r>
      <w:r w:rsidRPr="008D210A">
        <w:rPr>
          <w:rFonts w:cs="Arial"/>
        </w:rPr>
        <w:t xml:space="preserve"> delegates represent</w:t>
      </w:r>
      <w:r w:rsidR="003E3F4C" w:rsidRPr="008D210A">
        <w:rPr>
          <w:rFonts w:cs="Arial"/>
        </w:rPr>
        <w:t>ing</w:t>
      </w:r>
      <w:r w:rsidRPr="008D210A">
        <w:rPr>
          <w:rFonts w:cs="Arial"/>
        </w:rPr>
        <w:t xml:space="preserve"> </w:t>
      </w:r>
      <w:r w:rsidR="00F85A9D" w:rsidRPr="008D210A">
        <w:rPr>
          <w:rFonts w:cs="Arial"/>
        </w:rPr>
        <w:t>14</w:t>
      </w:r>
      <w:r w:rsidRPr="008D210A">
        <w:rPr>
          <w:rFonts w:cs="Arial"/>
        </w:rPr>
        <w:t xml:space="preserve"> countries</w:t>
      </w:r>
      <w:r w:rsidR="00353B7C" w:rsidRPr="008D210A">
        <w:rPr>
          <w:rFonts w:cs="Arial"/>
        </w:rPr>
        <w:t xml:space="preserve"> (see </w:t>
      </w:r>
      <w:r w:rsidR="00E8585C" w:rsidRPr="008D210A">
        <w:rPr>
          <w:rFonts w:cs="Arial"/>
        </w:rPr>
        <w:fldChar w:fldCharType="begin"/>
      </w:r>
      <w:r w:rsidR="00F85A9D" w:rsidRPr="008D210A">
        <w:rPr>
          <w:rFonts w:cs="Arial"/>
        </w:rPr>
        <w:instrText xml:space="preserve"> REF _Ref211497948 \r \h </w:instrText>
      </w:r>
      <w:r w:rsidR="00E8585C" w:rsidRPr="008D210A">
        <w:rPr>
          <w:rFonts w:cs="Arial"/>
        </w:rPr>
      </w:r>
      <w:r w:rsidR="00E8585C" w:rsidRPr="008D210A">
        <w:rPr>
          <w:rFonts w:cs="Arial"/>
        </w:rPr>
        <w:fldChar w:fldCharType="separate"/>
      </w:r>
      <w:r w:rsidR="0061394E">
        <w:rPr>
          <w:rFonts w:cs="Arial"/>
        </w:rPr>
        <w:t>ANNEX A</w:t>
      </w:r>
      <w:r w:rsidR="00E8585C" w:rsidRPr="008D210A">
        <w:rPr>
          <w:rFonts w:cs="Arial"/>
        </w:rPr>
        <w:fldChar w:fldCharType="end"/>
      </w:r>
      <w:r w:rsidR="00353B7C" w:rsidRPr="008D210A">
        <w:rPr>
          <w:rFonts w:cs="Arial"/>
        </w:rPr>
        <w:t>)</w:t>
      </w:r>
      <w:r w:rsidR="003E3F4C" w:rsidRPr="008D210A">
        <w:rPr>
          <w:rFonts w:cs="Arial"/>
        </w:rPr>
        <w:t>.</w:t>
      </w:r>
    </w:p>
    <w:p w:rsidR="008B0955" w:rsidRPr="008D210A" w:rsidRDefault="00653CC7" w:rsidP="008B0955">
      <w:pPr>
        <w:pStyle w:val="BodyText"/>
        <w:rPr>
          <w:rFonts w:cs="Arial"/>
        </w:rPr>
      </w:pPr>
      <w:r w:rsidRPr="008D210A">
        <w:rPr>
          <w:rFonts w:cs="Arial"/>
        </w:rPr>
        <w:t xml:space="preserve">A series of </w:t>
      </w:r>
      <w:r w:rsidR="009D5780" w:rsidRPr="000F26B3">
        <w:rPr>
          <w:rFonts w:cs="Arial"/>
        </w:rPr>
        <w:t>3</w:t>
      </w:r>
      <w:r w:rsidR="000F26B3" w:rsidRPr="000F26B3">
        <w:rPr>
          <w:rFonts w:cs="Arial"/>
        </w:rPr>
        <w:t>6</w:t>
      </w:r>
      <w:r w:rsidR="008B0955" w:rsidRPr="008D210A">
        <w:rPr>
          <w:rFonts w:cs="Arial"/>
        </w:rPr>
        <w:t xml:space="preserve"> presentations were given under </w:t>
      </w:r>
      <w:r w:rsidR="00FD601B" w:rsidRPr="008D210A">
        <w:rPr>
          <w:rFonts w:cs="Arial"/>
        </w:rPr>
        <w:t>the following</w:t>
      </w:r>
      <w:r w:rsidR="008B0955" w:rsidRPr="008D210A">
        <w:rPr>
          <w:rFonts w:cs="Arial"/>
        </w:rPr>
        <w:t xml:space="preserve"> headings:</w:t>
      </w:r>
    </w:p>
    <w:p w:rsidR="008B0955" w:rsidRPr="008D210A" w:rsidRDefault="009D5780" w:rsidP="00C61BEB">
      <w:pPr>
        <w:pStyle w:val="Bullet1"/>
      </w:pPr>
      <w:r w:rsidRPr="008D210A">
        <w:t>Case Studies</w:t>
      </w:r>
      <w:r w:rsidR="00CF5040" w:rsidRPr="008D210A">
        <w:t>;</w:t>
      </w:r>
    </w:p>
    <w:p w:rsidR="008B0955" w:rsidRPr="008D210A" w:rsidRDefault="009D5780" w:rsidP="00C61BEB">
      <w:pPr>
        <w:pStyle w:val="Bullet1"/>
      </w:pPr>
      <w:r w:rsidRPr="008D210A">
        <w:t>Building restoration</w:t>
      </w:r>
      <w:r w:rsidR="00CF5040" w:rsidRPr="008D210A">
        <w:t>;</w:t>
      </w:r>
    </w:p>
    <w:p w:rsidR="008B0955" w:rsidRPr="008D210A" w:rsidRDefault="009D5780" w:rsidP="00C61BEB">
      <w:pPr>
        <w:pStyle w:val="Bullet1"/>
      </w:pPr>
      <w:r w:rsidRPr="008D210A">
        <w:t>Traditional lenses</w:t>
      </w:r>
      <w:r w:rsidR="00CF5040" w:rsidRPr="008D210A">
        <w:t>;</w:t>
      </w:r>
    </w:p>
    <w:p w:rsidR="009D5780" w:rsidRPr="008D210A" w:rsidRDefault="009D5780" w:rsidP="00C61BEB">
      <w:pPr>
        <w:pStyle w:val="Bullet1"/>
      </w:pPr>
      <w:r w:rsidRPr="008D210A">
        <w:t>Traditional lenses and historic lighthouses;</w:t>
      </w:r>
    </w:p>
    <w:p w:rsidR="009D5780" w:rsidRPr="008D210A" w:rsidRDefault="009D5780" w:rsidP="00C61BEB">
      <w:pPr>
        <w:pStyle w:val="Bullet1"/>
      </w:pPr>
      <w:r w:rsidRPr="008D210A">
        <w:t>Selection criteria for preservation / conservation;</w:t>
      </w:r>
    </w:p>
    <w:p w:rsidR="009D5780" w:rsidRPr="008D210A" w:rsidRDefault="009D5780" w:rsidP="00C61BEB">
      <w:pPr>
        <w:pStyle w:val="Bullet1"/>
      </w:pPr>
      <w:r w:rsidRPr="008D210A">
        <w:t>Harmonisation with modern society;</w:t>
      </w:r>
    </w:p>
    <w:p w:rsidR="008B0955" w:rsidRPr="008D210A" w:rsidRDefault="009D5780" w:rsidP="00C61BEB">
      <w:pPr>
        <w:pStyle w:val="Bullet1"/>
      </w:pPr>
      <w:r w:rsidRPr="008D210A">
        <w:t>Case studies in Greece</w:t>
      </w:r>
      <w:r w:rsidR="00CF5040" w:rsidRPr="008D210A">
        <w:t>.</w:t>
      </w:r>
    </w:p>
    <w:p w:rsidR="000F26B3" w:rsidRDefault="00EF062C" w:rsidP="00E9674C">
      <w:pPr>
        <w:pStyle w:val="BodyText"/>
        <w:rPr>
          <w:rFonts w:cs="Arial"/>
        </w:rPr>
      </w:pPr>
      <w:r>
        <w:rPr>
          <w:rFonts w:cs="Arial"/>
        </w:rPr>
        <w:t>A</w:t>
      </w:r>
      <w:r w:rsidR="000F26B3">
        <w:rPr>
          <w:rFonts w:cs="Arial"/>
        </w:rPr>
        <w:t xml:space="preserve"> presentation was made by students from the national technical University of Athens (NTUA).</w:t>
      </w:r>
    </w:p>
    <w:p w:rsidR="00F07E2E" w:rsidRPr="008D210A" w:rsidRDefault="00F07E2E" w:rsidP="00E9674C">
      <w:pPr>
        <w:pStyle w:val="BodyText"/>
        <w:rPr>
          <w:rFonts w:cs="Arial"/>
          <w:szCs w:val="22"/>
        </w:rPr>
      </w:pPr>
      <w:r w:rsidRPr="008D210A">
        <w:rPr>
          <w:rFonts w:cs="Arial"/>
        </w:rPr>
        <w:t>There was a technical visit to the</w:t>
      </w:r>
      <w:r w:rsidRPr="008D210A">
        <w:rPr>
          <w:rFonts w:cs="Arial"/>
          <w:szCs w:val="22"/>
        </w:rPr>
        <w:t xml:space="preserve"> </w:t>
      </w:r>
      <w:r w:rsidR="00FD601B" w:rsidRPr="008D210A">
        <w:rPr>
          <w:rFonts w:cs="Arial"/>
          <w:szCs w:val="22"/>
        </w:rPr>
        <w:t xml:space="preserve">Dana Lighthouse, on </w:t>
      </w:r>
      <w:proofErr w:type="spellStart"/>
      <w:r w:rsidR="00FD601B" w:rsidRPr="008D210A">
        <w:rPr>
          <w:rFonts w:cs="Arial"/>
          <w:szCs w:val="22"/>
        </w:rPr>
        <w:t>Poros</w:t>
      </w:r>
      <w:proofErr w:type="spellEnd"/>
      <w:r w:rsidR="00FD601B" w:rsidRPr="008D210A">
        <w:rPr>
          <w:rFonts w:cs="Arial"/>
          <w:szCs w:val="22"/>
        </w:rPr>
        <w:t xml:space="preserve"> Island</w:t>
      </w:r>
      <w:r w:rsidR="004800BB" w:rsidRPr="008D210A">
        <w:rPr>
          <w:rFonts w:cs="Arial"/>
          <w:szCs w:val="22"/>
        </w:rPr>
        <w:t>.</w:t>
      </w:r>
    </w:p>
    <w:p w:rsidR="00FD601B" w:rsidRPr="008D210A" w:rsidRDefault="009D5780" w:rsidP="00E9674C">
      <w:pPr>
        <w:pStyle w:val="BodyText"/>
        <w:rPr>
          <w:rFonts w:cs="Arial"/>
        </w:rPr>
      </w:pPr>
      <w:r w:rsidRPr="008D210A">
        <w:rPr>
          <w:rFonts w:cs="Arial"/>
          <w:szCs w:val="22"/>
        </w:rPr>
        <w:t xml:space="preserve">An evening programme of lighthouse associated presentations and </w:t>
      </w:r>
      <w:r w:rsidR="00EF062C" w:rsidRPr="008D210A">
        <w:rPr>
          <w:rFonts w:cs="Arial"/>
          <w:szCs w:val="22"/>
        </w:rPr>
        <w:t>performances were</w:t>
      </w:r>
      <w:r w:rsidRPr="008D210A">
        <w:rPr>
          <w:rFonts w:cs="Arial"/>
          <w:szCs w:val="22"/>
        </w:rPr>
        <w:t xml:space="preserve"> hosted by the </w:t>
      </w:r>
      <w:proofErr w:type="spellStart"/>
      <w:r w:rsidRPr="008D210A">
        <w:rPr>
          <w:rFonts w:cs="Arial"/>
        </w:rPr>
        <w:t>Aikaterini</w:t>
      </w:r>
      <w:proofErr w:type="spellEnd"/>
      <w:r w:rsidRPr="008D210A">
        <w:rPr>
          <w:rFonts w:cs="Arial"/>
        </w:rPr>
        <w:t xml:space="preserve"> </w:t>
      </w:r>
      <w:proofErr w:type="spellStart"/>
      <w:r w:rsidRPr="008D210A">
        <w:rPr>
          <w:rFonts w:cs="Arial"/>
        </w:rPr>
        <w:t>Laskaridis</w:t>
      </w:r>
      <w:proofErr w:type="spellEnd"/>
      <w:r w:rsidRPr="008D210A">
        <w:rPr>
          <w:rFonts w:cs="Arial"/>
        </w:rPr>
        <w:t xml:space="preserve"> Foundation</w:t>
      </w:r>
      <w:r w:rsidR="000F26B3">
        <w:rPr>
          <w:rFonts w:cs="Arial"/>
        </w:rPr>
        <w:t xml:space="preserve"> on Tuesday</w:t>
      </w:r>
      <w:r w:rsidR="00EB5E75">
        <w:rPr>
          <w:rFonts w:cs="Arial"/>
        </w:rPr>
        <w:t xml:space="preserve"> 4 and Wednesday 5 May 2013</w:t>
      </w:r>
      <w:r w:rsidRPr="008D210A">
        <w:rPr>
          <w:rFonts w:cs="Arial"/>
        </w:rPr>
        <w:t>.</w:t>
      </w:r>
    </w:p>
    <w:p w:rsidR="004800BB" w:rsidRPr="008D210A" w:rsidRDefault="00CF5040" w:rsidP="00E9674C">
      <w:pPr>
        <w:pStyle w:val="BodyText"/>
        <w:rPr>
          <w:rFonts w:cs="Arial"/>
        </w:rPr>
      </w:pPr>
      <w:r w:rsidRPr="008D210A">
        <w:rPr>
          <w:rFonts w:cs="Arial"/>
        </w:rPr>
        <w:t>The</w:t>
      </w:r>
      <w:r w:rsidR="004800BB" w:rsidRPr="008D210A">
        <w:rPr>
          <w:rFonts w:cs="Arial"/>
        </w:rPr>
        <w:t xml:space="preserve"> social programme </w:t>
      </w:r>
      <w:r w:rsidRPr="008D210A">
        <w:rPr>
          <w:rFonts w:cs="Arial"/>
        </w:rPr>
        <w:t xml:space="preserve">consisted of </w:t>
      </w:r>
      <w:r w:rsidR="00FD601B" w:rsidRPr="008D210A">
        <w:rPr>
          <w:rFonts w:cs="Arial"/>
        </w:rPr>
        <w:t xml:space="preserve">Welcome reception and a seminar dinner at the Hotel Grande </w:t>
      </w:r>
      <w:proofErr w:type="gramStart"/>
      <w:r w:rsidR="00FD601B" w:rsidRPr="008D210A">
        <w:rPr>
          <w:rFonts w:cs="Arial"/>
        </w:rPr>
        <w:t>Bretagne,</w:t>
      </w:r>
      <w:proofErr w:type="gramEnd"/>
      <w:r w:rsidR="00FD601B" w:rsidRPr="008D210A">
        <w:rPr>
          <w:rFonts w:cs="Arial"/>
        </w:rPr>
        <w:t xml:space="preserve"> both events were hosted by the </w:t>
      </w:r>
      <w:proofErr w:type="spellStart"/>
      <w:r w:rsidR="00FD601B" w:rsidRPr="008D210A">
        <w:rPr>
          <w:rFonts w:cs="Arial"/>
        </w:rPr>
        <w:t>Aikaterini</w:t>
      </w:r>
      <w:proofErr w:type="spellEnd"/>
      <w:r w:rsidR="00FD601B" w:rsidRPr="008D210A">
        <w:rPr>
          <w:rFonts w:cs="Arial"/>
        </w:rPr>
        <w:t xml:space="preserve"> </w:t>
      </w:r>
      <w:proofErr w:type="spellStart"/>
      <w:r w:rsidR="00FD601B" w:rsidRPr="008D210A">
        <w:rPr>
          <w:rFonts w:cs="Arial"/>
        </w:rPr>
        <w:t>Laskaridis</w:t>
      </w:r>
      <w:proofErr w:type="spellEnd"/>
      <w:r w:rsidR="00FD601B" w:rsidRPr="008D210A">
        <w:rPr>
          <w:rFonts w:cs="Arial"/>
        </w:rPr>
        <w:t xml:space="preserve"> Foundation</w:t>
      </w:r>
      <w:r w:rsidR="004800BB" w:rsidRPr="008D210A">
        <w:rPr>
          <w:rFonts w:cs="Arial"/>
        </w:rPr>
        <w:t>.</w:t>
      </w:r>
    </w:p>
    <w:p w:rsidR="00353B7C" w:rsidRPr="008D210A" w:rsidRDefault="00E9674C" w:rsidP="00FD601B">
      <w:pPr>
        <w:pStyle w:val="BodyText"/>
      </w:pPr>
      <w:r w:rsidRPr="008D210A">
        <w:rPr>
          <w:rFonts w:cs="Arial"/>
        </w:rPr>
        <w:t xml:space="preserve">The </w:t>
      </w:r>
      <w:r w:rsidR="00FD601B" w:rsidRPr="008D210A">
        <w:rPr>
          <w:rFonts w:cs="Arial"/>
        </w:rPr>
        <w:t>seminar</w:t>
      </w:r>
      <w:r w:rsidRPr="008D210A">
        <w:rPr>
          <w:rFonts w:cs="Arial"/>
        </w:rPr>
        <w:t xml:space="preserve"> </w:t>
      </w:r>
      <w:r w:rsidR="0049378F" w:rsidRPr="008D210A">
        <w:rPr>
          <w:rFonts w:cs="Arial"/>
        </w:rPr>
        <w:t>produced</w:t>
      </w:r>
      <w:r w:rsidR="00FD601B" w:rsidRPr="008D210A">
        <w:rPr>
          <w:rFonts w:cs="Arial"/>
        </w:rPr>
        <w:t xml:space="preserve"> </w:t>
      </w:r>
      <w:r w:rsidR="000F26B3">
        <w:t>15</w:t>
      </w:r>
      <w:r w:rsidR="00353B7C" w:rsidRPr="008D210A">
        <w:t xml:space="preserve"> conclusions </w:t>
      </w:r>
      <w:r w:rsidR="00FD601B" w:rsidRPr="008D210A">
        <w:t xml:space="preserve">(see </w:t>
      </w:r>
      <w:r w:rsidR="00E8585C">
        <w:fldChar w:fldCharType="begin"/>
      </w:r>
      <w:r w:rsidR="00D16EE8">
        <w:instrText xml:space="preserve"> REF _Ref213709087 \r \h </w:instrText>
      </w:r>
      <w:r w:rsidR="00E8585C">
        <w:fldChar w:fldCharType="separate"/>
      </w:r>
      <w:r w:rsidR="00D16EE8">
        <w:t>ANNEX C</w:t>
      </w:r>
      <w:r w:rsidR="00E8585C">
        <w:fldChar w:fldCharType="end"/>
      </w:r>
      <w:r w:rsidR="00FD601B" w:rsidRPr="008D210A">
        <w:t>).</w:t>
      </w:r>
    </w:p>
    <w:p w:rsidR="00E14DE3" w:rsidRPr="008D210A" w:rsidRDefault="00E14DE3" w:rsidP="00FD601B">
      <w:pPr>
        <w:pStyle w:val="BodyText"/>
      </w:pPr>
    </w:p>
    <w:p w:rsidR="00E14DE3" w:rsidRPr="008D210A" w:rsidRDefault="00E14DE3" w:rsidP="00E14DE3">
      <w:pPr>
        <w:pStyle w:val="BodyText"/>
        <w:tabs>
          <w:tab w:val="left" w:pos="851"/>
          <w:tab w:val="center" w:pos="4820"/>
          <w:tab w:val="left" w:pos="7938"/>
        </w:tabs>
        <w:rPr>
          <w:rFonts w:cs="Arial"/>
        </w:rPr>
      </w:pPr>
      <w:r w:rsidRPr="008D210A">
        <w:tab/>
      </w:r>
      <w:r w:rsidRPr="008D210A">
        <w:rPr>
          <w:rFonts w:cs="Arial"/>
          <w:noProof/>
          <w:lang w:val="en-IE" w:eastAsia="en-IE"/>
        </w:rPr>
        <w:drawing>
          <wp:inline distT="0" distB="0" distL="0" distR="0" wp14:anchorId="4B918A7F" wp14:editId="297B0BEB">
            <wp:extent cx="777187" cy="744662"/>
            <wp:effectExtent l="0" t="0" r="10795" b="0"/>
            <wp:docPr id="4" name="Picture 4" descr="Macintosh HD:Users:advnav:Documents:A_Work:IALA:Workshops &amp; Seminars:9_Heritage_Jun13:Brochure:Logos:auth_logo_color.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9_Heritage_Jun13:Brochure:Logos:auth_logo_color.tiff"/>
                    <pic:cNvPicPr>
                      <a:picLocks noChangeAspect="1" noChangeArrowheads="1"/>
                    </pic:cNvPicPr>
                  </pic:nvPicPr>
                  <pic:blipFill rotWithShape="1">
                    <a:blip r:embed="rId12">
                      <a:extLst>
                        <a:ext uri="{28A0092B-C50C-407E-A947-70E740481C1C}">
                          <a14:useLocalDpi xmlns:a14="http://schemas.microsoft.com/office/drawing/2010/main" val="0"/>
                        </a:ext>
                      </a:extLst>
                    </a:blip>
                    <a:srcRect l="7148" t="7236" r="6547" b="8941"/>
                    <a:stretch/>
                  </pic:blipFill>
                  <pic:spPr bwMode="auto">
                    <a:xfrm>
                      <a:off x="0" y="0"/>
                      <a:ext cx="779667" cy="747039"/>
                    </a:xfrm>
                    <a:prstGeom prst="rect">
                      <a:avLst/>
                    </a:prstGeom>
                    <a:noFill/>
                    <a:ln>
                      <a:noFill/>
                    </a:ln>
                    <a:extLst>
                      <a:ext uri="{53640926-AAD7-44D8-BBD7-CCE9431645EC}">
                        <a14:shadowObscured xmlns:a14="http://schemas.microsoft.com/office/drawing/2010/main"/>
                      </a:ext>
                    </a:extLst>
                  </pic:spPr>
                </pic:pic>
              </a:graphicData>
            </a:graphic>
          </wp:inline>
        </w:drawing>
      </w:r>
      <w:r w:rsidRPr="008D210A">
        <w:tab/>
      </w:r>
      <w:r w:rsidRPr="008D210A">
        <w:rPr>
          <w:rFonts w:cs="Arial"/>
          <w:noProof/>
          <w:lang w:val="en-IE" w:eastAsia="en-IE"/>
        </w:rPr>
        <w:drawing>
          <wp:inline distT="0" distB="0" distL="0" distR="0" wp14:anchorId="708511C8" wp14:editId="3C081693">
            <wp:extent cx="886414" cy="706419"/>
            <wp:effectExtent l="0" t="0" r="3175" b="5080"/>
            <wp:docPr id="5" name="Picture 5" descr="Macintosh HD:Users:advnav:Documents:A_Work:IALA:Workshops &amp; Seminars:9_Heritage_Jun13:Brochure:Logos:Maritime museum -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Workshops &amp; Seminars:9_Heritage_Jun13:Brochure:Logos:Maritime museum - colour.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7492" cy="707278"/>
                    </a:xfrm>
                    <a:prstGeom prst="rect">
                      <a:avLst/>
                    </a:prstGeom>
                    <a:noFill/>
                    <a:ln>
                      <a:noFill/>
                    </a:ln>
                  </pic:spPr>
                </pic:pic>
              </a:graphicData>
            </a:graphic>
          </wp:inline>
        </w:drawing>
      </w:r>
      <w:r w:rsidRPr="008D210A">
        <w:tab/>
      </w:r>
      <w:r w:rsidRPr="008D210A">
        <w:rPr>
          <w:noProof/>
          <w:lang w:val="en-IE" w:eastAsia="en-IE"/>
        </w:rPr>
        <w:drawing>
          <wp:inline distT="0" distB="0" distL="0" distR="0" wp14:anchorId="1D56D50E" wp14:editId="273830C9">
            <wp:extent cx="456005" cy="708263"/>
            <wp:effectExtent l="0" t="0" r="1270" b="3175"/>
            <wp:docPr id="9" name="Picture 10" descr="ΛΟΓΟΤΥΠ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ΛΟΓΟΤΥΠΟ+"/>
                    <pic:cNvPicPr>
                      <a:picLocks noChangeAspect="1" noChangeArrowheads="1"/>
                    </pic:cNvPicPr>
                  </pic:nvPicPr>
                  <pic:blipFill>
                    <a:blip r:embed="rId14"/>
                    <a:srcRect/>
                    <a:stretch>
                      <a:fillRect/>
                    </a:stretch>
                  </pic:blipFill>
                  <pic:spPr bwMode="auto">
                    <a:xfrm>
                      <a:off x="0" y="0"/>
                      <a:ext cx="456296" cy="708715"/>
                    </a:xfrm>
                    <a:prstGeom prst="rect">
                      <a:avLst/>
                    </a:prstGeom>
                    <a:noFill/>
                    <a:ln w="9525">
                      <a:noFill/>
                      <a:miter lim="800000"/>
                      <a:headEnd/>
                      <a:tailEnd/>
                    </a:ln>
                  </pic:spPr>
                </pic:pic>
              </a:graphicData>
            </a:graphic>
          </wp:inline>
        </w:drawing>
      </w:r>
    </w:p>
    <w:p w:rsidR="00F568A6" w:rsidRPr="008D210A" w:rsidRDefault="00F568A6" w:rsidP="00FA3F27">
      <w:pPr>
        <w:pStyle w:val="Title"/>
      </w:pPr>
      <w:r w:rsidRPr="008D210A">
        <w:br w:type="page"/>
      </w:r>
      <w:bookmarkStart w:id="6" w:name="_Toc364762632"/>
      <w:r w:rsidRPr="008D210A">
        <w:lastRenderedPageBreak/>
        <w:t>Table of Contents</w:t>
      </w:r>
      <w:bookmarkEnd w:id="6"/>
    </w:p>
    <w:p w:rsidR="000E46D9" w:rsidRDefault="00E8585C">
      <w:pPr>
        <w:pStyle w:val="TOC4"/>
        <w:rPr>
          <w:rFonts w:asciiTheme="minorHAnsi" w:eastAsiaTheme="minorEastAsia" w:hAnsiTheme="minorHAnsi" w:cstheme="minorBidi"/>
          <w:lang w:val="en-IE" w:eastAsia="en-IE"/>
        </w:rPr>
      </w:pPr>
      <w:r w:rsidRPr="008D210A">
        <w:rPr>
          <w:rFonts w:cs="Arial"/>
          <w:noProof w:val="0"/>
        </w:rPr>
        <w:fldChar w:fldCharType="begin"/>
      </w:r>
      <w:r w:rsidR="004E312A" w:rsidRPr="008D210A">
        <w:rPr>
          <w:rFonts w:cs="Arial"/>
          <w:noProof w:val="0"/>
        </w:rPr>
        <w:instrText xml:space="preserve"> TOC \o "3-3" \t "Heading 1,1,Heading 2,2,Annex,5,Title,4" </w:instrText>
      </w:r>
      <w:r w:rsidRPr="008D210A">
        <w:rPr>
          <w:rFonts w:cs="Arial"/>
          <w:noProof w:val="0"/>
        </w:rPr>
        <w:fldChar w:fldCharType="separate"/>
      </w:r>
      <w:r w:rsidR="000E46D9">
        <w:t>Executive Summary</w:t>
      </w:r>
      <w:r w:rsidR="000E46D9">
        <w:tab/>
      </w:r>
      <w:r w:rsidR="000E46D9">
        <w:fldChar w:fldCharType="begin"/>
      </w:r>
      <w:r w:rsidR="000E46D9">
        <w:instrText xml:space="preserve"> PAGEREF _Toc364762631 \h </w:instrText>
      </w:r>
      <w:r w:rsidR="000E46D9">
        <w:fldChar w:fldCharType="separate"/>
      </w:r>
      <w:r w:rsidR="000E46D9">
        <w:t>1</w:t>
      </w:r>
      <w:r w:rsidR="000E46D9">
        <w:fldChar w:fldCharType="end"/>
      </w:r>
    </w:p>
    <w:p w:rsidR="000E46D9" w:rsidRDefault="000E46D9">
      <w:pPr>
        <w:pStyle w:val="TOC4"/>
        <w:rPr>
          <w:rFonts w:asciiTheme="minorHAnsi" w:eastAsiaTheme="minorEastAsia" w:hAnsiTheme="minorHAnsi" w:cstheme="minorBidi"/>
          <w:lang w:val="en-IE" w:eastAsia="en-IE"/>
        </w:rPr>
      </w:pPr>
      <w:r>
        <w:t>Table of Contents</w:t>
      </w:r>
      <w:r>
        <w:tab/>
      </w:r>
      <w:r>
        <w:fldChar w:fldCharType="begin"/>
      </w:r>
      <w:r>
        <w:instrText xml:space="preserve"> PAGEREF _Toc364762632 \h </w:instrText>
      </w:r>
      <w:r>
        <w:fldChar w:fldCharType="separate"/>
      </w:r>
      <w:r>
        <w:t>2</w:t>
      </w:r>
      <w:r>
        <w:fldChar w:fldCharType="end"/>
      </w:r>
    </w:p>
    <w:p w:rsidR="000E46D9" w:rsidRDefault="000E46D9">
      <w:pPr>
        <w:pStyle w:val="TOC1"/>
        <w:rPr>
          <w:rFonts w:asciiTheme="minorHAnsi" w:hAnsiTheme="minorHAnsi"/>
          <w:lang w:val="en-IE" w:eastAsia="en-IE"/>
        </w:rPr>
      </w:pPr>
      <w:r w:rsidRPr="003A6E30">
        <w:rPr>
          <w:rFonts w:cs="Arial"/>
        </w:rPr>
        <w:t>1</w:t>
      </w:r>
      <w:r>
        <w:rPr>
          <w:rFonts w:asciiTheme="minorHAnsi" w:hAnsiTheme="minorHAnsi"/>
          <w:lang w:val="en-IE" w:eastAsia="en-IE"/>
        </w:rPr>
        <w:tab/>
      </w:r>
      <w:r w:rsidRPr="003A6E30">
        <w:rPr>
          <w:rFonts w:cs="Arial"/>
        </w:rPr>
        <w:t>Introduction</w:t>
      </w:r>
      <w:r>
        <w:tab/>
      </w:r>
      <w:r>
        <w:fldChar w:fldCharType="begin"/>
      </w:r>
      <w:r>
        <w:instrText xml:space="preserve"> PAGEREF _Toc364762633 \h </w:instrText>
      </w:r>
      <w:r>
        <w:fldChar w:fldCharType="separate"/>
      </w:r>
      <w:r>
        <w:t>5</w:t>
      </w:r>
      <w:r>
        <w:fldChar w:fldCharType="end"/>
      </w:r>
    </w:p>
    <w:p w:rsidR="000E46D9" w:rsidRDefault="000E46D9">
      <w:pPr>
        <w:pStyle w:val="TOC1"/>
        <w:rPr>
          <w:rFonts w:asciiTheme="minorHAnsi" w:hAnsiTheme="minorHAnsi"/>
          <w:lang w:val="en-IE" w:eastAsia="en-IE"/>
        </w:rPr>
      </w:pPr>
      <w:r w:rsidRPr="003A6E30">
        <w:rPr>
          <w:rFonts w:cs="Arial"/>
        </w:rPr>
        <w:t>2</w:t>
      </w:r>
      <w:r>
        <w:rPr>
          <w:rFonts w:asciiTheme="minorHAnsi" w:hAnsiTheme="minorHAnsi"/>
          <w:lang w:val="en-IE" w:eastAsia="en-IE"/>
        </w:rPr>
        <w:tab/>
      </w:r>
      <w:r w:rsidRPr="003A6E30">
        <w:rPr>
          <w:rFonts w:cs="Arial"/>
        </w:rPr>
        <w:t>Welcome reception</w:t>
      </w:r>
      <w:r>
        <w:tab/>
      </w:r>
      <w:r>
        <w:fldChar w:fldCharType="begin"/>
      </w:r>
      <w:r>
        <w:instrText xml:space="preserve"> PAGEREF _Toc364762634 \h </w:instrText>
      </w:r>
      <w:r>
        <w:fldChar w:fldCharType="separate"/>
      </w:r>
      <w:r>
        <w:t>6</w:t>
      </w:r>
      <w:r>
        <w:fldChar w:fldCharType="end"/>
      </w:r>
    </w:p>
    <w:p w:rsidR="000E46D9" w:rsidRDefault="000E46D9">
      <w:pPr>
        <w:pStyle w:val="TOC1"/>
        <w:rPr>
          <w:rFonts w:asciiTheme="minorHAnsi" w:hAnsiTheme="minorHAnsi"/>
          <w:lang w:val="en-IE" w:eastAsia="en-IE"/>
        </w:rPr>
      </w:pPr>
      <w:r w:rsidRPr="003A6E30">
        <w:rPr>
          <w:rFonts w:cs="Arial"/>
        </w:rPr>
        <w:t>3</w:t>
      </w:r>
      <w:r>
        <w:rPr>
          <w:rFonts w:asciiTheme="minorHAnsi" w:hAnsiTheme="minorHAnsi"/>
          <w:lang w:val="en-IE" w:eastAsia="en-IE"/>
        </w:rPr>
        <w:tab/>
      </w:r>
      <w:r w:rsidRPr="003A6E30">
        <w:rPr>
          <w:rFonts w:cs="Arial"/>
        </w:rPr>
        <w:t>Session 1 – Opening &amp; Case Studies</w:t>
      </w:r>
      <w:r>
        <w:tab/>
      </w:r>
      <w:r>
        <w:fldChar w:fldCharType="begin"/>
      </w:r>
      <w:r>
        <w:instrText xml:space="preserve"> PAGEREF _Toc364762635 \h </w:instrText>
      </w:r>
      <w:r>
        <w:fldChar w:fldCharType="separate"/>
      </w:r>
      <w:r>
        <w:t>6</w:t>
      </w:r>
      <w:r>
        <w:fldChar w:fldCharType="end"/>
      </w:r>
    </w:p>
    <w:p w:rsidR="000E46D9" w:rsidRDefault="000E46D9">
      <w:pPr>
        <w:pStyle w:val="TOC2"/>
        <w:rPr>
          <w:rFonts w:asciiTheme="minorHAnsi" w:hAnsiTheme="minorHAnsi"/>
          <w:lang w:val="en-IE" w:eastAsia="en-IE"/>
        </w:rPr>
      </w:pPr>
      <w:r w:rsidRPr="003A6E30">
        <w:rPr>
          <w:rFonts w:cs="Arial"/>
        </w:rPr>
        <w:t>3.1</w:t>
      </w:r>
      <w:r>
        <w:rPr>
          <w:rFonts w:asciiTheme="minorHAnsi" w:hAnsiTheme="minorHAnsi"/>
          <w:lang w:val="en-IE" w:eastAsia="en-IE"/>
        </w:rPr>
        <w:tab/>
      </w:r>
      <w:r w:rsidRPr="003A6E30">
        <w:rPr>
          <w:rFonts w:cs="Arial"/>
        </w:rPr>
        <w:t>Introduction from the Director of the Hellenic Navy Lighthouse Service</w:t>
      </w:r>
      <w:r>
        <w:tab/>
      </w:r>
      <w:r>
        <w:fldChar w:fldCharType="begin"/>
      </w:r>
      <w:r>
        <w:instrText xml:space="preserve"> PAGEREF _Toc364762636 \h </w:instrText>
      </w:r>
      <w:r>
        <w:fldChar w:fldCharType="separate"/>
      </w:r>
      <w:r>
        <w:t>6</w:t>
      </w:r>
      <w:r>
        <w:fldChar w:fldCharType="end"/>
      </w:r>
    </w:p>
    <w:p w:rsidR="000E46D9" w:rsidRDefault="000E46D9">
      <w:pPr>
        <w:pStyle w:val="TOC2"/>
        <w:rPr>
          <w:rFonts w:asciiTheme="minorHAnsi" w:hAnsiTheme="minorHAnsi"/>
          <w:lang w:val="en-IE" w:eastAsia="en-IE"/>
        </w:rPr>
      </w:pPr>
      <w:r w:rsidRPr="003A6E30">
        <w:rPr>
          <w:rFonts w:cs="Arial"/>
        </w:rPr>
        <w:t>3.2</w:t>
      </w:r>
      <w:r>
        <w:rPr>
          <w:rFonts w:asciiTheme="minorHAnsi" w:hAnsiTheme="minorHAnsi"/>
          <w:lang w:val="en-IE" w:eastAsia="en-IE"/>
        </w:rPr>
        <w:tab/>
      </w:r>
      <w:r w:rsidRPr="003A6E30">
        <w:rPr>
          <w:rFonts w:cs="Arial"/>
        </w:rPr>
        <w:t>Introduction from the President of the Hellenic Maritime Museum</w:t>
      </w:r>
      <w:r>
        <w:tab/>
      </w:r>
      <w:r>
        <w:fldChar w:fldCharType="begin"/>
      </w:r>
      <w:r>
        <w:instrText xml:space="preserve"> PAGEREF _Toc364762637 \h </w:instrText>
      </w:r>
      <w:r>
        <w:fldChar w:fldCharType="separate"/>
      </w:r>
      <w:r>
        <w:t>6</w:t>
      </w:r>
      <w:r>
        <w:fldChar w:fldCharType="end"/>
      </w:r>
    </w:p>
    <w:p w:rsidR="000E46D9" w:rsidRDefault="000E46D9">
      <w:pPr>
        <w:pStyle w:val="TOC2"/>
        <w:rPr>
          <w:rFonts w:asciiTheme="minorHAnsi" w:hAnsiTheme="minorHAnsi"/>
          <w:lang w:val="en-IE" w:eastAsia="en-IE"/>
        </w:rPr>
      </w:pPr>
      <w:r w:rsidRPr="003A6E30">
        <w:rPr>
          <w:rFonts w:cs="Arial"/>
          <w:lang w:eastAsia="de-DE"/>
        </w:rPr>
        <w:t>3.3</w:t>
      </w:r>
      <w:r>
        <w:rPr>
          <w:rFonts w:asciiTheme="minorHAnsi" w:hAnsiTheme="minorHAnsi"/>
          <w:lang w:val="en-IE" w:eastAsia="en-IE"/>
        </w:rPr>
        <w:tab/>
      </w:r>
      <w:r w:rsidRPr="003A6E30">
        <w:rPr>
          <w:rFonts w:cs="Arial"/>
          <w:lang w:eastAsia="de-DE"/>
        </w:rPr>
        <w:t>Welcome from IALA</w:t>
      </w:r>
      <w:r>
        <w:tab/>
      </w:r>
      <w:r>
        <w:fldChar w:fldCharType="begin"/>
      </w:r>
      <w:r>
        <w:instrText xml:space="preserve"> PAGEREF _Toc364762638 \h </w:instrText>
      </w:r>
      <w:r>
        <w:fldChar w:fldCharType="separate"/>
      </w:r>
      <w:r>
        <w:t>6</w:t>
      </w:r>
      <w:r>
        <w:fldChar w:fldCharType="end"/>
      </w:r>
    </w:p>
    <w:p w:rsidR="000E46D9" w:rsidRDefault="000E46D9">
      <w:pPr>
        <w:pStyle w:val="TOC2"/>
        <w:rPr>
          <w:rFonts w:asciiTheme="minorHAnsi" w:hAnsiTheme="minorHAnsi"/>
          <w:lang w:val="en-IE" w:eastAsia="en-IE"/>
        </w:rPr>
      </w:pPr>
      <w:r w:rsidRPr="003A6E30">
        <w:rPr>
          <w:rFonts w:cs="Arial"/>
          <w:lang w:eastAsia="de-DE"/>
        </w:rPr>
        <w:t>3.4</w:t>
      </w:r>
      <w:r>
        <w:rPr>
          <w:rFonts w:asciiTheme="minorHAnsi" w:hAnsiTheme="minorHAnsi"/>
          <w:lang w:val="en-IE" w:eastAsia="en-IE"/>
        </w:rPr>
        <w:tab/>
      </w:r>
      <w:r w:rsidRPr="003A6E30">
        <w:rPr>
          <w:rFonts w:cs="Arial"/>
          <w:color w:val="000000"/>
        </w:rPr>
        <w:t>Setting the scene</w:t>
      </w:r>
      <w:r>
        <w:tab/>
      </w:r>
      <w:r>
        <w:fldChar w:fldCharType="begin"/>
      </w:r>
      <w:r>
        <w:instrText xml:space="preserve"> PAGEREF _Toc364762639 \h </w:instrText>
      </w:r>
      <w:r>
        <w:fldChar w:fldCharType="separate"/>
      </w:r>
      <w:r>
        <w:t>7</w:t>
      </w:r>
      <w:r>
        <w:fldChar w:fldCharType="end"/>
      </w:r>
    </w:p>
    <w:p w:rsidR="000E46D9" w:rsidRDefault="000E46D9">
      <w:pPr>
        <w:pStyle w:val="TOC2"/>
        <w:rPr>
          <w:rFonts w:asciiTheme="minorHAnsi" w:hAnsiTheme="minorHAnsi"/>
          <w:lang w:val="en-IE" w:eastAsia="en-IE"/>
        </w:rPr>
      </w:pPr>
      <w:r w:rsidRPr="003A6E30">
        <w:rPr>
          <w:rFonts w:cs="Arial"/>
        </w:rPr>
        <w:t>3.5</w:t>
      </w:r>
      <w:r>
        <w:rPr>
          <w:rFonts w:asciiTheme="minorHAnsi" w:hAnsiTheme="minorHAnsi"/>
          <w:lang w:val="en-IE" w:eastAsia="en-IE"/>
        </w:rPr>
        <w:tab/>
      </w:r>
      <w:r w:rsidRPr="003A6E30">
        <w:rPr>
          <w:rFonts w:cs="Arial"/>
        </w:rPr>
        <w:t>The lighthouses as a tool for diversification of coastal tourism in Greece</w:t>
      </w:r>
      <w:r>
        <w:tab/>
      </w:r>
      <w:r>
        <w:fldChar w:fldCharType="begin"/>
      </w:r>
      <w:r>
        <w:instrText xml:space="preserve"> PAGEREF _Toc364762640 \h </w:instrText>
      </w:r>
      <w:r>
        <w:fldChar w:fldCharType="separate"/>
      </w:r>
      <w:r>
        <w:t>9</w:t>
      </w:r>
      <w:r>
        <w:fldChar w:fldCharType="end"/>
      </w:r>
    </w:p>
    <w:p w:rsidR="000E46D9" w:rsidRDefault="000E46D9">
      <w:pPr>
        <w:pStyle w:val="TOC2"/>
        <w:rPr>
          <w:rFonts w:asciiTheme="minorHAnsi" w:hAnsiTheme="minorHAnsi"/>
          <w:lang w:val="en-IE" w:eastAsia="en-IE"/>
        </w:rPr>
      </w:pPr>
      <w:r w:rsidRPr="003A6E30">
        <w:rPr>
          <w:rFonts w:cs="Arial"/>
        </w:rPr>
        <w:t>3.6</w:t>
      </w:r>
      <w:r>
        <w:rPr>
          <w:rFonts w:asciiTheme="minorHAnsi" w:hAnsiTheme="minorHAnsi"/>
          <w:lang w:val="en-IE" w:eastAsia="en-IE"/>
        </w:rPr>
        <w:tab/>
      </w:r>
      <w:r w:rsidRPr="003A6E30">
        <w:rPr>
          <w:rFonts w:cs="Arial"/>
        </w:rPr>
        <w:t>EC Pharos project – Greece</w:t>
      </w:r>
      <w:r>
        <w:tab/>
      </w:r>
      <w:r>
        <w:fldChar w:fldCharType="begin"/>
      </w:r>
      <w:r>
        <w:instrText xml:space="preserve"> PAGEREF _Toc364762641 \h </w:instrText>
      </w:r>
      <w:r>
        <w:fldChar w:fldCharType="separate"/>
      </w:r>
      <w:r>
        <w:t>9</w:t>
      </w:r>
      <w:r>
        <w:fldChar w:fldCharType="end"/>
      </w:r>
    </w:p>
    <w:p w:rsidR="000E46D9" w:rsidRDefault="000E46D9">
      <w:pPr>
        <w:pStyle w:val="TOC2"/>
        <w:rPr>
          <w:rFonts w:asciiTheme="minorHAnsi" w:hAnsiTheme="minorHAnsi"/>
          <w:lang w:val="en-IE" w:eastAsia="en-IE"/>
        </w:rPr>
      </w:pPr>
      <w:r w:rsidRPr="003A6E30">
        <w:rPr>
          <w:rFonts w:cs="Arial"/>
        </w:rPr>
        <w:t>3.7</w:t>
      </w:r>
      <w:r>
        <w:rPr>
          <w:rFonts w:asciiTheme="minorHAnsi" w:hAnsiTheme="minorHAnsi"/>
          <w:lang w:val="en-IE" w:eastAsia="en-IE"/>
        </w:rPr>
        <w:tab/>
      </w:r>
      <w:r w:rsidRPr="003A6E30">
        <w:rPr>
          <w:rFonts w:cs="Arial"/>
        </w:rPr>
        <w:t>Hellenic Navy Lighthouse Service – Efforts on Application of identified solutions on Lighthouses</w:t>
      </w:r>
      <w:r>
        <w:tab/>
      </w:r>
      <w:r>
        <w:fldChar w:fldCharType="begin"/>
      </w:r>
      <w:r>
        <w:instrText xml:space="preserve"> PAGEREF _Toc364762642 \h </w:instrText>
      </w:r>
      <w:r>
        <w:fldChar w:fldCharType="separate"/>
      </w:r>
      <w:r>
        <w:t>10</w:t>
      </w:r>
      <w:r>
        <w:fldChar w:fldCharType="end"/>
      </w:r>
    </w:p>
    <w:p w:rsidR="000E46D9" w:rsidRDefault="000E46D9">
      <w:pPr>
        <w:pStyle w:val="TOC1"/>
        <w:rPr>
          <w:rFonts w:asciiTheme="minorHAnsi" w:hAnsiTheme="minorHAnsi"/>
          <w:lang w:val="en-IE" w:eastAsia="en-IE"/>
        </w:rPr>
      </w:pPr>
      <w:r w:rsidRPr="003A6E30">
        <w:rPr>
          <w:rFonts w:cs="Arial"/>
        </w:rPr>
        <w:t>4</w:t>
      </w:r>
      <w:r>
        <w:rPr>
          <w:rFonts w:asciiTheme="minorHAnsi" w:hAnsiTheme="minorHAnsi"/>
          <w:lang w:val="en-IE" w:eastAsia="en-IE"/>
        </w:rPr>
        <w:tab/>
      </w:r>
      <w:r w:rsidRPr="003A6E30">
        <w:rPr>
          <w:rFonts w:cs="Arial"/>
        </w:rPr>
        <w:t>Session 2 – Case Studies (continued)</w:t>
      </w:r>
      <w:r>
        <w:tab/>
      </w:r>
      <w:r>
        <w:fldChar w:fldCharType="begin"/>
      </w:r>
      <w:r>
        <w:instrText xml:space="preserve"> PAGEREF _Toc364762643 \h </w:instrText>
      </w:r>
      <w:r>
        <w:fldChar w:fldCharType="separate"/>
      </w:r>
      <w:r>
        <w:t>10</w:t>
      </w:r>
      <w:r>
        <w:fldChar w:fldCharType="end"/>
      </w:r>
    </w:p>
    <w:p w:rsidR="000E46D9" w:rsidRDefault="000E46D9">
      <w:pPr>
        <w:pStyle w:val="TOC2"/>
        <w:rPr>
          <w:rFonts w:asciiTheme="minorHAnsi" w:hAnsiTheme="minorHAnsi"/>
          <w:lang w:val="en-IE" w:eastAsia="en-IE"/>
        </w:rPr>
      </w:pPr>
      <w:r w:rsidRPr="003A6E30">
        <w:rPr>
          <w:rFonts w:cs="Arial"/>
        </w:rPr>
        <w:t>4.1</w:t>
      </w:r>
      <w:r>
        <w:rPr>
          <w:rFonts w:asciiTheme="minorHAnsi" w:hAnsiTheme="minorHAnsi"/>
          <w:lang w:val="en-IE" w:eastAsia="en-IE"/>
        </w:rPr>
        <w:tab/>
      </w:r>
      <w:r w:rsidRPr="003A6E30">
        <w:rPr>
          <w:rFonts w:cs="Arial"/>
        </w:rPr>
        <w:t>Sumburgh Head Lighthouse, Scotland</w:t>
      </w:r>
      <w:r>
        <w:tab/>
      </w:r>
      <w:r>
        <w:fldChar w:fldCharType="begin"/>
      </w:r>
      <w:r>
        <w:instrText xml:space="preserve"> PAGEREF _Toc364762644 \h </w:instrText>
      </w:r>
      <w:r>
        <w:fldChar w:fldCharType="separate"/>
      </w:r>
      <w:r>
        <w:t>10</w:t>
      </w:r>
      <w:r>
        <w:fldChar w:fldCharType="end"/>
      </w:r>
    </w:p>
    <w:p w:rsidR="000E46D9" w:rsidRDefault="000E46D9">
      <w:pPr>
        <w:pStyle w:val="TOC2"/>
        <w:rPr>
          <w:rFonts w:asciiTheme="minorHAnsi" w:hAnsiTheme="minorHAnsi"/>
          <w:lang w:val="en-IE" w:eastAsia="en-IE"/>
        </w:rPr>
      </w:pPr>
      <w:r w:rsidRPr="003A6E30">
        <w:rPr>
          <w:rFonts w:cs="Arial"/>
        </w:rPr>
        <w:t>4.2</w:t>
      </w:r>
      <w:r>
        <w:rPr>
          <w:rFonts w:asciiTheme="minorHAnsi" w:hAnsiTheme="minorHAnsi"/>
          <w:lang w:val="en-IE" w:eastAsia="en-IE"/>
        </w:rPr>
        <w:tab/>
      </w:r>
      <w:r w:rsidRPr="003A6E30">
        <w:rPr>
          <w:rFonts w:cs="Arial"/>
        </w:rPr>
        <w:t>Didimar Lighthouse, Oman</w:t>
      </w:r>
      <w:r>
        <w:tab/>
      </w:r>
      <w:r>
        <w:fldChar w:fldCharType="begin"/>
      </w:r>
      <w:r>
        <w:instrText xml:space="preserve"> PAGEREF _Toc364762645 \h </w:instrText>
      </w:r>
      <w:r>
        <w:fldChar w:fldCharType="separate"/>
      </w:r>
      <w:r>
        <w:t>11</w:t>
      </w:r>
      <w:r>
        <w:fldChar w:fldCharType="end"/>
      </w:r>
    </w:p>
    <w:p w:rsidR="000E46D9" w:rsidRDefault="000E46D9">
      <w:pPr>
        <w:pStyle w:val="TOC2"/>
        <w:rPr>
          <w:rFonts w:asciiTheme="minorHAnsi" w:hAnsiTheme="minorHAnsi"/>
          <w:lang w:val="en-IE" w:eastAsia="en-IE"/>
        </w:rPr>
      </w:pPr>
      <w:r w:rsidRPr="003A6E30">
        <w:rPr>
          <w:rFonts w:cs="Arial"/>
        </w:rPr>
        <w:t>4.3</w:t>
      </w:r>
      <w:r>
        <w:rPr>
          <w:rFonts w:asciiTheme="minorHAnsi" w:hAnsiTheme="minorHAnsi"/>
          <w:lang w:val="en-IE" w:eastAsia="en-IE"/>
        </w:rPr>
        <w:tab/>
      </w:r>
      <w:r w:rsidRPr="003A6E30">
        <w:rPr>
          <w:rFonts w:cs="Arial"/>
        </w:rPr>
        <w:t>Paternoster Project, Sweden – since the Gothenburg Seminar, 2005</w:t>
      </w:r>
      <w:r>
        <w:tab/>
      </w:r>
      <w:r>
        <w:fldChar w:fldCharType="begin"/>
      </w:r>
      <w:r>
        <w:instrText xml:space="preserve"> PAGEREF _Toc364762646 \h </w:instrText>
      </w:r>
      <w:r>
        <w:fldChar w:fldCharType="separate"/>
      </w:r>
      <w:r>
        <w:t>12</w:t>
      </w:r>
      <w:r>
        <w:fldChar w:fldCharType="end"/>
      </w:r>
    </w:p>
    <w:p w:rsidR="000E46D9" w:rsidRDefault="000E46D9">
      <w:pPr>
        <w:pStyle w:val="TOC2"/>
        <w:rPr>
          <w:rFonts w:asciiTheme="minorHAnsi" w:hAnsiTheme="minorHAnsi"/>
          <w:lang w:val="en-IE" w:eastAsia="en-IE"/>
        </w:rPr>
      </w:pPr>
      <w:r w:rsidRPr="003A6E30">
        <w:rPr>
          <w:rFonts w:cs="Arial"/>
        </w:rPr>
        <w:t>4.4</w:t>
      </w:r>
      <w:r>
        <w:rPr>
          <w:rFonts w:asciiTheme="minorHAnsi" w:hAnsiTheme="minorHAnsi"/>
          <w:lang w:val="en-IE" w:eastAsia="en-IE"/>
        </w:rPr>
        <w:tab/>
      </w:r>
      <w:r w:rsidRPr="003A6E30">
        <w:rPr>
          <w:rFonts w:cs="Arial"/>
        </w:rPr>
        <w:t>Tenaro, Maleas and Dana Poros restorations</w:t>
      </w:r>
      <w:r>
        <w:tab/>
      </w:r>
      <w:r>
        <w:fldChar w:fldCharType="begin"/>
      </w:r>
      <w:r>
        <w:instrText xml:space="preserve"> PAGEREF _Toc364762647 \h </w:instrText>
      </w:r>
      <w:r>
        <w:fldChar w:fldCharType="separate"/>
      </w:r>
      <w:r>
        <w:t>12</w:t>
      </w:r>
      <w:r>
        <w:fldChar w:fldCharType="end"/>
      </w:r>
    </w:p>
    <w:p w:rsidR="000E46D9" w:rsidRDefault="000E46D9">
      <w:pPr>
        <w:pStyle w:val="TOC2"/>
        <w:rPr>
          <w:rFonts w:asciiTheme="minorHAnsi" w:hAnsiTheme="minorHAnsi"/>
          <w:lang w:val="en-IE" w:eastAsia="en-IE"/>
        </w:rPr>
      </w:pPr>
      <w:r w:rsidRPr="003A6E30">
        <w:rPr>
          <w:rFonts w:cs="Arial"/>
        </w:rPr>
        <w:t>4.5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_Toc364762648 \h </w:instrText>
      </w:r>
      <w:r>
        <w:fldChar w:fldCharType="separate"/>
      </w:r>
      <w:r>
        <w:t>13</w:t>
      </w:r>
      <w:r>
        <w:fldChar w:fldCharType="end"/>
      </w:r>
    </w:p>
    <w:p w:rsidR="000E46D9" w:rsidRDefault="000E46D9">
      <w:pPr>
        <w:pStyle w:val="TOC1"/>
        <w:rPr>
          <w:rFonts w:asciiTheme="minorHAnsi" w:hAnsiTheme="minorHAnsi"/>
          <w:lang w:val="en-IE" w:eastAsia="en-IE"/>
        </w:rPr>
      </w:pPr>
      <w:r w:rsidRPr="003A6E30">
        <w:rPr>
          <w:rFonts w:cs="Arial"/>
        </w:rPr>
        <w:t>5</w:t>
      </w:r>
      <w:r>
        <w:rPr>
          <w:rFonts w:asciiTheme="minorHAnsi" w:hAnsiTheme="minorHAnsi"/>
          <w:lang w:val="en-IE" w:eastAsia="en-IE"/>
        </w:rPr>
        <w:tab/>
      </w:r>
      <w:r w:rsidRPr="003A6E30">
        <w:rPr>
          <w:rFonts w:cs="Arial"/>
        </w:rPr>
        <w:t>Session 3 – Building restoration</w:t>
      </w:r>
      <w:r>
        <w:tab/>
      </w:r>
      <w:r>
        <w:fldChar w:fldCharType="begin"/>
      </w:r>
      <w:r>
        <w:instrText xml:space="preserve"> PAGEREF _Toc364762649 \h </w:instrText>
      </w:r>
      <w:r>
        <w:fldChar w:fldCharType="separate"/>
      </w:r>
      <w:r>
        <w:t>13</w:t>
      </w:r>
      <w:r>
        <w:fldChar w:fldCharType="end"/>
      </w:r>
    </w:p>
    <w:p w:rsidR="000E46D9" w:rsidRDefault="000E46D9">
      <w:pPr>
        <w:pStyle w:val="TOC2"/>
        <w:rPr>
          <w:rFonts w:asciiTheme="minorHAnsi" w:hAnsiTheme="minorHAnsi"/>
          <w:lang w:val="en-IE" w:eastAsia="en-IE"/>
        </w:rPr>
      </w:pPr>
      <w:r w:rsidRPr="003A6E30">
        <w:rPr>
          <w:rFonts w:cs="Arial"/>
        </w:rPr>
        <w:t>5.1</w:t>
      </w:r>
      <w:r>
        <w:rPr>
          <w:rFonts w:asciiTheme="minorHAnsi" w:hAnsiTheme="minorHAnsi"/>
          <w:lang w:val="en-IE" w:eastAsia="en-IE"/>
        </w:rPr>
        <w:tab/>
      </w:r>
      <w:r w:rsidRPr="003A6E30">
        <w:rPr>
          <w:rFonts w:cs="Arial"/>
        </w:rPr>
        <w:t>Historic Lighthouses in Greece: Materials, Damages and Repair</w:t>
      </w:r>
      <w:r>
        <w:tab/>
      </w:r>
      <w:r>
        <w:fldChar w:fldCharType="begin"/>
      </w:r>
      <w:r>
        <w:instrText xml:space="preserve"> PAGEREF _Toc364762650 \h </w:instrText>
      </w:r>
      <w:r>
        <w:fldChar w:fldCharType="separate"/>
      </w:r>
      <w:r>
        <w:t>13</w:t>
      </w:r>
      <w:r>
        <w:fldChar w:fldCharType="end"/>
      </w:r>
    </w:p>
    <w:p w:rsidR="000E46D9" w:rsidRDefault="000E46D9">
      <w:pPr>
        <w:pStyle w:val="TOC2"/>
        <w:rPr>
          <w:rFonts w:asciiTheme="minorHAnsi" w:hAnsiTheme="minorHAnsi"/>
          <w:lang w:val="en-IE" w:eastAsia="en-IE"/>
        </w:rPr>
      </w:pPr>
      <w:r w:rsidRPr="003A6E30">
        <w:rPr>
          <w:rFonts w:cs="Arial"/>
        </w:rPr>
        <w:t>5.2</w:t>
      </w:r>
      <w:r>
        <w:rPr>
          <w:rFonts w:asciiTheme="minorHAnsi" w:hAnsiTheme="minorHAnsi"/>
          <w:lang w:val="en-IE" w:eastAsia="en-IE"/>
        </w:rPr>
        <w:tab/>
      </w:r>
      <w:r w:rsidRPr="003A6E30">
        <w:rPr>
          <w:rFonts w:cs="Arial"/>
          <w:lang w:eastAsia="en-GB"/>
        </w:rPr>
        <w:t>Optimising the internal environment for the long-term conservation of North Foreland Lighthouse, England</w:t>
      </w:r>
      <w:r>
        <w:tab/>
      </w:r>
      <w:r>
        <w:fldChar w:fldCharType="begin"/>
      </w:r>
      <w:r>
        <w:instrText xml:space="preserve"> PAGEREF _Toc364762651 \h </w:instrText>
      </w:r>
      <w:r>
        <w:fldChar w:fldCharType="separate"/>
      </w:r>
      <w:r>
        <w:t>14</w:t>
      </w:r>
      <w:r>
        <w:fldChar w:fldCharType="end"/>
      </w:r>
    </w:p>
    <w:p w:rsidR="000E46D9" w:rsidRDefault="000E46D9">
      <w:pPr>
        <w:pStyle w:val="TOC2"/>
        <w:rPr>
          <w:rFonts w:asciiTheme="minorHAnsi" w:hAnsiTheme="minorHAnsi"/>
          <w:lang w:val="en-IE" w:eastAsia="en-IE"/>
        </w:rPr>
      </w:pPr>
      <w:r w:rsidRPr="003A6E30">
        <w:rPr>
          <w:rFonts w:cs="Arial"/>
        </w:rPr>
        <w:t>5.3</w:t>
      </w:r>
      <w:r>
        <w:rPr>
          <w:rFonts w:asciiTheme="minorHAnsi" w:hAnsiTheme="minorHAnsi"/>
          <w:lang w:val="en-IE" w:eastAsia="en-IE"/>
        </w:rPr>
        <w:tab/>
      </w:r>
      <w:r w:rsidRPr="003A6E30">
        <w:rPr>
          <w:rFonts w:cs="Arial"/>
          <w:lang w:eastAsia="en-GB"/>
        </w:rPr>
        <w:t>Repair to Reproduce the Centennial Lighthouse, China</w:t>
      </w:r>
      <w:r>
        <w:tab/>
      </w:r>
      <w:r>
        <w:fldChar w:fldCharType="begin"/>
      </w:r>
      <w:r>
        <w:instrText xml:space="preserve"> PAGEREF _Toc364762652 \h </w:instrText>
      </w:r>
      <w:r>
        <w:fldChar w:fldCharType="separate"/>
      </w:r>
      <w:r>
        <w:t>15</w:t>
      </w:r>
      <w:r>
        <w:fldChar w:fldCharType="end"/>
      </w:r>
    </w:p>
    <w:p w:rsidR="000E46D9" w:rsidRDefault="000E46D9">
      <w:pPr>
        <w:pStyle w:val="TOC2"/>
        <w:rPr>
          <w:rFonts w:asciiTheme="minorHAnsi" w:hAnsiTheme="minorHAnsi"/>
          <w:lang w:val="en-IE" w:eastAsia="en-IE"/>
        </w:rPr>
      </w:pPr>
      <w:r w:rsidRPr="003A6E30">
        <w:rPr>
          <w:rFonts w:cs="Arial"/>
        </w:rPr>
        <w:t>5.4</w:t>
      </w:r>
      <w:r>
        <w:rPr>
          <w:rFonts w:asciiTheme="minorHAnsi" w:hAnsiTheme="minorHAnsi"/>
          <w:lang w:val="en-IE" w:eastAsia="en-IE"/>
        </w:rPr>
        <w:tab/>
      </w:r>
      <w:r w:rsidRPr="003A6E30">
        <w:rPr>
          <w:rFonts w:cs="Arial"/>
          <w:bCs/>
          <w:iCs/>
          <w:color w:val="333333"/>
          <w:lang w:eastAsia="el-GR"/>
        </w:rPr>
        <w:t>Structural and Earthquake Resistance Design of Masonry Lighthouses</w:t>
      </w:r>
      <w:r>
        <w:tab/>
      </w:r>
      <w:r>
        <w:fldChar w:fldCharType="begin"/>
      </w:r>
      <w:r>
        <w:instrText xml:space="preserve"> PAGEREF _Toc364762653 \h </w:instrText>
      </w:r>
      <w:r>
        <w:fldChar w:fldCharType="separate"/>
      </w:r>
      <w:r>
        <w:t>15</w:t>
      </w:r>
      <w:r>
        <w:fldChar w:fldCharType="end"/>
      </w:r>
    </w:p>
    <w:p w:rsidR="000E46D9" w:rsidRDefault="000E46D9">
      <w:pPr>
        <w:pStyle w:val="TOC2"/>
        <w:rPr>
          <w:rFonts w:asciiTheme="minorHAnsi" w:hAnsiTheme="minorHAnsi"/>
          <w:lang w:val="en-IE" w:eastAsia="en-IE"/>
        </w:rPr>
      </w:pPr>
      <w:r w:rsidRPr="003A6E30">
        <w:rPr>
          <w:rFonts w:cs="Arial"/>
        </w:rPr>
        <w:t>5.5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_Toc364762654 \h </w:instrText>
      </w:r>
      <w:r>
        <w:fldChar w:fldCharType="separate"/>
      </w:r>
      <w:r>
        <w:t>15</w:t>
      </w:r>
      <w:r>
        <w:fldChar w:fldCharType="end"/>
      </w:r>
    </w:p>
    <w:p w:rsidR="000E46D9" w:rsidRDefault="000E46D9">
      <w:pPr>
        <w:pStyle w:val="TOC1"/>
        <w:rPr>
          <w:rFonts w:asciiTheme="minorHAnsi" w:hAnsiTheme="minorHAnsi"/>
          <w:lang w:val="en-IE" w:eastAsia="en-IE"/>
        </w:rPr>
      </w:pPr>
      <w:r w:rsidRPr="003A6E30">
        <w:rPr>
          <w:rFonts w:cs="Arial"/>
        </w:rPr>
        <w:t>6</w:t>
      </w:r>
      <w:r>
        <w:rPr>
          <w:rFonts w:asciiTheme="minorHAnsi" w:hAnsiTheme="minorHAnsi"/>
          <w:lang w:val="en-IE" w:eastAsia="en-IE"/>
        </w:rPr>
        <w:tab/>
      </w:r>
      <w:r w:rsidRPr="003A6E30">
        <w:rPr>
          <w:rFonts w:cs="Arial"/>
        </w:rPr>
        <w:t>Session 4 – Building restoration (continued)</w:t>
      </w:r>
      <w:r>
        <w:tab/>
      </w:r>
      <w:r>
        <w:fldChar w:fldCharType="begin"/>
      </w:r>
      <w:r>
        <w:instrText xml:space="preserve"> PAGEREF _Toc364762655 \h </w:instrText>
      </w:r>
      <w:r>
        <w:fldChar w:fldCharType="separate"/>
      </w:r>
      <w:r>
        <w:t>15</w:t>
      </w:r>
      <w:r>
        <w:fldChar w:fldCharType="end"/>
      </w:r>
    </w:p>
    <w:p w:rsidR="000E46D9" w:rsidRDefault="000E46D9">
      <w:pPr>
        <w:pStyle w:val="TOC2"/>
        <w:rPr>
          <w:rFonts w:asciiTheme="minorHAnsi" w:hAnsiTheme="minorHAnsi"/>
          <w:lang w:val="en-IE" w:eastAsia="en-IE"/>
        </w:rPr>
      </w:pPr>
      <w:r w:rsidRPr="003A6E30">
        <w:rPr>
          <w:rFonts w:cs="Arial"/>
        </w:rPr>
        <w:t>6.1</w:t>
      </w:r>
      <w:r>
        <w:rPr>
          <w:rFonts w:asciiTheme="minorHAnsi" w:hAnsiTheme="minorHAnsi"/>
          <w:lang w:val="en-IE" w:eastAsia="en-IE"/>
        </w:rPr>
        <w:tab/>
      </w:r>
      <w:r w:rsidRPr="003A6E30">
        <w:rPr>
          <w:rFonts w:cs="Arial"/>
        </w:rPr>
        <w:t>Keeping the rain out and the lights on</w:t>
      </w:r>
      <w:r>
        <w:tab/>
      </w:r>
      <w:r>
        <w:fldChar w:fldCharType="begin"/>
      </w:r>
      <w:r>
        <w:instrText xml:space="preserve"> PAGEREF _Toc364762656 \h </w:instrText>
      </w:r>
      <w:r>
        <w:fldChar w:fldCharType="separate"/>
      </w:r>
      <w:r>
        <w:t>15</w:t>
      </w:r>
      <w:r>
        <w:fldChar w:fldCharType="end"/>
      </w:r>
    </w:p>
    <w:p w:rsidR="000E46D9" w:rsidRDefault="000E46D9">
      <w:pPr>
        <w:pStyle w:val="TOC2"/>
        <w:rPr>
          <w:rFonts w:asciiTheme="minorHAnsi" w:hAnsiTheme="minorHAnsi"/>
          <w:lang w:val="en-IE" w:eastAsia="en-IE"/>
        </w:rPr>
      </w:pPr>
      <w:r w:rsidRPr="003A6E30">
        <w:rPr>
          <w:rFonts w:cs="Arial"/>
        </w:rPr>
        <w:t>6.2</w:t>
      </w:r>
      <w:r>
        <w:rPr>
          <w:rFonts w:asciiTheme="minorHAnsi" w:hAnsiTheme="minorHAnsi"/>
          <w:lang w:val="en-IE" w:eastAsia="en-IE"/>
        </w:rPr>
        <w:tab/>
      </w:r>
      <w:r w:rsidRPr="003A6E30">
        <w:rPr>
          <w:rFonts w:cs="Arial"/>
        </w:rPr>
        <w:t>The lighthouse on St. Nicholas tower of the town of Rhodes - Restoration project</w:t>
      </w:r>
      <w:r>
        <w:tab/>
      </w:r>
      <w:r>
        <w:fldChar w:fldCharType="begin"/>
      </w:r>
      <w:r>
        <w:instrText xml:space="preserve"> PAGEREF _Toc364762657 \h </w:instrText>
      </w:r>
      <w:r>
        <w:fldChar w:fldCharType="separate"/>
      </w:r>
      <w:r>
        <w:t>16</w:t>
      </w:r>
      <w:r>
        <w:fldChar w:fldCharType="end"/>
      </w:r>
    </w:p>
    <w:p w:rsidR="000E46D9" w:rsidRDefault="000E46D9">
      <w:pPr>
        <w:pStyle w:val="TOC2"/>
        <w:rPr>
          <w:rFonts w:asciiTheme="minorHAnsi" w:hAnsiTheme="minorHAnsi"/>
          <w:lang w:val="en-IE" w:eastAsia="en-IE"/>
        </w:rPr>
      </w:pPr>
      <w:r w:rsidRPr="003A6E30">
        <w:rPr>
          <w:rFonts w:cs="Arial"/>
        </w:rPr>
        <w:t>6.3</w:t>
      </w:r>
      <w:r>
        <w:rPr>
          <w:rFonts w:asciiTheme="minorHAnsi" w:hAnsiTheme="minorHAnsi"/>
          <w:lang w:val="en-IE" w:eastAsia="en-IE"/>
        </w:rPr>
        <w:tab/>
      </w:r>
      <w:r w:rsidRPr="003A6E30">
        <w:rPr>
          <w:rFonts w:cs="Arial"/>
        </w:rPr>
        <w:t>Upgrade Works at North Reef lighthouse 2013</w:t>
      </w:r>
      <w:r>
        <w:tab/>
      </w:r>
      <w:r>
        <w:fldChar w:fldCharType="begin"/>
      </w:r>
      <w:r>
        <w:instrText xml:space="preserve"> PAGEREF _Toc364762658 \h </w:instrText>
      </w:r>
      <w:r>
        <w:fldChar w:fldCharType="separate"/>
      </w:r>
      <w:r>
        <w:t>16</w:t>
      </w:r>
      <w:r>
        <w:fldChar w:fldCharType="end"/>
      </w:r>
    </w:p>
    <w:p w:rsidR="000E46D9" w:rsidRDefault="000E46D9">
      <w:pPr>
        <w:pStyle w:val="TOC2"/>
        <w:rPr>
          <w:rFonts w:asciiTheme="minorHAnsi" w:hAnsiTheme="minorHAnsi"/>
          <w:lang w:val="en-IE" w:eastAsia="en-IE"/>
        </w:rPr>
      </w:pPr>
      <w:r w:rsidRPr="003A6E30">
        <w:rPr>
          <w:rFonts w:cs="Arial"/>
        </w:rPr>
        <w:t>6.4</w:t>
      </w:r>
      <w:r>
        <w:rPr>
          <w:rFonts w:asciiTheme="minorHAnsi" w:hAnsiTheme="minorHAnsi"/>
          <w:lang w:val="en-IE" w:eastAsia="en-IE"/>
        </w:rPr>
        <w:tab/>
      </w:r>
      <w:r w:rsidRPr="003A6E30">
        <w:rPr>
          <w:rFonts w:cs="Arial"/>
        </w:rPr>
        <w:t>Practical methodology of twin lighthouses restoration</w:t>
      </w:r>
      <w:r>
        <w:tab/>
      </w:r>
      <w:r>
        <w:fldChar w:fldCharType="begin"/>
      </w:r>
      <w:r>
        <w:instrText xml:space="preserve"> PAGEREF _Toc364762659 \h </w:instrText>
      </w:r>
      <w:r>
        <w:fldChar w:fldCharType="separate"/>
      </w:r>
      <w:r>
        <w:t>17</w:t>
      </w:r>
      <w:r>
        <w:fldChar w:fldCharType="end"/>
      </w:r>
    </w:p>
    <w:p w:rsidR="000E46D9" w:rsidRDefault="000E46D9">
      <w:pPr>
        <w:pStyle w:val="TOC2"/>
        <w:rPr>
          <w:rFonts w:asciiTheme="minorHAnsi" w:hAnsiTheme="minorHAnsi"/>
          <w:lang w:val="en-IE" w:eastAsia="en-IE"/>
        </w:rPr>
      </w:pPr>
      <w:r w:rsidRPr="003A6E30">
        <w:rPr>
          <w:rFonts w:cs="Arial"/>
        </w:rPr>
        <w:t>6.5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_Toc364762660 \h </w:instrText>
      </w:r>
      <w:r>
        <w:fldChar w:fldCharType="separate"/>
      </w:r>
      <w:r>
        <w:t>18</w:t>
      </w:r>
      <w:r>
        <w:fldChar w:fldCharType="end"/>
      </w:r>
    </w:p>
    <w:p w:rsidR="000E46D9" w:rsidRDefault="000E46D9">
      <w:pPr>
        <w:pStyle w:val="TOC1"/>
        <w:rPr>
          <w:rFonts w:asciiTheme="minorHAnsi" w:hAnsiTheme="minorHAnsi"/>
          <w:lang w:val="en-IE" w:eastAsia="en-IE"/>
        </w:rPr>
      </w:pPr>
      <w:r w:rsidRPr="003A6E30">
        <w:rPr>
          <w:rFonts w:cs="Arial"/>
        </w:rPr>
        <w:t>7</w:t>
      </w:r>
      <w:r>
        <w:rPr>
          <w:rFonts w:asciiTheme="minorHAnsi" w:hAnsiTheme="minorHAnsi"/>
          <w:lang w:val="en-IE" w:eastAsia="en-IE"/>
        </w:rPr>
        <w:tab/>
      </w:r>
      <w:r w:rsidRPr="003A6E30">
        <w:rPr>
          <w:rFonts w:cs="Arial"/>
        </w:rPr>
        <w:t>Session 5 – Traditional lenses</w:t>
      </w:r>
      <w:r>
        <w:tab/>
      </w:r>
      <w:r>
        <w:fldChar w:fldCharType="begin"/>
      </w:r>
      <w:r>
        <w:instrText xml:space="preserve"> PAGEREF _Toc364762661 \h </w:instrText>
      </w:r>
      <w:r>
        <w:fldChar w:fldCharType="separate"/>
      </w:r>
      <w:r>
        <w:t>18</w:t>
      </w:r>
      <w:r>
        <w:fldChar w:fldCharType="end"/>
      </w:r>
    </w:p>
    <w:p w:rsidR="000E46D9" w:rsidRDefault="000E46D9">
      <w:pPr>
        <w:pStyle w:val="TOC2"/>
        <w:rPr>
          <w:rFonts w:asciiTheme="minorHAnsi" w:hAnsiTheme="minorHAnsi"/>
          <w:lang w:val="en-IE" w:eastAsia="en-IE"/>
        </w:rPr>
      </w:pPr>
      <w:r w:rsidRPr="003A6E30">
        <w:rPr>
          <w:rFonts w:cs="Arial"/>
        </w:rPr>
        <w:t>7.1</w:t>
      </w:r>
      <w:r>
        <w:rPr>
          <w:rFonts w:asciiTheme="minorHAnsi" w:hAnsiTheme="minorHAnsi"/>
          <w:lang w:val="en-IE" w:eastAsia="en-IE"/>
        </w:rPr>
        <w:tab/>
      </w:r>
      <w:r w:rsidRPr="003A6E30">
        <w:rPr>
          <w:rFonts w:cs="Arial"/>
          <w:bCs/>
          <w:lang w:eastAsia="en-GB"/>
        </w:rPr>
        <w:t>Cost effective solution to keep historical lenses without mercury bath.</w:t>
      </w:r>
      <w:r>
        <w:tab/>
      </w:r>
      <w:r>
        <w:fldChar w:fldCharType="begin"/>
      </w:r>
      <w:r>
        <w:instrText xml:space="preserve"> PAGEREF _Toc364762662 \h </w:instrText>
      </w:r>
      <w:r>
        <w:fldChar w:fldCharType="separate"/>
      </w:r>
      <w:r>
        <w:t>18</w:t>
      </w:r>
      <w:r>
        <w:fldChar w:fldCharType="end"/>
      </w:r>
    </w:p>
    <w:p w:rsidR="000E46D9" w:rsidRDefault="000E46D9">
      <w:pPr>
        <w:pStyle w:val="TOC2"/>
        <w:rPr>
          <w:rFonts w:asciiTheme="minorHAnsi" w:hAnsiTheme="minorHAnsi"/>
          <w:lang w:val="en-IE" w:eastAsia="en-IE"/>
        </w:rPr>
      </w:pPr>
      <w:r w:rsidRPr="003A6E30">
        <w:rPr>
          <w:rFonts w:cs="Arial"/>
        </w:rPr>
        <w:t>7.2</w:t>
      </w:r>
      <w:r>
        <w:rPr>
          <w:rFonts w:asciiTheme="minorHAnsi" w:hAnsiTheme="minorHAnsi"/>
          <w:lang w:val="en-IE" w:eastAsia="en-IE"/>
        </w:rPr>
        <w:tab/>
      </w:r>
      <w:r>
        <w:t>LED Light Sources in Traditional Optics</w:t>
      </w:r>
      <w:r>
        <w:tab/>
      </w:r>
      <w:r>
        <w:fldChar w:fldCharType="begin"/>
      </w:r>
      <w:r>
        <w:instrText xml:space="preserve"> PAGEREF _Toc364762663 \h </w:instrText>
      </w:r>
      <w:r>
        <w:fldChar w:fldCharType="separate"/>
      </w:r>
      <w:r>
        <w:t>19</w:t>
      </w:r>
      <w:r>
        <w:fldChar w:fldCharType="end"/>
      </w:r>
    </w:p>
    <w:p w:rsidR="000E46D9" w:rsidRDefault="000E46D9">
      <w:pPr>
        <w:pStyle w:val="TOC2"/>
        <w:rPr>
          <w:rFonts w:asciiTheme="minorHAnsi" w:hAnsiTheme="minorHAnsi"/>
          <w:lang w:val="en-IE" w:eastAsia="en-IE"/>
        </w:rPr>
      </w:pPr>
      <w:r w:rsidRPr="003A6E30">
        <w:rPr>
          <w:rFonts w:cs="Arial"/>
        </w:rPr>
        <w:t>7.3</w:t>
      </w:r>
      <w:r>
        <w:rPr>
          <w:rFonts w:asciiTheme="minorHAnsi" w:hAnsiTheme="minorHAnsi"/>
          <w:lang w:val="en-IE" w:eastAsia="en-IE"/>
        </w:rPr>
        <w:tab/>
      </w:r>
      <w:r w:rsidRPr="003A6E30">
        <w:rPr>
          <w:rFonts w:cs="Arial"/>
        </w:rPr>
        <w:t>Traditional Revolving Optic re-engineered for continued operation without mercury</w:t>
      </w:r>
      <w:r>
        <w:tab/>
      </w:r>
      <w:r>
        <w:fldChar w:fldCharType="begin"/>
      </w:r>
      <w:r>
        <w:instrText xml:space="preserve"> PAGEREF _Toc364762664 \h </w:instrText>
      </w:r>
      <w:r>
        <w:fldChar w:fldCharType="separate"/>
      </w:r>
      <w:r>
        <w:t>19</w:t>
      </w:r>
      <w:r>
        <w:fldChar w:fldCharType="end"/>
      </w:r>
    </w:p>
    <w:p w:rsidR="000E46D9" w:rsidRDefault="000E46D9">
      <w:pPr>
        <w:pStyle w:val="TOC2"/>
        <w:rPr>
          <w:rFonts w:asciiTheme="minorHAnsi" w:hAnsiTheme="minorHAnsi"/>
          <w:lang w:val="en-IE" w:eastAsia="en-IE"/>
        </w:rPr>
      </w:pPr>
      <w:r w:rsidRPr="003A6E30">
        <w:rPr>
          <w:rFonts w:cs="Arial"/>
        </w:rPr>
        <w:t>7.4</w:t>
      </w:r>
      <w:r>
        <w:rPr>
          <w:rFonts w:asciiTheme="minorHAnsi" w:hAnsiTheme="minorHAnsi"/>
          <w:lang w:val="en-IE" w:eastAsia="en-IE"/>
        </w:rPr>
        <w:tab/>
      </w:r>
      <w:r w:rsidRPr="003A6E30">
        <w:rPr>
          <w:rFonts w:cs="Arial"/>
        </w:rPr>
        <w:t>Breathing new life into Prismatic Optics?</w:t>
      </w:r>
      <w:r>
        <w:tab/>
      </w:r>
      <w:r>
        <w:fldChar w:fldCharType="begin"/>
      </w:r>
      <w:r>
        <w:instrText xml:space="preserve"> PAGEREF _Toc364762665 \h </w:instrText>
      </w:r>
      <w:r>
        <w:fldChar w:fldCharType="separate"/>
      </w:r>
      <w:r>
        <w:t>20</w:t>
      </w:r>
      <w:r>
        <w:fldChar w:fldCharType="end"/>
      </w:r>
    </w:p>
    <w:p w:rsidR="000E46D9" w:rsidRDefault="000E46D9">
      <w:pPr>
        <w:pStyle w:val="TOC2"/>
        <w:rPr>
          <w:rFonts w:asciiTheme="minorHAnsi" w:hAnsiTheme="minorHAnsi"/>
          <w:lang w:val="en-IE" w:eastAsia="en-IE"/>
        </w:rPr>
      </w:pPr>
      <w:r w:rsidRPr="003A6E30">
        <w:rPr>
          <w:rFonts w:cs="Arial"/>
        </w:rPr>
        <w:t>7.5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_Toc364762666 \h </w:instrText>
      </w:r>
      <w:r>
        <w:fldChar w:fldCharType="separate"/>
      </w:r>
      <w:r>
        <w:t>20</w:t>
      </w:r>
      <w:r>
        <w:fldChar w:fldCharType="end"/>
      </w:r>
    </w:p>
    <w:p w:rsidR="000E46D9" w:rsidRDefault="000E46D9">
      <w:pPr>
        <w:pStyle w:val="TOC1"/>
        <w:rPr>
          <w:rFonts w:asciiTheme="minorHAnsi" w:hAnsiTheme="minorHAnsi"/>
          <w:lang w:val="en-IE" w:eastAsia="en-IE"/>
        </w:rPr>
      </w:pPr>
      <w:r w:rsidRPr="003A6E30">
        <w:rPr>
          <w:rFonts w:cs="Arial"/>
        </w:rPr>
        <w:lastRenderedPageBreak/>
        <w:t>8</w:t>
      </w:r>
      <w:r>
        <w:rPr>
          <w:rFonts w:asciiTheme="minorHAnsi" w:hAnsiTheme="minorHAnsi"/>
          <w:lang w:val="en-IE" w:eastAsia="en-IE"/>
        </w:rPr>
        <w:tab/>
      </w:r>
      <w:r w:rsidRPr="003A6E30">
        <w:rPr>
          <w:rFonts w:cs="Arial"/>
        </w:rPr>
        <w:t>Session 6 – Traditional lenses and historic lighthouses</w:t>
      </w:r>
      <w:r>
        <w:tab/>
      </w:r>
      <w:r>
        <w:fldChar w:fldCharType="begin"/>
      </w:r>
      <w:r>
        <w:instrText xml:space="preserve"> PAGEREF _Toc364762667 \h </w:instrText>
      </w:r>
      <w:r>
        <w:fldChar w:fldCharType="separate"/>
      </w:r>
      <w:r>
        <w:t>21</w:t>
      </w:r>
      <w:r>
        <w:fldChar w:fldCharType="end"/>
      </w:r>
    </w:p>
    <w:p w:rsidR="000E46D9" w:rsidRDefault="000E46D9">
      <w:pPr>
        <w:pStyle w:val="TOC2"/>
        <w:rPr>
          <w:rFonts w:asciiTheme="minorHAnsi" w:hAnsiTheme="minorHAnsi"/>
          <w:lang w:val="en-IE" w:eastAsia="en-IE"/>
        </w:rPr>
      </w:pPr>
      <w:r w:rsidRPr="003A6E30">
        <w:rPr>
          <w:rFonts w:cs="Arial"/>
        </w:rPr>
        <w:t>8.1</w:t>
      </w:r>
      <w:r>
        <w:rPr>
          <w:rFonts w:asciiTheme="minorHAnsi" w:hAnsiTheme="minorHAnsi"/>
          <w:lang w:val="en-IE" w:eastAsia="en-IE"/>
        </w:rPr>
        <w:tab/>
      </w:r>
      <w:r>
        <w:t>Working to keep historic lenses in towers</w:t>
      </w:r>
      <w:r>
        <w:tab/>
      </w:r>
      <w:r>
        <w:fldChar w:fldCharType="begin"/>
      </w:r>
      <w:r>
        <w:instrText xml:space="preserve"> PAGEREF _Toc364762668 \h </w:instrText>
      </w:r>
      <w:r>
        <w:fldChar w:fldCharType="separate"/>
      </w:r>
      <w:r>
        <w:t>21</w:t>
      </w:r>
      <w:r>
        <w:fldChar w:fldCharType="end"/>
      </w:r>
    </w:p>
    <w:p w:rsidR="000E46D9" w:rsidRDefault="000E46D9">
      <w:pPr>
        <w:pStyle w:val="TOC2"/>
        <w:rPr>
          <w:rFonts w:asciiTheme="minorHAnsi" w:hAnsiTheme="minorHAnsi"/>
          <w:lang w:val="en-IE" w:eastAsia="en-IE"/>
        </w:rPr>
      </w:pPr>
      <w:r w:rsidRPr="003A6E30">
        <w:rPr>
          <w:rFonts w:cs="Arial"/>
        </w:rPr>
        <w:t>8.2</w:t>
      </w:r>
      <w:r>
        <w:rPr>
          <w:rFonts w:asciiTheme="minorHAnsi" w:hAnsiTheme="minorHAnsi"/>
          <w:lang w:val="en-IE" w:eastAsia="en-IE"/>
        </w:rPr>
        <w:tab/>
      </w:r>
      <w:r w:rsidRPr="003A6E30">
        <w:rPr>
          <w:rFonts w:cs="Arial"/>
        </w:rPr>
        <w:t>Conservation &amp; restoration of lenses for display</w:t>
      </w:r>
      <w:r>
        <w:tab/>
      </w:r>
      <w:r>
        <w:fldChar w:fldCharType="begin"/>
      </w:r>
      <w:r>
        <w:instrText xml:space="preserve"> PAGEREF _Toc364762669 \h </w:instrText>
      </w:r>
      <w:r>
        <w:fldChar w:fldCharType="separate"/>
      </w:r>
      <w:r>
        <w:t>21</w:t>
      </w:r>
      <w:r>
        <w:fldChar w:fldCharType="end"/>
      </w:r>
    </w:p>
    <w:p w:rsidR="000E46D9" w:rsidRDefault="000E46D9">
      <w:pPr>
        <w:pStyle w:val="TOC2"/>
        <w:rPr>
          <w:rFonts w:asciiTheme="minorHAnsi" w:hAnsiTheme="minorHAnsi"/>
          <w:lang w:val="en-IE" w:eastAsia="en-IE"/>
        </w:rPr>
      </w:pPr>
      <w:r w:rsidRPr="003A6E30">
        <w:rPr>
          <w:rFonts w:cs="Arial"/>
        </w:rPr>
        <w:t>8.3</w:t>
      </w:r>
      <w:r>
        <w:rPr>
          <w:rFonts w:asciiTheme="minorHAnsi" w:hAnsiTheme="minorHAnsi"/>
          <w:lang w:val="en-IE" w:eastAsia="en-IE"/>
        </w:rPr>
        <w:tab/>
      </w:r>
      <w:r w:rsidRPr="003A6E30">
        <w:rPr>
          <w:rFonts w:cs="Arial"/>
        </w:rPr>
        <w:t>Project Case Study – Norway</w:t>
      </w:r>
      <w:r>
        <w:tab/>
      </w:r>
      <w:r>
        <w:fldChar w:fldCharType="begin"/>
      </w:r>
      <w:r>
        <w:instrText xml:space="preserve"> PAGEREF _Toc364762670 \h </w:instrText>
      </w:r>
      <w:r>
        <w:fldChar w:fldCharType="separate"/>
      </w:r>
      <w:r>
        <w:t>22</w:t>
      </w:r>
      <w:r>
        <w:fldChar w:fldCharType="end"/>
      </w:r>
    </w:p>
    <w:p w:rsidR="000E46D9" w:rsidRDefault="000E46D9">
      <w:pPr>
        <w:pStyle w:val="TOC2"/>
        <w:rPr>
          <w:rFonts w:asciiTheme="minorHAnsi" w:hAnsiTheme="minorHAnsi"/>
          <w:lang w:val="en-IE" w:eastAsia="en-IE"/>
        </w:rPr>
      </w:pPr>
      <w:r w:rsidRPr="003A6E30">
        <w:rPr>
          <w:rFonts w:cs="Arial"/>
        </w:rPr>
        <w:t>8.4</w:t>
      </w:r>
      <w:r>
        <w:rPr>
          <w:rFonts w:asciiTheme="minorHAnsi" w:hAnsiTheme="minorHAnsi"/>
          <w:lang w:val="en-IE" w:eastAsia="en-IE"/>
        </w:rPr>
        <w:tab/>
      </w:r>
      <w:r w:rsidRPr="003A6E30">
        <w:rPr>
          <w:rFonts w:cs="Arial"/>
          <w:lang w:eastAsia="en-GB"/>
        </w:rPr>
        <w:t>Surveying the Greek lighthouse network and its history</w:t>
      </w:r>
      <w:r>
        <w:tab/>
      </w:r>
      <w:r>
        <w:fldChar w:fldCharType="begin"/>
      </w:r>
      <w:r>
        <w:instrText xml:space="preserve"> PAGEREF _Toc364762671 \h </w:instrText>
      </w:r>
      <w:r>
        <w:fldChar w:fldCharType="separate"/>
      </w:r>
      <w:r>
        <w:t>23</w:t>
      </w:r>
      <w:r>
        <w:fldChar w:fldCharType="end"/>
      </w:r>
    </w:p>
    <w:p w:rsidR="000E46D9" w:rsidRDefault="000E46D9">
      <w:pPr>
        <w:pStyle w:val="TOC2"/>
        <w:rPr>
          <w:rFonts w:asciiTheme="minorHAnsi" w:hAnsiTheme="minorHAnsi"/>
          <w:lang w:val="en-IE" w:eastAsia="en-IE"/>
        </w:rPr>
      </w:pPr>
      <w:r w:rsidRPr="003A6E30">
        <w:rPr>
          <w:rFonts w:cs="Arial"/>
        </w:rPr>
        <w:t>8.5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_Toc364762672 \h </w:instrText>
      </w:r>
      <w:r>
        <w:fldChar w:fldCharType="separate"/>
      </w:r>
      <w:r>
        <w:t>23</w:t>
      </w:r>
      <w:r>
        <w:fldChar w:fldCharType="end"/>
      </w:r>
    </w:p>
    <w:p w:rsidR="000E46D9" w:rsidRDefault="000E46D9">
      <w:pPr>
        <w:pStyle w:val="TOC1"/>
        <w:rPr>
          <w:rFonts w:asciiTheme="minorHAnsi" w:hAnsiTheme="minorHAnsi"/>
          <w:lang w:val="en-IE" w:eastAsia="en-IE"/>
        </w:rPr>
      </w:pPr>
      <w:r w:rsidRPr="003A6E30">
        <w:rPr>
          <w:rFonts w:cs="Arial"/>
        </w:rPr>
        <w:t>9</w:t>
      </w:r>
      <w:r>
        <w:rPr>
          <w:rFonts w:asciiTheme="minorHAnsi" w:hAnsiTheme="minorHAnsi"/>
          <w:lang w:val="en-IE" w:eastAsia="en-IE"/>
        </w:rPr>
        <w:tab/>
      </w:r>
      <w:r w:rsidRPr="003A6E30">
        <w:rPr>
          <w:rFonts w:cs="Arial"/>
        </w:rPr>
        <w:t>Session 7 – Selection criteria for preservation / conservation</w:t>
      </w:r>
      <w:r>
        <w:tab/>
      </w:r>
      <w:r>
        <w:fldChar w:fldCharType="begin"/>
      </w:r>
      <w:r>
        <w:instrText xml:space="preserve"> PAGEREF _Toc364762673 \h </w:instrText>
      </w:r>
      <w:r>
        <w:fldChar w:fldCharType="separate"/>
      </w:r>
      <w:r>
        <w:t>24</w:t>
      </w:r>
      <w:r>
        <w:fldChar w:fldCharType="end"/>
      </w:r>
    </w:p>
    <w:p w:rsidR="000E46D9" w:rsidRDefault="000E46D9">
      <w:pPr>
        <w:pStyle w:val="TOC2"/>
        <w:rPr>
          <w:rFonts w:asciiTheme="minorHAnsi" w:hAnsiTheme="minorHAnsi"/>
          <w:lang w:val="en-IE" w:eastAsia="en-IE"/>
        </w:rPr>
      </w:pPr>
      <w:r w:rsidRPr="003A6E30">
        <w:rPr>
          <w:rFonts w:cs="Arial"/>
        </w:rPr>
        <w:t>9.1</w:t>
      </w:r>
      <w:r>
        <w:rPr>
          <w:rFonts w:asciiTheme="minorHAnsi" w:hAnsiTheme="minorHAnsi"/>
          <w:lang w:val="en-IE" w:eastAsia="en-IE"/>
        </w:rPr>
        <w:tab/>
      </w:r>
      <w:r w:rsidRPr="003A6E30">
        <w:rPr>
          <w:rFonts w:cs="Arial"/>
        </w:rPr>
        <w:t>An overview of historic lighthouse protection in China</w:t>
      </w:r>
      <w:r>
        <w:tab/>
      </w:r>
      <w:r>
        <w:fldChar w:fldCharType="begin"/>
      </w:r>
      <w:r>
        <w:instrText xml:space="preserve"> PAGEREF _Toc364762674 \h </w:instrText>
      </w:r>
      <w:r>
        <w:fldChar w:fldCharType="separate"/>
      </w:r>
      <w:r>
        <w:t>24</w:t>
      </w:r>
      <w:r>
        <w:fldChar w:fldCharType="end"/>
      </w:r>
    </w:p>
    <w:p w:rsidR="000E46D9" w:rsidRDefault="000E46D9">
      <w:pPr>
        <w:pStyle w:val="TOC2"/>
        <w:rPr>
          <w:rFonts w:asciiTheme="minorHAnsi" w:hAnsiTheme="minorHAnsi"/>
          <w:lang w:val="en-IE" w:eastAsia="en-IE"/>
        </w:rPr>
      </w:pPr>
      <w:r w:rsidRPr="003A6E30">
        <w:rPr>
          <w:rFonts w:cs="Arial"/>
        </w:rPr>
        <w:t>9.2</w:t>
      </w:r>
      <w:r>
        <w:rPr>
          <w:rFonts w:asciiTheme="minorHAnsi" w:hAnsiTheme="minorHAnsi"/>
          <w:lang w:val="en-IE" w:eastAsia="en-IE"/>
        </w:rPr>
        <w:tab/>
      </w:r>
      <w:r w:rsidRPr="003A6E30">
        <w:rPr>
          <w:rFonts w:cs="Arial"/>
        </w:rPr>
        <w:t>Criteria for conservation and new uses of historical lighthouses in Greece</w:t>
      </w:r>
      <w:r>
        <w:tab/>
      </w:r>
      <w:r>
        <w:fldChar w:fldCharType="begin"/>
      </w:r>
      <w:r>
        <w:instrText xml:space="preserve"> PAGEREF _Toc364762675 \h </w:instrText>
      </w:r>
      <w:r>
        <w:fldChar w:fldCharType="separate"/>
      </w:r>
      <w:r>
        <w:t>24</w:t>
      </w:r>
      <w:r>
        <w:fldChar w:fldCharType="end"/>
      </w:r>
    </w:p>
    <w:p w:rsidR="000E46D9" w:rsidRDefault="000E46D9">
      <w:pPr>
        <w:pStyle w:val="TOC2"/>
        <w:rPr>
          <w:rFonts w:asciiTheme="minorHAnsi" w:hAnsiTheme="minorHAnsi"/>
          <w:lang w:val="en-IE" w:eastAsia="en-IE"/>
        </w:rPr>
      </w:pPr>
      <w:r w:rsidRPr="003A6E30">
        <w:rPr>
          <w:rFonts w:cs="Arial"/>
        </w:rPr>
        <w:t>9.3</w:t>
      </w:r>
      <w:r>
        <w:rPr>
          <w:rFonts w:asciiTheme="minorHAnsi" w:hAnsiTheme="minorHAnsi"/>
          <w:lang w:val="en-IE" w:eastAsia="en-IE"/>
        </w:rPr>
        <w:tab/>
      </w:r>
      <w:r w:rsidRPr="003A6E30">
        <w:rPr>
          <w:rFonts w:cs="Arial"/>
        </w:rPr>
        <w:t>Historic lighthouses – Selection criteria in Norway</w:t>
      </w:r>
      <w:r>
        <w:tab/>
      </w:r>
      <w:r>
        <w:fldChar w:fldCharType="begin"/>
      </w:r>
      <w:r>
        <w:instrText xml:space="preserve"> PAGEREF _Toc364762676 \h </w:instrText>
      </w:r>
      <w:r>
        <w:fldChar w:fldCharType="separate"/>
      </w:r>
      <w:r>
        <w:t>25</w:t>
      </w:r>
      <w:r>
        <w:fldChar w:fldCharType="end"/>
      </w:r>
    </w:p>
    <w:p w:rsidR="000E46D9" w:rsidRDefault="000E46D9">
      <w:pPr>
        <w:pStyle w:val="TOC2"/>
        <w:rPr>
          <w:rFonts w:asciiTheme="minorHAnsi" w:hAnsiTheme="minorHAnsi"/>
          <w:lang w:val="en-IE" w:eastAsia="en-IE"/>
        </w:rPr>
      </w:pPr>
      <w:r w:rsidRPr="003A6E30">
        <w:rPr>
          <w:rFonts w:cs="Arial"/>
        </w:rPr>
        <w:t>9.4</w:t>
      </w:r>
      <w:r>
        <w:rPr>
          <w:rFonts w:asciiTheme="minorHAnsi" w:hAnsiTheme="minorHAnsi"/>
          <w:lang w:val="en-IE" w:eastAsia="en-IE"/>
        </w:rPr>
        <w:tab/>
      </w:r>
      <w:r w:rsidRPr="003A6E30">
        <w:rPr>
          <w:rFonts w:cs="Arial"/>
        </w:rPr>
        <w:t>The intangible values of built heritage.</w:t>
      </w:r>
      <w:r w:rsidRPr="003A6E30">
        <w:t xml:space="preserve">  </w:t>
      </w:r>
      <w:r w:rsidRPr="003A6E30">
        <w:rPr>
          <w:rFonts w:cs="Arial"/>
        </w:rPr>
        <w:t>Could lighthouses acquire a new meaning?</w:t>
      </w:r>
      <w:r>
        <w:tab/>
      </w:r>
      <w:r>
        <w:fldChar w:fldCharType="begin"/>
      </w:r>
      <w:r>
        <w:instrText xml:space="preserve"> PAGEREF _Toc364762677 \h </w:instrText>
      </w:r>
      <w:r>
        <w:fldChar w:fldCharType="separate"/>
      </w:r>
      <w:r>
        <w:t>26</w:t>
      </w:r>
      <w:r>
        <w:fldChar w:fldCharType="end"/>
      </w:r>
    </w:p>
    <w:p w:rsidR="000E46D9" w:rsidRDefault="000E46D9">
      <w:pPr>
        <w:pStyle w:val="TOC2"/>
        <w:rPr>
          <w:rFonts w:asciiTheme="minorHAnsi" w:hAnsiTheme="minorHAnsi"/>
          <w:lang w:val="en-IE" w:eastAsia="en-IE"/>
        </w:rPr>
      </w:pPr>
      <w:r w:rsidRPr="003A6E30">
        <w:rPr>
          <w:rFonts w:cs="Arial"/>
        </w:rPr>
        <w:t>9.5</w:t>
      </w:r>
      <w:r>
        <w:rPr>
          <w:rFonts w:asciiTheme="minorHAnsi" w:hAnsiTheme="minorHAnsi"/>
          <w:lang w:val="en-IE" w:eastAsia="en-IE"/>
        </w:rPr>
        <w:tab/>
      </w:r>
      <w:r w:rsidRPr="003A6E30">
        <w:rPr>
          <w:rFonts w:cs="Arial"/>
          <w:color w:val="000000"/>
        </w:rPr>
        <w:t>Overview of session and Q and A</w:t>
      </w:r>
      <w:r>
        <w:tab/>
      </w:r>
      <w:r>
        <w:fldChar w:fldCharType="begin"/>
      </w:r>
      <w:r>
        <w:instrText xml:space="preserve"> PAGEREF _Toc364762678 \h </w:instrText>
      </w:r>
      <w:r>
        <w:fldChar w:fldCharType="separate"/>
      </w:r>
      <w:r>
        <w:t>27</w:t>
      </w:r>
      <w:r>
        <w:fldChar w:fldCharType="end"/>
      </w:r>
    </w:p>
    <w:p w:rsidR="000E46D9" w:rsidRDefault="000E46D9">
      <w:pPr>
        <w:pStyle w:val="TOC1"/>
        <w:rPr>
          <w:rFonts w:asciiTheme="minorHAnsi" w:hAnsiTheme="minorHAnsi"/>
          <w:lang w:val="en-IE" w:eastAsia="en-IE"/>
        </w:rPr>
      </w:pPr>
      <w:r w:rsidRPr="003A6E30">
        <w:rPr>
          <w:rFonts w:cs="Arial"/>
        </w:rPr>
        <w:t>10</w:t>
      </w:r>
      <w:r>
        <w:rPr>
          <w:rFonts w:asciiTheme="minorHAnsi" w:hAnsiTheme="minorHAnsi"/>
          <w:lang w:val="en-IE" w:eastAsia="en-IE"/>
        </w:rPr>
        <w:tab/>
      </w:r>
      <w:r w:rsidRPr="003A6E30">
        <w:rPr>
          <w:rFonts w:cs="Arial"/>
        </w:rPr>
        <w:t>Session 8 – Harmonisation with modern society</w:t>
      </w:r>
      <w:r>
        <w:tab/>
      </w:r>
      <w:r>
        <w:fldChar w:fldCharType="begin"/>
      </w:r>
      <w:r>
        <w:instrText xml:space="preserve"> PAGEREF _Toc364762679 \h </w:instrText>
      </w:r>
      <w:r>
        <w:fldChar w:fldCharType="separate"/>
      </w:r>
      <w:r>
        <w:t>27</w:t>
      </w:r>
      <w:r>
        <w:fldChar w:fldCharType="end"/>
      </w:r>
    </w:p>
    <w:p w:rsidR="000E46D9" w:rsidRDefault="000E46D9">
      <w:pPr>
        <w:pStyle w:val="TOC2"/>
        <w:rPr>
          <w:rFonts w:asciiTheme="minorHAnsi" w:hAnsiTheme="minorHAnsi"/>
          <w:lang w:val="en-IE" w:eastAsia="en-IE"/>
        </w:rPr>
      </w:pPr>
      <w:r w:rsidRPr="003A6E30">
        <w:rPr>
          <w:rFonts w:cs="Arial"/>
        </w:rPr>
        <w:t>10.1</w:t>
      </w:r>
      <w:r>
        <w:rPr>
          <w:rFonts w:asciiTheme="minorHAnsi" w:hAnsiTheme="minorHAnsi"/>
          <w:lang w:val="en-IE" w:eastAsia="en-IE"/>
        </w:rPr>
        <w:tab/>
      </w:r>
      <w:r>
        <w:t>AtoN from a cultural perspective - Papua New Guinea</w:t>
      </w:r>
      <w:r>
        <w:tab/>
      </w:r>
      <w:r>
        <w:fldChar w:fldCharType="begin"/>
      </w:r>
      <w:r>
        <w:instrText xml:space="preserve"> PAGEREF _Toc364762680 \h </w:instrText>
      </w:r>
      <w:r>
        <w:fldChar w:fldCharType="separate"/>
      </w:r>
      <w:r>
        <w:t>27</w:t>
      </w:r>
      <w:r>
        <w:fldChar w:fldCharType="end"/>
      </w:r>
    </w:p>
    <w:p w:rsidR="000E46D9" w:rsidRDefault="000E46D9">
      <w:pPr>
        <w:pStyle w:val="TOC2"/>
        <w:rPr>
          <w:rFonts w:asciiTheme="minorHAnsi" w:hAnsiTheme="minorHAnsi"/>
          <w:lang w:val="en-IE" w:eastAsia="en-IE"/>
        </w:rPr>
      </w:pPr>
      <w:r w:rsidRPr="003A6E30">
        <w:rPr>
          <w:rFonts w:cs="Arial"/>
        </w:rPr>
        <w:t>10.2</w:t>
      </w:r>
      <w:r>
        <w:rPr>
          <w:rFonts w:asciiTheme="minorHAnsi" w:hAnsiTheme="minorHAnsi"/>
          <w:lang w:val="en-IE" w:eastAsia="en-IE"/>
        </w:rPr>
        <w:tab/>
      </w:r>
      <w:r w:rsidRPr="003A6E30">
        <w:rPr>
          <w:rFonts w:cs="Arial"/>
        </w:rPr>
        <w:t>Integration of historic lighthouses in the life of modern society</w:t>
      </w:r>
      <w:r>
        <w:tab/>
      </w:r>
      <w:r>
        <w:fldChar w:fldCharType="begin"/>
      </w:r>
      <w:r>
        <w:instrText xml:space="preserve"> PAGEREF _Toc364762681 \h </w:instrText>
      </w:r>
      <w:r>
        <w:fldChar w:fldCharType="separate"/>
      </w:r>
      <w:r>
        <w:t>28</w:t>
      </w:r>
      <w:r>
        <w:fldChar w:fldCharType="end"/>
      </w:r>
    </w:p>
    <w:p w:rsidR="000E46D9" w:rsidRDefault="000E46D9">
      <w:pPr>
        <w:pStyle w:val="TOC2"/>
        <w:rPr>
          <w:rFonts w:asciiTheme="minorHAnsi" w:hAnsiTheme="minorHAnsi"/>
          <w:lang w:val="en-IE" w:eastAsia="en-IE"/>
        </w:rPr>
      </w:pPr>
      <w:r w:rsidRPr="003A6E30">
        <w:rPr>
          <w:rFonts w:cs="Arial"/>
        </w:rPr>
        <w:t>10.3</w:t>
      </w:r>
      <w:r>
        <w:rPr>
          <w:rFonts w:asciiTheme="minorHAnsi" w:hAnsiTheme="minorHAnsi"/>
          <w:lang w:val="en-IE" w:eastAsia="en-IE"/>
        </w:rPr>
        <w:tab/>
      </w:r>
      <w:r w:rsidRPr="003A6E30">
        <w:rPr>
          <w:rFonts w:cs="Arial"/>
          <w:color w:val="000000"/>
        </w:rPr>
        <w:t>Maritime cultural landscape</w:t>
      </w:r>
      <w:r>
        <w:tab/>
      </w:r>
      <w:r>
        <w:fldChar w:fldCharType="begin"/>
      </w:r>
      <w:r>
        <w:instrText xml:space="preserve"> PAGEREF _Toc364762682 \h </w:instrText>
      </w:r>
      <w:r>
        <w:fldChar w:fldCharType="separate"/>
      </w:r>
      <w:r>
        <w:t>29</w:t>
      </w:r>
      <w:r>
        <w:fldChar w:fldCharType="end"/>
      </w:r>
    </w:p>
    <w:p w:rsidR="000E46D9" w:rsidRDefault="000E46D9">
      <w:pPr>
        <w:pStyle w:val="TOC2"/>
        <w:rPr>
          <w:rFonts w:asciiTheme="minorHAnsi" w:hAnsiTheme="minorHAnsi"/>
          <w:lang w:val="en-IE" w:eastAsia="en-IE"/>
        </w:rPr>
      </w:pPr>
      <w:r w:rsidRPr="003A6E30">
        <w:rPr>
          <w:rFonts w:cs="Arial"/>
        </w:rPr>
        <w:t>10.4</w:t>
      </w:r>
      <w:r>
        <w:rPr>
          <w:rFonts w:asciiTheme="minorHAnsi" w:hAnsiTheme="minorHAnsi"/>
          <w:lang w:val="en-IE" w:eastAsia="en-IE"/>
        </w:rPr>
        <w:tab/>
      </w:r>
      <w:r w:rsidRPr="003A6E30">
        <w:rPr>
          <w:rFonts w:cs="Arial"/>
        </w:rPr>
        <w:t>France and lighthouse history: a global heritage?</w:t>
      </w:r>
      <w:r>
        <w:tab/>
      </w:r>
      <w:r>
        <w:fldChar w:fldCharType="begin"/>
      </w:r>
      <w:r>
        <w:instrText xml:space="preserve"> PAGEREF _Toc364762683 \h </w:instrText>
      </w:r>
      <w:r>
        <w:fldChar w:fldCharType="separate"/>
      </w:r>
      <w:r>
        <w:t>29</w:t>
      </w:r>
      <w:r>
        <w:fldChar w:fldCharType="end"/>
      </w:r>
    </w:p>
    <w:p w:rsidR="000E46D9" w:rsidRDefault="000E46D9">
      <w:pPr>
        <w:pStyle w:val="TOC2"/>
        <w:rPr>
          <w:rFonts w:asciiTheme="minorHAnsi" w:hAnsiTheme="minorHAnsi"/>
          <w:lang w:val="en-IE" w:eastAsia="en-IE"/>
        </w:rPr>
      </w:pPr>
      <w:r>
        <w:t>10.5</w:t>
      </w:r>
      <w:r>
        <w:rPr>
          <w:rFonts w:asciiTheme="minorHAnsi" w:hAnsiTheme="minorHAnsi"/>
          <w:lang w:val="en-IE" w:eastAsia="en-IE"/>
        </w:rPr>
        <w:tab/>
      </w:r>
      <w:r>
        <w:t>Overview of session and Q and A</w:t>
      </w:r>
      <w:r>
        <w:tab/>
      </w:r>
      <w:r>
        <w:fldChar w:fldCharType="begin"/>
      </w:r>
      <w:r>
        <w:instrText xml:space="preserve"> PAGEREF _Toc364762684 \h </w:instrText>
      </w:r>
      <w:r>
        <w:fldChar w:fldCharType="separate"/>
      </w:r>
      <w:r>
        <w:t>30</w:t>
      </w:r>
      <w:r>
        <w:fldChar w:fldCharType="end"/>
      </w:r>
    </w:p>
    <w:p w:rsidR="000E46D9" w:rsidRDefault="000E46D9">
      <w:pPr>
        <w:pStyle w:val="TOC1"/>
        <w:rPr>
          <w:rFonts w:asciiTheme="minorHAnsi" w:hAnsiTheme="minorHAnsi"/>
          <w:lang w:val="en-IE" w:eastAsia="en-IE"/>
        </w:rPr>
      </w:pPr>
      <w:r w:rsidRPr="003A6E30">
        <w:rPr>
          <w:rFonts w:cs="Arial"/>
        </w:rPr>
        <w:t>11</w:t>
      </w:r>
      <w:r>
        <w:rPr>
          <w:rFonts w:asciiTheme="minorHAnsi" w:hAnsiTheme="minorHAnsi"/>
          <w:lang w:val="en-IE" w:eastAsia="en-IE"/>
        </w:rPr>
        <w:tab/>
      </w:r>
      <w:r w:rsidRPr="003A6E30">
        <w:rPr>
          <w:rFonts w:cs="Arial"/>
        </w:rPr>
        <w:t>Technical Visit</w:t>
      </w:r>
      <w:r>
        <w:tab/>
      </w:r>
      <w:r>
        <w:fldChar w:fldCharType="begin"/>
      </w:r>
      <w:r>
        <w:instrText xml:space="preserve"> PAGEREF _Toc364762685 \h </w:instrText>
      </w:r>
      <w:r>
        <w:fldChar w:fldCharType="separate"/>
      </w:r>
      <w:r>
        <w:t>30</w:t>
      </w:r>
      <w:r>
        <w:fldChar w:fldCharType="end"/>
      </w:r>
    </w:p>
    <w:p w:rsidR="000E46D9" w:rsidRDefault="000E46D9">
      <w:pPr>
        <w:pStyle w:val="TOC1"/>
        <w:rPr>
          <w:rFonts w:asciiTheme="minorHAnsi" w:hAnsiTheme="minorHAnsi"/>
          <w:lang w:val="en-IE" w:eastAsia="en-IE"/>
        </w:rPr>
      </w:pPr>
      <w:r w:rsidRPr="003A6E30">
        <w:rPr>
          <w:rFonts w:cs="Arial"/>
        </w:rPr>
        <w:t>12</w:t>
      </w:r>
      <w:r>
        <w:rPr>
          <w:rFonts w:asciiTheme="minorHAnsi" w:hAnsiTheme="minorHAnsi"/>
          <w:lang w:val="en-IE" w:eastAsia="en-IE"/>
        </w:rPr>
        <w:tab/>
      </w:r>
      <w:r w:rsidRPr="003A6E30">
        <w:rPr>
          <w:rFonts w:cs="Arial"/>
        </w:rPr>
        <w:t>Session 9 – Case studies in Greece</w:t>
      </w:r>
      <w:r>
        <w:tab/>
      </w:r>
      <w:r>
        <w:fldChar w:fldCharType="begin"/>
      </w:r>
      <w:r>
        <w:instrText xml:space="preserve"> PAGEREF _Toc364762686 \h </w:instrText>
      </w:r>
      <w:r>
        <w:fldChar w:fldCharType="separate"/>
      </w:r>
      <w:r>
        <w:t>31</w:t>
      </w:r>
      <w:r>
        <w:fldChar w:fldCharType="end"/>
      </w:r>
    </w:p>
    <w:p w:rsidR="000E46D9" w:rsidRDefault="000E46D9">
      <w:pPr>
        <w:pStyle w:val="TOC2"/>
        <w:rPr>
          <w:rFonts w:asciiTheme="minorHAnsi" w:hAnsiTheme="minorHAnsi"/>
          <w:lang w:val="en-IE" w:eastAsia="en-IE"/>
        </w:rPr>
      </w:pPr>
      <w:r w:rsidRPr="003A6E30">
        <w:rPr>
          <w:rFonts w:cs="Arial"/>
        </w:rPr>
        <w:t>12.1</w:t>
      </w:r>
      <w:r>
        <w:rPr>
          <w:rFonts w:asciiTheme="minorHAnsi" w:hAnsiTheme="minorHAnsi"/>
          <w:lang w:val="en-IE" w:eastAsia="en-IE"/>
        </w:rPr>
        <w:tab/>
      </w:r>
      <w:r w:rsidRPr="003A6E30">
        <w:rPr>
          <w:rFonts w:cs="Arial"/>
        </w:rPr>
        <w:t>When the myth enhances the memory</w:t>
      </w:r>
      <w:r>
        <w:tab/>
      </w:r>
      <w:r>
        <w:fldChar w:fldCharType="begin"/>
      </w:r>
      <w:r>
        <w:instrText xml:space="preserve"> PAGEREF _Toc364762687 \h </w:instrText>
      </w:r>
      <w:r>
        <w:fldChar w:fldCharType="separate"/>
      </w:r>
      <w:r>
        <w:t>31</w:t>
      </w:r>
      <w:r>
        <w:fldChar w:fldCharType="end"/>
      </w:r>
    </w:p>
    <w:p w:rsidR="000E46D9" w:rsidRDefault="000E46D9">
      <w:pPr>
        <w:pStyle w:val="TOC2"/>
        <w:rPr>
          <w:rFonts w:asciiTheme="minorHAnsi" w:hAnsiTheme="minorHAnsi"/>
          <w:lang w:val="en-IE" w:eastAsia="en-IE"/>
        </w:rPr>
      </w:pPr>
      <w:r w:rsidRPr="003A6E30">
        <w:rPr>
          <w:rFonts w:cs="Arial"/>
        </w:rPr>
        <w:t>12.2</w:t>
      </w:r>
      <w:r>
        <w:rPr>
          <w:rFonts w:asciiTheme="minorHAnsi" w:hAnsiTheme="minorHAnsi"/>
          <w:lang w:val="en-IE" w:eastAsia="en-IE"/>
        </w:rPr>
        <w:tab/>
      </w:r>
      <w:r w:rsidRPr="003A6E30">
        <w:rPr>
          <w:rFonts w:cs="Arial"/>
        </w:rPr>
        <w:t>A first report on the Ionian lighthouses: Lakka, Panagia, Antipaxi and Othonoi</w:t>
      </w:r>
      <w:r>
        <w:tab/>
      </w:r>
      <w:r>
        <w:fldChar w:fldCharType="begin"/>
      </w:r>
      <w:r>
        <w:instrText xml:space="preserve"> PAGEREF _Toc364762688 \h </w:instrText>
      </w:r>
      <w:r>
        <w:fldChar w:fldCharType="separate"/>
      </w:r>
      <w:r>
        <w:t>32</w:t>
      </w:r>
      <w:r>
        <w:fldChar w:fldCharType="end"/>
      </w:r>
    </w:p>
    <w:p w:rsidR="000E46D9" w:rsidRDefault="000E46D9">
      <w:pPr>
        <w:pStyle w:val="TOC2"/>
        <w:rPr>
          <w:rFonts w:asciiTheme="minorHAnsi" w:hAnsiTheme="minorHAnsi"/>
          <w:lang w:val="en-IE" w:eastAsia="en-IE"/>
        </w:rPr>
      </w:pPr>
      <w:r w:rsidRPr="003A6E30">
        <w:rPr>
          <w:rFonts w:cs="Arial"/>
        </w:rPr>
        <w:t>12.3</w:t>
      </w:r>
      <w:r>
        <w:rPr>
          <w:rFonts w:asciiTheme="minorHAnsi" w:hAnsiTheme="minorHAnsi"/>
          <w:lang w:val="en-IE" w:eastAsia="en-IE"/>
        </w:rPr>
        <w:tab/>
      </w:r>
      <w:r w:rsidRPr="003A6E30">
        <w:rPr>
          <w:rFonts w:cs="Arial"/>
          <w:bCs/>
          <w:iCs/>
          <w:color w:val="333333"/>
          <w:lang w:eastAsia="el-GR"/>
        </w:rPr>
        <w:t>Restoration and strengthening of traditional buildings and lighthouses, methods of structural Analysis, experiences and open issues, presentation of characteristic projects</w:t>
      </w:r>
      <w:r>
        <w:tab/>
      </w:r>
      <w:r>
        <w:fldChar w:fldCharType="begin"/>
      </w:r>
      <w:r>
        <w:instrText xml:space="preserve"> PAGEREF _Toc364762689 \h </w:instrText>
      </w:r>
      <w:r>
        <w:fldChar w:fldCharType="separate"/>
      </w:r>
      <w:r>
        <w:t>32</w:t>
      </w:r>
      <w:r>
        <w:fldChar w:fldCharType="end"/>
      </w:r>
    </w:p>
    <w:p w:rsidR="000E46D9" w:rsidRDefault="000E46D9">
      <w:pPr>
        <w:pStyle w:val="TOC2"/>
        <w:rPr>
          <w:rFonts w:asciiTheme="minorHAnsi" w:hAnsiTheme="minorHAnsi"/>
          <w:lang w:val="en-IE" w:eastAsia="en-IE"/>
        </w:rPr>
      </w:pPr>
      <w:r w:rsidRPr="003A6E30">
        <w:rPr>
          <w:rFonts w:cs="Arial"/>
        </w:rPr>
        <w:t>12.4</w:t>
      </w:r>
      <w:r>
        <w:rPr>
          <w:rFonts w:asciiTheme="minorHAnsi" w:hAnsiTheme="minorHAnsi"/>
          <w:lang w:val="en-IE" w:eastAsia="en-IE"/>
        </w:rPr>
        <w:tab/>
      </w:r>
      <w:r w:rsidRPr="003A6E30">
        <w:rPr>
          <w:rFonts w:cs="Arial"/>
        </w:rPr>
        <w:t>Lighthouse promotion and restoration as a historical, architectural and single-operating volume – An example using Killinis Lighthouse</w:t>
      </w:r>
      <w:r>
        <w:tab/>
      </w:r>
      <w:r>
        <w:fldChar w:fldCharType="begin"/>
      </w:r>
      <w:r>
        <w:instrText xml:space="preserve"> PAGEREF _Toc364762690 \h </w:instrText>
      </w:r>
      <w:r>
        <w:fldChar w:fldCharType="separate"/>
      </w:r>
      <w:r>
        <w:t>33</w:t>
      </w:r>
      <w:r>
        <w:fldChar w:fldCharType="end"/>
      </w:r>
    </w:p>
    <w:p w:rsidR="000E46D9" w:rsidRDefault="000E46D9">
      <w:pPr>
        <w:pStyle w:val="TOC2"/>
        <w:rPr>
          <w:rFonts w:asciiTheme="minorHAnsi" w:hAnsiTheme="minorHAnsi"/>
          <w:lang w:val="en-IE" w:eastAsia="en-IE"/>
        </w:rPr>
      </w:pPr>
      <w:r w:rsidRPr="003A6E30">
        <w:rPr>
          <w:rFonts w:cs="Arial"/>
        </w:rPr>
        <w:t>12.5</w:t>
      </w:r>
      <w:r>
        <w:rPr>
          <w:rFonts w:asciiTheme="minorHAnsi" w:hAnsiTheme="minorHAnsi"/>
          <w:lang w:val="en-IE" w:eastAsia="en-IE"/>
        </w:rPr>
        <w:tab/>
      </w:r>
      <w:r w:rsidRPr="003A6E30">
        <w:rPr>
          <w:rFonts w:cs="Arial"/>
        </w:rPr>
        <w:t>Overview of session and Q and A</w:t>
      </w:r>
      <w:r>
        <w:tab/>
      </w:r>
      <w:r>
        <w:fldChar w:fldCharType="begin"/>
      </w:r>
      <w:r>
        <w:instrText xml:space="preserve"> PAGEREF _Toc364762691 \h </w:instrText>
      </w:r>
      <w:r>
        <w:fldChar w:fldCharType="separate"/>
      </w:r>
      <w:r>
        <w:t>34</w:t>
      </w:r>
      <w:r>
        <w:fldChar w:fldCharType="end"/>
      </w:r>
    </w:p>
    <w:p w:rsidR="000E46D9" w:rsidRDefault="000E46D9">
      <w:pPr>
        <w:pStyle w:val="TOC1"/>
        <w:rPr>
          <w:rFonts w:asciiTheme="minorHAnsi" w:hAnsiTheme="minorHAnsi"/>
          <w:lang w:val="en-IE" w:eastAsia="en-IE"/>
        </w:rPr>
      </w:pPr>
      <w:r w:rsidRPr="003A6E30">
        <w:rPr>
          <w:rFonts w:cs="Arial"/>
        </w:rPr>
        <w:t>13</w:t>
      </w:r>
      <w:r>
        <w:rPr>
          <w:rFonts w:asciiTheme="minorHAnsi" w:hAnsiTheme="minorHAnsi"/>
          <w:lang w:val="en-IE" w:eastAsia="en-IE"/>
        </w:rPr>
        <w:tab/>
      </w:r>
      <w:r w:rsidRPr="003A6E30">
        <w:rPr>
          <w:rFonts w:cs="Arial"/>
        </w:rPr>
        <w:t>Conclusions and Closing</w:t>
      </w:r>
      <w:r>
        <w:tab/>
      </w:r>
      <w:r>
        <w:fldChar w:fldCharType="begin"/>
      </w:r>
      <w:r>
        <w:instrText xml:space="preserve"> PAGEREF _Toc364762692 \h </w:instrText>
      </w:r>
      <w:r>
        <w:fldChar w:fldCharType="separate"/>
      </w:r>
      <w:r>
        <w:t>34</w:t>
      </w:r>
      <w:r>
        <w:fldChar w:fldCharType="end"/>
      </w:r>
    </w:p>
    <w:p w:rsidR="000E46D9" w:rsidRDefault="000E46D9">
      <w:pPr>
        <w:pStyle w:val="TOC2"/>
        <w:rPr>
          <w:rFonts w:asciiTheme="minorHAnsi" w:hAnsiTheme="minorHAnsi"/>
          <w:lang w:val="en-IE" w:eastAsia="en-IE"/>
        </w:rPr>
      </w:pPr>
      <w:r>
        <w:rPr>
          <w:lang w:eastAsia="de-DE"/>
        </w:rPr>
        <w:t>13.1</w:t>
      </w:r>
      <w:r>
        <w:rPr>
          <w:rFonts w:asciiTheme="minorHAnsi" w:hAnsiTheme="minorHAnsi"/>
          <w:lang w:val="en-IE" w:eastAsia="en-IE"/>
        </w:rPr>
        <w:tab/>
      </w:r>
      <w:r>
        <w:rPr>
          <w:lang w:eastAsia="de-DE"/>
        </w:rPr>
        <w:t>Restoring Gavrio Lighthouse.</w:t>
      </w:r>
      <w:r>
        <w:tab/>
      </w:r>
      <w:r>
        <w:fldChar w:fldCharType="begin"/>
      </w:r>
      <w:r>
        <w:instrText xml:space="preserve"> PAGEREF _Toc364762693 \h </w:instrText>
      </w:r>
      <w:r>
        <w:fldChar w:fldCharType="separate"/>
      </w:r>
      <w:r>
        <w:t>34</w:t>
      </w:r>
      <w:r>
        <w:fldChar w:fldCharType="end"/>
      </w:r>
    </w:p>
    <w:p w:rsidR="000E46D9" w:rsidRDefault="000E46D9">
      <w:pPr>
        <w:pStyle w:val="TOC2"/>
        <w:rPr>
          <w:rFonts w:asciiTheme="minorHAnsi" w:hAnsiTheme="minorHAnsi"/>
          <w:lang w:val="en-IE" w:eastAsia="en-IE"/>
        </w:rPr>
      </w:pPr>
      <w:r>
        <w:rPr>
          <w:lang w:eastAsia="de-DE"/>
        </w:rPr>
        <w:t>13.2</w:t>
      </w:r>
      <w:r>
        <w:rPr>
          <w:rFonts w:asciiTheme="minorHAnsi" w:hAnsiTheme="minorHAnsi"/>
          <w:lang w:val="en-IE" w:eastAsia="en-IE"/>
        </w:rPr>
        <w:tab/>
      </w:r>
      <w:r>
        <w:rPr>
          <w:lang w:eastAsia="de-DE"/>
        </w:rPr>
        <w:t>Seminar conclusions</w:t>
      </w:r>
      <w:r>
        <w:tab/>
      </w:r>
      <w:r>
        <w:fldChar w:fldCharType="begin"/>
      </w:r>
      <w:r>
        <w:instrText xml:space="preserve"> PAGEREF _Toc364762694 \h </w:instrText>
      </w:r>
      <w:r>
        <w:fldChar w:fldCharType="separate"/>
      </w:r>
      <w:r>
        <w:t>34</w:t>
      </w:r>
      <w:r>
        <w:fldChar w:fldCharType="end"/>
      </w:r>
    </w:p>
    <w:p w:rsidR="000E46D9" w:rsidRDefault="000E46D9">
      <w:pPr>
        <w:pStyle w:val="TOC2"/>
        <w:rPr>
          <w:rFonts w:asciiTheme="minorHAnsi" w:hAnsiTheme="minorHAnsi"/>
          <w:lang w:val="en-IE" w:eastAsia="en-IE"/>
        </w:rPr>
      </w:pPr>
      <w:r>
        <w:t>13.3</w:t>
      </w:r>
      <w:r>
        <w:rPr>
          <w:rFonts w:asciiTheme="minorHAnsi" w:hAnsiTheme="minorHAnsi"/>
          <w:lang w:val="en-IE" w:eastAsia="en-IE"/>
        </w:rPr>
        <w:tab/>
      </w:r>
      <w:r>
        <w:t>Closing of the workshop</w:t>
      </w:r>
      <w:r>
        <w:tab/>
      </w:r>
      <w:r>
        <w:fldChar w:fldCharType="begin"/>
      </w:r>
      <w:r>
        <w:instrText xml:space="preserve"> PAGEREF _Toc364762695 \h </w:instrText>
      </w:r>
      <w:r>
        <w:fldChar w:fldCharType="separate"/>
      </w:r>
      <w:r>
        <w:t>34</w:t>
      </w:r>
      <w:r>
        <w:fldChar w:fldCharType="end"/>
      </w:r>
    </w:p>
    <w:p w:rsidR="000E46D9" w:rsidRDefault="000E46D9">
      <w:pPr>
        <w:pStyle w:val="TOC1"/>
        <w:rPr>
          <w:rFonts w:asciiTheme="minorHAnsi" w:hAnsiTheme="minorHAnsi"/>
          <w:lang w:val="en-IE" w:eastAsia="en-IE"/>
        </w:rPr>
      </w:pPr>
      <w:r>
        <w:t>14</w:t>
      </w:r>
      <w:r>
        <w:rPr>
          <w:rFonts w:asciiTheme="minorHAnsi" w:hAnsiTheme="minorHAnsi"/>
          <w:lang w:val="en-IE" w:eastAsia="en-IE"/>
        </w:rPr>
        <w:tab/>
      </w:r>
      <w:r>
        <w:t>Social programme</w:t>
      </w:r>
      <w:r>
        <w:tab/>
      </w:r>
      <w:r>
        <w:fldChar w:fldCharType="begin"/>
      </w:r>
      <w:r>
        <w:instrText xml:space="preserve"> PAGEREF _Toc364762696 \h </w:instrText>
      </w:r>
      <w:r>
        <w:fldChar w:fldCharType="separate"/>
      </w:r>
      <w:r>
        <w:t>34</w:t>
      </w:r>
      <w:r>
        <w:fldChar w:fldCharType="end"/>
      </w:r>
    </w:p>
    <w:p w:rsidR="000E46D9" w:rsidRDefault="000E46D9">
      <w:pPr>
        <w:pStyle w:val="TOC1"/>
        <w:rPr>
          <w:rFonts w:asciiTheme="minorHAnsi" w:hAnsiTheme="minorHAnsi"/>
          <w:lang w:val="en-IE" w:eastAsia="en-IE"/>
        </w:rPr>
      </w:pPr>
      <w:r>
        <w:t>15</w:t>
      </w:r>
      <w:r>
        <w:rPr>
          <w:rFonts w:asciiTheme="minorHAnsi" w:hAnsiTheme="minorHAnsi"/>
          <w:lang w:val="en-IE" w:eastAsia="en-IE"/>
        </w:rPr>
        <w:tab/>
      </w:r>
      <w:r>
        <w:t>Partner programme</w:t>
      </w:r>
      <w:r>
        <w:tab/>
      </w:r>
      <w:r>
        <w:fldChar w:fldCharType="begin"/>
      </w:r>
      <w:r>
        <w:instrText xml:space="preserve"> PAGEREF _Toc364762697 \h </w:instrText>
      </w:r>
      <w:r>
        <w:fldChar w:fldCharType="separate"/>
      </w:r>
      <w:r>
        <w:t>35</w:t>
      </w:r>
      <w:r>
        <w:fldChar w:fldCharType="end"/>
      </w:r>
    </w:p>
    <w:p w:rsidR="000E46D9" w:rsidRDefault="000E46D9">
      <w:pPr>
        <w:pStyle w:val="TOC5"/>
        <w:rPr>
          <w:rFonts w:asciiTheme="minorHAnsi" w:hAnsiTheme="minorHAnsi"/>
          <w:lang w:val="en-IE" w:eastAsia="en-IE"/>
        </w:rPr>
      </w:pPr>
      <w:r w:rsidRPr="003A6E30">
        <w:t>ANNEX A</w:t>
      </w:r>
      <w:r>
        <w:rPr>
          <w:rFonts w:asciiTheme="minorHAnsi" w:hAnsiTheme="minorHAnsi"/>
          <w:lang w:val="en-IE" w:eastAsia="en-IE"/>
        </w:rPr>
        <w:tab/>
      </w:r>
      <w:r>
        <w:t>List of Delegates</w:t>
      </w:r>
      <w:r>
        <w:tab/>
      </w:r>
      <w:r>
        <w:fldChar w:fldCharType="begin"/>
      </w:r>
      <w:r>
        <w:instrText xml:space="preserve"> PAGEREF _Toc364762698 \h </w:instrText>
      </w:r>
      <w:r>
        <w:fldChar w:fldCharType="separate"/>
      </w:r>
      <w:r>
        <w:t>35</w:t>
      </w:r>
      <w:r>
        <w:fldChar w:fldCharType="end"/>
      </w:r>
    </w:p>
    <w:p w:rsidR="000E46D9" w:rsidRDefault="000E46D9">
      <w:pPr>
        <w:pStyle w:val="TOC5"/>
        <w:rPr>
          <w:rFonts w:asciiTheme="minorHAnsi" w:hAnsiTheme="minorHAnsi"/>
          <w:lang w:val="en-IE" w:eastAsia="en-IE"/>
        </w:rPr>
      </w:pPr>
      <w:r w:rsidRPr="003A6E30">
        <w:t>ANNEX B</w:t>
      </w:r>
      <w:r>
        <w:rPr>
          <w:rFonts w:asciiTheme="minorHAnsi" w:hAnsiTheme="minorHAnsi"/>
          <w:lang w:val="en-IE" w:eastAsia="en-IE"/>
        </w:rPr>
        <w:tab/>
      </w:r>
      <w:r>
        <w:t>SEMINAR Programme</w:t>
      </w:r>
      <w:r>
        <w:tab/>
      </w:r>
      <w:r>
        <w:fldChar w:fldCharType="begin"/>
      </w:r>
      <w:r>
        <w:instrText xml:space="preserve"> PAGEREF _Toc364762699 \h </w:instrText>
      </w:r>
      <w:r>
        <w:fldChar w:fldCharType="separate"/>
      </w:r>
      <w:r>
        <w:t>46</w:t>
      </w:r>
      <w:r>
        <w:fldChar w:fldCharType="end"/>
      </w:r>
    </w:p>
    <w:p w:rsidR="000E46D9" w:rsidRDefault="000E46D9">
      <w:pPr>
        <w:pStyle w:val="TOC5"/>
        <w:rPr>
          <w:rFonts w:asciiTheme="minorHAnsi" w:hAnsiTheme="minorHAnsi"/>
          <w:lang w:val="en-IE" w:eastAsia="en-IE"/>
        </w:rPr>
      </w:pPr>
      <w:r w:rsidRPr="003A6E30">
        <w:t>ANNEX C</w:t>
      </w:r>
      <w:r>
        <w:rPr>
          <w:rFonts w:asciiTheme="minorHAnsi" w:hAnsiTheme="minorHAnsi"/>
          <w:lang w:val="en-IE" w:eastAsia="en-IE"/>
        </w:rPr>
        <w:tab/>
      </w:r>
      <w:r>
        <w:t>Workshop Conclusions &amp; Recommendations</w:t>
      </w:r>
      <w:r>
        <w:tab/>
      </w:r>
      <w:r>
        <w:fldChar w:fldCharType="begin"/>
      </w:r>
      <w:r>
        <w:instrText xml:space="preserve"> PAGEREF _Toc364762700 \h </w:instrText>
      </w:r>
      <w:r>
        <w:fldChar w:fldCharType="separate"/>
      </w:r>
      <w:r>
        <w:t>56</w:t>
      </w:r>
      <w:r>
        <w:fldChar w:fldCharType="end"/>
      </w:r>
    </w:p>
    <w:p w:rsidR="000E46D9" w:rsidRDefault="000E46D9">
      <w:pPr>
        <w:pStyle w:val="TOC5"/>
        <w:rPr>
          <w:rFonts w:asciiTheme="minorHAnsi" w:hAnsiTheme="minorHAnsi"/>
          <w:lang w:val="en-IE" w:eastAsia="en-IE"/>
        </w:rPr>
      </w:pPr>
      <w:r w:rsidRPr="003A6E30">
        <w:t>ANNEX D</w:t>
      </w:r>
      <w:r>
        <w:rPr>
          <w:rFonts w:asciiTheme="minorHAnsi" w:hAnsiTheme="minorHAnsi"/>
          <w:lang w:val="en-IE" w:eastAsia="en-IE"/>
        </w:rPr>
        <w:tab/>
      </w:r>
      <w:r>
        <w:t>Welcome remarks from Mrs Marilena Laskaridis, Vice President, Aikaterini Laskaridis Foundation</w:t>
      </w:r>
      <w:r>
        <w:tab/>
      </w:r>
      <w:r>
        <w:fldChar w:fldCharType="begin"/>
      </w:r>
      <w:r>
        <w:instrText xml:space="preserve"> PAGEREF _Toc364762701 \h </w:instrText>
      </w:r>
      <w:r>
        <w:fldChar w:fldCharType="separate"/>
      </w:r>
      <w:r>
        <w:t>57</w:t>
      </w:r>
      <w:r>
        <w:fldChar w:fldCharType="end"/>
      </w:r>
    </w:p>
    <w:p w:rsidR="000E46D9" w:rsidRDefault="000E46D9">
      <w:pPr>
        <w:pStyle w:val="TOC5"/>
        <w:rPr>
          <w:rFonts w:asciiTheme="minorHAnsi" w:hAnsiTheme="minorHAnsi"/>
          <w:lang w:val="en-IE" w:eastAsia="en-IE"/>
        </w:rPr>
      </w:pPr>
      <w:r w:rsidRPr="003A6E30">
        <w:lastRenderedPageBreak/>
        <w:t>ANNEX E</w:t>
      </w:r>
      <w:r>
        <w:rPr>
          <w:rFonts w:asciiTheme="minorHAnsi" w:hAnsiTheme="minorHAnsi"/>
          <w:lang w:val="en-IE" w:eastAsia="en-IE"/>
        </w:rPr>
        <w:tab/>
      </w:r>
      <w:r>
        <w:t>Welcome from Vice Admiral Evaggelos Apostolakis HN, Hellenic Navy, Chief of the General Staff</w:t>
      </w:r>
      <w:r>
        <w:tab/>
      </w:r>
      <w:r>
        <w:fldChar w:fldCharType="begin"/>
      </w:r>
      <w:r>
        <w:instrText xml:space="preserve"> PAGEREF _Toc364762702 \h </w:instrText>
      </w:r>
      <w:r>
        <w:fldChar w:fldCharType="separate"/>
      </w:r>
      <w:r>
        <w:t>58</w:t>
      </w:r>
      <w:r>
        <w:fldChar w:fldCharType="end"/>
      </w:r>
    </w:p>
    <w:p w:rsidR="000E46D9" w:rsidRDefault="000E46D9">
      <w:pPr>
        <w:pStyle w:val="TOC5"/>
        <w:rPr>
          <w:rFonts w:asciiTheme="minorHAnsi" w:hAnsiTheme="minorHAnsi"/>
          <w:lang w:val="en-IE" w:eastAsia="en-IE"/>
        </w:rPr>
      </w:pPr>
      <w:r w:rsidRPr="003A6E30">
        <w:t>ANNEX F</w:t>
      </w:r>
      <w:r>
        <w:rPr>
          <w:rFonts w:asciiTheme="minorHAnsi" w:hAnsiTheme="minorHAnsi"/>
          <w:lang w:val="en-IE" w:eastAsia="en-IE"/>
        </w:rPr>
        <w:tab/>
      </w:r>
      <w:r>
        <w:t>Welcome from Mr. Vasilis Michaloliakos Mayor of Piraeus</w:t>
      </w:r>
      <w:r>
        <w:tab/>
      </w:r>
      <w:r>
        <w:fldChar w:fldCharType="begin"/>
      </w:r>
      <w:r>
        <w:instrText xml:space="preserve"> PAGEREF _Toc364762703 \h </w:instrText>
      </w:r>
      <w:r>
        <w:fldChar w:fldCharType="separate"/>
      </w:r>
      <w:r>
        <w:t>60</w:t>
      </w:r>
      <w:r>
        <w:fldChar w:fldCharType="end"/>
      </w:r>
    </w:p>
    <w:p w:rsidR="000E46D9" w:rsidRDefault="000E46D9">
      <w:pPr>
        <w:pStyle w:val="TOC5"/>
        <w:rPr>
          <w:rFonts w:asciiTheme="minorHAnsi" w:hAnsiTheme="minorHAnsi"/>
          <w:lang w:val="en-IE" w:eastAsia="en-IE"/>
        </w:rPr>
      </w:pPr>
      <w:r w:rsidRPr="003A6E30">
        <w:t>ANNEX G</w:t>
      </w:r>
      <w:r>
        <w:rPr>
          <w:rFonts w:asciiTheme="minorHAnsi" w:hAnsiTheme="minorHAnsi"/>
          <w:lang w:val="en-IE" w:eastAsia="en-IE"/>
        </w:rPr>
        <w:tab/>
      </w:r>
      <w:r>
        <w:t>Welcome from Evgenia Gatopoulou, arch, Director General for Monuments Restoration, Museums and Technical Projects, Hellenic Ministry of Education and Religious Affairs, Culture and Sport</w:t>
      </w:r>
      <w:r>
        <w:tab/>
      </w:r>
      <w:r>
        <w:fldChar w:fldCharType="begin"/>
      </w:r>
      <w:r>
        <w:instrText xml:space="preserve"> PAGEREF _Toc364762704 \h </w:instrText>
      </w:r>
      <w:r>
        <w:fldChar w:fldCharType="separate"/>
      </w:r>
      <w:r>
        <w:t>61</w:t>
      </w:r>
      <w:r>
        <w:fldChar w:fldCharType="end"/>
      </w:r>
    </w:p>
    <w:p w:rsidR="000E46D9" w:rsidRDefault="000E46D9">
      <w:pPr>
        <w:pStyle w:val="TOC5"/>
        <w:rPr>
          <w:rFonts w:asciiTheme="minorHAnsi" w:hAnsiTheme="minorHAnsi"/>
          <w:lang w:val="en-IE" w:eastAsia="en-IE"/>
        </w:rPr>
      </w:pPr>
      <w:r w:rsidRPr="003A6E30">
        <w:t>ANNEX H</w:t>
      </w:r>
      <w:r>
        <w:rPr>
          <w:rFonts w:asciiTheme="minorHAnsi" w:hAnsiTheme="minorHAnsi"/>
          <w:lang w:val="en-IE" w:eastAsia="en-IE"/>
        </w:rPr>
        <w:tab/>
      </w:r>
      <w:r>
        <w:t>Welcome from Professor Ioanna Papayianni, Aristotle University of Thessaloniki (AUTH)</w:t>
      </w:r>
      <w:r>
        <w:tab/>
      </w:r>
      <w:r>
        <w:fldChar w:fldCharType="begin"/>
      </w:r>
      <w:r>
        <w:instrText xml:space="preserve"> PAGEREF _Toc364762705 \h </w:instrText>
      </w:r>
      <w:r>
        <w:fldChar w:fldCharType="separate"/>
      </w:r>
      <w:r>
        <w:t>62</w:t>
      </w:r>
      <w:r>
        <w:fldChar w:fldCharType="end"/>
      </w:r>
    </w:p>
    <w:p w:rsidR="000E46D9" w:rsidRDefault="000E46D9">
      <w:pPr>
        <w:pStyle w:val="TOC5"/>
        <w:rPr>
          <w:rFonts w:asciiTheme="minorHAnsi" w:hAnsiTheme="minorHAnsi"/>
          <w:lang w:val="en-IE" w:eastAsia="en-IE"/>
        </w:rPr>
      </w:pPr>
      <w:r w:rsidRPr="003A6E30">
        <w:t>ANNEX I</w:t>
      </w:r>
      <w:r>
        <w:rPr>
          <w:rFonts w:asciiTheme="minorHAnsi" w:hAnsiTheme="minorHAnsi"/>
          <w:lang w:val="en-IE" w:eastAsia="en-IE"/>
        </w:rPr>
        <w:tab/>
      </w:r>
      <w:r>
        <w:t>Progress summary, Bob McIntosh, Northern Lighthouse Board and Chair of IALA Heritage Working Group</w:t>
      </w:r>
      <w:r>
        <w:tab/>
      </w:r>
      <w:r>
        <w:fldChar w:fldCharType="begin"/>
      </w:r>
      <w:r>
        <w:instrText xml:space="preserve"> PAGEREF _Toc364762706 \h </w:instrText>
      </w:r>
      <w:r>
        <w:fldChar w:fldCharType="separate"/>
      </w:r>
      <w:r>
        <w:t>63</w:t>
      </w:r>
      <w:r>
        <w:fldChar w:fldCharType="end"/>
      </w:r>
    </w:p>
    <w:p w:rsidR="000E46D9" w:rsidRDefault="000E46D9">
      <w:pPr>
        <w:pStyle w:val="TOC5"/>
        <w:rPr>
          <w:rFonts w:asciiTheme="minorHAnsi" w:hAnsiTheme="minorHAnsi"/>
          <w:lang w:val="en-IE" w:eastAsia="en-IE"/>
        </w:rPr>
      </w:pPr>
      <w:r w:rsidRPr="003A6E30">
        <w:t>ANNEX J</w:t>
      </w:r>
      <w:r>
        <w:rPr>
          <w:rFonts w:asciiTheme="minorHAnsi" w:hAnsiTheme="minorHAnsi"/>
          <w:lang w:val="en-IE" w:eastAsia="en-IE"/>
        </w:rPr>
        <w:tab/>
      </w:r>
      <w:r>
        <w:t>Introduction from the Director of the Hellenic Navy Lighthouse Service, Commodore Konstantinos Manolioudakis HN</w:t>
      </w:r>
      <w:r>
        <w:tab/>
      </w:r>
      <w:r>
        <w:fldChar w:fldCharType="begin"/>
      </w:r>
      <w:r>
        <w:instrText xml:space="preserve"> PAGEREF _Toc364762707 \h </w:instrText>
      </w:r>
      <w:r>
        <w:fldChar w:fldCharType="separate"/>
      </w:r>
      <w:r>
        <w:t>65</w:t>
      </w:r>
      <w:r>
        <w:fldChar w:fldCharType="end"/>
      </w:r>
    </w:p>
    <w:p w:rsidR="000E46D9" w:rsidRDefault="000E46D9">
      <w:pPr>
        <w:pStyle w:val="TOC5"/>
        <w:rPr>
          <w:rFonts w:asciiTheme="minorHAnsi" w:hAnsiTheme="minorHAnsi"/>
          <w:lang w:val="en-IE" w:eastAsia="en-IE"/>
        </w:rPr>
      </w:pPr>
      <w:r w:rsidRPr="003A6E30">
        <w:t>ANNEX K</w:t>
      </w:r>
      <w:r>
        <w:rPr>
          <w:rFonts w:asciiTheme="minorHAnsi" w:hAnsiTheme="minorHAnsi"/>
          <w:lang w:val="en-IE" w:eastAsia="en-IE"/>
        </w:rPr>
        <w:tab/>
      </w:r>
      <w:r>
        <w:t>Introduction from the President of the Hellenic Maritime Museum, Mrs Anastasia Anagnostopoulou-Paloumbi</w:t>
      </w:r>
      <w:r>
        <w:tab/>
      </w:r>
      <w:r>
        <w:fldChar w:fldCharType="begin"/>
      </w:r>
      <w:r>
        <w:instrText xml:space="preserve"> PAGEREF _Toc364762708 \h </w:instrText>
      </w:r>
      <w:r>
        <w:fldChar w:fldCharType="separate"/>
      </w:r>
      <w:r>
        <w:t>67</w:t>
      </w:r>
      <w:r>
        <w:fldChar w:fldCharType="end"/>
      </w:r>
    </w:p>
    <w:p w:rsidR="000E46D9" w:rsidRDefault="000E46D9">
      <w:pPr>
        <w:pStyle w:val="TOC5"/>
        <w:rPr>
          <w:rFonts w:asciiTheme="minorHAnsi" w:hAnsiTheme="minorHAnsi"/>
          <w:lang w:val="en-IE" w:eastAsia="en-IE"/>
        </w:rPr>
      </w:pPr>
      <w:r w:rsidRPr="003A6E30">
        <w:t>ANNEX L</w:t>
      </w:r>
      <w:r>
        <w:rPr>
          <w:rFonts w:asciiTheme="minorHAnsi" w:hAnsiTheme="minorHAnsi"/>
          <w:lang w:val="en-IE" w:eastAsia="en-IE"/>
        </w:rPr>
        <w:tab/>
      </w:r>
      <w:r>
        <w:t>Script of presentation by Students from the National Technical University of Athens</w:t>
      </w:r>
      <w:r>
        <w:tab/>
      </w:r>
      <w:r>
        <w:fldChar w:fldCharType="begin"/>
      </w:r>
      <w:r>
        <w:instrText xml:space="preserve"> PAGEREF _Toc364762709 \h </w:instrText>
      </w:r>
      <w:r>
        <w:fldChar w:fldCharType="separate"/>
      </w:r>
      <w:r>
        <w:t>68</w:t>
      </w:r>
      <w:r>
        <w:fldChar w:fldCharType="end"/>
      </w:r>
    </w:p>
    <w:p w:rsidR="000E46D9" w:rsidRDefault="000E46D9">
      <w:pPr>
        <w:pStyle w:val="TOC5"/>
        <w:rPr>
          <w:rFonts w:asciiTheme="minorHAnsi" w:hAnsiTheme="minorHAnsi"/>
          <w:lang w:val="en-IE" w:eastAsia="en-IE"/>
        </w:rPr>
      </w:pPr>
      <w:r w:rsidRPr="003A6E30">
        <w:t>ANNEX M</w:t>
      </w:r>
      <w:r>
        <w:rPr>
          <w:rFonts w:asciiTheme="minorHAnsi" w:hAnsiTheme="minorHAnsi"/>
          <w:lang w:val="en-IE" w:eastAsia="en-IE"/>
        </w:rPr>
        <w:tab/>
      </w:r>
      <w:r>
        <w:t>Farewell Speech of the director of the Helenic Navy Lighthouse Service, Commodore Konstantinos Manioloudakis HN</w:t>
      </w:r>
      <w:r>
        <w:tab/>
      </w:r>
      <w:r>
        <w:fldChar w:fldCharType="begin"/>
      </w:r>
      <w:r>
        <w:instrText xml:space="preserve"> PAGEREF _Toc364762710 \h </w:instrText>
      </w:r>
      <w:r>
        <w:fldChar w:fldCharType="separate"/>
      </w:r>
      <w:r>
        <w:t>70</w:t>
      </w:r>
      <w:r>
        <w:fldChar w:fldCharType="end"/>
      </w:r>
    </w:p>
    <w:p w:rsidR="001C6B64" w:rsidRPr="008D210A" w:rsidRDefault="00E8585C" w:rsidP="00410A3F">
      <w:pPr>
        <w:rPr>
          <w:rFonts w:cs="Arial"/>
        </w:rPr>
      </w:pPr>
      <w:r w:rsidRPr="008D210A">
        <w:rPr>
          <w:rFonts w:cs="Arial"/>
          <w:bCs/>
          <w:szCs w:val="20"/>
        </w:rPr>
        <w:fldChar w:fldCharType="end"/>
      </w:r>
    </w:p>
    <w:p w:rsidR="00581CBD" w:rsidRPr="008D210A" w:rsidRDefault="00581CBD">
      <w:pPr>
        <w:rPr>
          <w:rFonts w:cs="Arial"/>
          <w:b/>
          <w:sz w:val="28"/>
          <w:szCs w:val="28"/>
        </w:rPr>
      </w:pPr>
      <w:r w:rsidRPr="008D210A">
        <w:rPr>
          <w:rFonts w:cs="Arial"/>
          <w:b/>
          <w:sz w:val="28"/>
          <w:szCs w:val="28"/>
        </w:rPr>
        <w:br w:type="page"/>
      </w:r>
    </w:p>
    <w:p w:rsidR="009C470D" w:rsidRPr="008D210A" w:rsidRDefault="00B93B76" w:rsidP="004800BB">
      <w:pPr>
        <w:jc w:val="center"/>
        <w:rPr>
          <w:rFonts w:cs="Arial"/>
          <w:b/>
          <w:sz w:val="28"/>
          <w:szCs w:val="28"/>
        </w:rPr>
      </w:pPr>
      <w:r>
        <w:rPr>
          <w:rFonts w:cs="Arial"/>
          <w:b/>
          <w:caps/>
          <w:sz w:val="28"/>
          <w:szCs w:val="28"/>
        </w:rPr>
        <w:lastRenderedPageBreak/>
        <w:t xml:space="preserve">Seminar on the </w:t>
      </w:r>
      <w:r w:rsidR="009D5780" w:rsidRPr="008D210A">
        <w:rPr>
          <w:rFonts w:cs="Arial"/>
          <w:b/>
          <w:caps/>
          <w:sz w:val="28"/>
          <w:szCs w:val="28"/>
        </w:rPr>
        <w:t>Preservation of Lighthouse Heritage</w:t>
      </w:r>
    </w:p>
    <w:p w:rsidR="00F568A6" w:rsidRPr="008D210A" w:rsidRDefault="00F568A6" w:rsidP="001C6B64">
      <w:pPr>
        <w:pStyle w:val="Heading1"/>
        <w:rPr>
          <w:rFonts w:cs="Arial"/>
        </w:rPr>
      </w:pPr>
      <w:bookmarkStart w:id="7" w:name="_Toc364762633"/>
      <w:r w:rsidRPr="008D210A">
        <w:rPr>
          <w:rFonts w:cs="Arial"/>
        </w:rPr>
        <w:t>Introduction</w:t>
      </w:r>
      <w:bookmarkEnd w:id="7"/>
    </w:p>
    <w:p w:rsidR="00EE5ED2" w:rsidRPr="008D210A" w:rsidRDefault="0049378F" w:rsidP="001C6B64">
      <w:pPr>
        <w:pStyle w:val="BodyText"/>
        <w:rPr>
          <w:rFonts w:cs="Arial"/>
        </w:rPr>
      </w:pPr>
      <w:r w:rsidRPr="008D210A">
        <w:rPr>
          <w:rFonts w:cs="Arial"/>
        </w:rPr>
        <w:t xml:space="preserve">A </w:t>
      </w:r>
      <w:r w:rsidR="00336132" w:rsidRPr="008D210A">
        <w:rPr>
          <w:rFonts w:cs="Arial"/>
        </w:rPr>
        <w:t>seminar</w:t>
      </w:r>
      <w:r w:rsidRPr="008D210A">
        <w:rPr>
          <w:rFonts w:cs="Arial"/>
        </w:rPr>
        <w:t xml:space="preserve"> on the subject of</w:t>
      </w:r>
      <w:r w:rsidRPr="008D210A">
        <w:rPr>
          <w:rFonts w:cs="Arial"/>
          <w:szCs w:val="22"/>
        </w:rPr>
        <w:t xml:space="preserve"> </w:t>
      </w:r>
      <w:r w:rsidR="009D5780" w:rsidRPr="008D210A">
        <w:rPr>
          <w:rFonts w:cs="Arial"/>
        </w:rPr>
        <w:t>the</w:t>
      </w:r>
      <w:r w:rsidR="009D5780" w:rsidRPr="008D210A">
        <w:rPr>
          <w:rFonts w:cs="Arial"/>
          <w:szCs w:val="22"/>
        </w:rPr>
        <w:t xml:space="preserve"> </w:t>
      </w:r>
      <w:r w:rsidR="009D5780" w:rsidRPr="008D210A">
        <w:rPr>
          <w:rFonts w:cs="Arial"/>
          <w:bCs/>
          <w:szCs w:val="22"/>
        </w:rPr>
        <w:t>Preservation of Lighthouse Heritage</w:t>
      </w:r>
      <w:r w:rsidRPr="008D210A">
        <w:rPr>
          <w:rFonts w:cs="Arial"/>
        </w:rPr>
        <w:t xml:space="preserve"> was held at </w:t>
      </w:r>
      <w:r w:rsidR="009D5780" w:rsidRPr="008D210A">
        <w:rPr>
          <w:rFonts w:cs="Arial"/>
        </w:rPr>
        <w:t xml:space="preserve">the </w:t>
      </w:r>
      <w:proofErr w:type="spellStart"/>
      <w:r w:rsidR="009D5780" w:rsidRPr="008D210A">
        <w:rPr>
          <w:rFonts w:cs="Arial"/>
        </w:rPr>
        <w:t>Aikaterini</w:t>
      </w:r>
      <w:proofErr w:type="spellEnd"/>
      <w:r w:rsidR="009D5780" w:rsidRPr="008D210A">
        <w:rPr>
          <w:rFonts w:cs="Arial"/>
        </w:rPr>
        <w:t xml:space="preserve"> </w:t>
      </w:r>
      <w:proofErr w:type="spellStart"/>
      <w:r w:rsidR="009D5780" w:rsidRPr="008D210A">
        <w:rPr>
          <w:rFonts w:cs="Arial"/>
        </w:rPr>
        <w:t>Laskaridis</w:t>
      </w:r>
      <w:proofErr w:type="spellEnd"/>
      <w:r w:rsidR="009D5780" w:rsidRPr="008D210A">
        <w:rPr>
          <w:rFonts w:cs="Arial"/>
        </w:rPr>
        <w:t xml:space="preserve"> Foundation and the Hellenic Maritime Museum</w:t>
      </w:r>
      <w:r w:rsidRPr="008D210A">
        <w:rPr>
          <w:rFonts w:cs="Arial"/>
        </w:rPr>
        <w:t xml:space="preserve"> between </w:t>
      </w:r>
      <w:r w:rsidR="009D5780" w:rsidRPr="008D210A">
        <w:rPr>
          <w:rFonts w:cs="Arial"/>
        </w:rPr>
        <w:t>3</w:t>
      </w:r>
      <w:r w:rsidRPr="008D210A">
        <w:rPr>
          <w:rFonts w:cs="Arial"/>
        </w:rPr>
        <w:t xml:space="preserve"> and </w:t>
      </w:r>
      <w:r w:rsidR="009D5780" w:rsidRPr="008D210A">
        <w:rPr>
          <w:rFonts w:cs="Arial"/>
        </w:rPr>
        <w:t>7</w:t>
      </w:r>
      <w:r w:rsidRPr="008D210A">
        <w:rPr>
          <w:rFonts w:cs="Arial"/>
        </w:rPr>
        <w:t xml:space="preserve"> </w:t>
      </w:r>
      <w:r w:rsidR="009D5780" w:rsidRPr="008D210A">
        <w:rPr>
          <w:rFonts w:cs="Arial"/>
        </w:rPr>
        <w:t>June</w:t>
      </w:r>
      <w:r w:rsidRPr="008D210A">
        <w:rPr>
          <w:rFonts w:cs="Arial"/>
        </w:rPr>
        <w:t xml:space="preserve"> 201</w:t>
      </w:r>
      <w:r w:rsidR="00336132" w:rsidRPr="008D210A">
        <w:rPr>
          <w:rFonts w:cs="Arial"/>
        </w:rPr>
        <w:t>3</w:t>
      </w:r>
      <w:r w:rsidRPr="008D210A">
        <w:rPr>
          <w:rFonts w:cs="Arial"/>
        </w:rPr>
        <w:t xml:space="preserve">.  The </w:t>
      </w:r>
      <w:r w:rsidR="00B93B76">
        <w:rPr>
          <w:rFonts w:cs="Arial"/>
        </w:rPr>
        <w:t>seminar</w:t>
      </w:r>
      <w:r w:rsidRPr="008D210A">
        <w:rPr>
          <w:rFonts w:cs="Arial"/>
        </w:rPr>
        <w:t xml:space="preserve"> was attended by </w:t>
      </w:r>
      <w:r w:rsidR="00B93B76" w:rsidRPr="00B93B76">
        <w:rPr>
          <w:rFonts w:cs="Arial"/>
        </w:rPr>
        <w:t>50</w:t>
      </w:r>
      <w:r w:rsidRPr="008D210A">
        <w:rPr>
          <w:rFonts w:cs="Arial"/>
        </w:rPr>
        <w:t xml:space="preserve"> delegates representing </w:t>
      </w:r>
      <w:r w:rsidR="00B93B76">
        <w:rPr>
          <w:rFonts w:cs="Arial"/>
        </w:rPr>
        <w:t>14</w:t>
      </w:r>
      <w:r w:rsidRPr="008D210A">
        <w:rPr>
          <w:rFonts w:cs="Arial"/>
        </w:rPr>
        <w:t xml:space="preserve"> countries.</w:t>
      </w:r>
    </w:p>
    <w:p w:rsidR="00EE5ED2" w:rsidRPr="008D210A" w:rsidRDefault="00350FF5" w:rsidP="00350FF5">
      <w:pPr>
        <w:pStyle w:val="BodyText"/>
        <w:jc w:val="center"/>
        <w:rPr>
          <w:rFonts w:cs="Arial"/>
        </w:rPr>
      </w:pPr>
      <w:r>
        <w:rPr>
          <w:rFonts w:cs="Arial"/>
          <w:noProof/>
          <w:lang w:val="en-IE" w:eastAsia="en-IE"/>
        </w:rPr>
        <w:drawing>
          <wp:inline distT="0" distB="0" distL="0" distR="0" wp14:anchorId="31B4596D" wp14:editId="6ED76C3B">
            <wp:extent cx="4452712" cy="5933872"/>
            <wp:effectExtent l="0" t="0" r="0" b="10160"/>
            <wp:docPr id="12" name="Picture 12" descr="Macintosh HD:Users:advnav:Documents:A_Work:IALA:Workshops &amp; Seminars:8 Heritage seminar_Jun13:Photographs:Bob McIntosh:P6066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Workshops &amp; Seminars:8 Heritage seminar_Jun13:Photographs:Bob McIntosh:P606635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3518" cy="5934946"/>
                    </a:xfrm>
                    <a:prstGeom prst="rect">
                      <a:avLst/>
                    </a:prstGeom>
                    <a:noFill/>
                    <a:ln>
                      <a:noFill/>
                    </a:ln>
                  </pic:spPr>
                </pic:pic>
              </a:graphicData>
            </a:graphic>
          </wp:inline>
        </w:drawing>
      </w:r>
    </w:p>
    <w:p w:rsidR="00EE5ED2" w:rsidRDefault="00336132" w:rsidP="001C3C21">
      <w:pPr>
        <w:pStyle w:val="BodyText"/>
        <w:jc w:val="center"/>
        <w:rPr>
          <w:rFonts w:cs="Arial"/>
        </w:rPr>
      </w:pPr>
      <w:r w:rsidRPr="00350FF5">
        <w:rPr>
          <w:rFonts w:cs="Arial"/>
        </w:rPr>
        <w:t>Group photogra</w:t>
      </w:r>
      <w:r w:rsidR="00350FF5" w:rsidRPr="00350FF5">
        <w:rPr>
          <w:rFonts w:cs="Arial"/>
        </w:rPr>
        <w:t>ph taken during the tech</w:t>
      </w:r>
      <w:r w:rsidR="00350FF5">
        <w:rPr>
          <w:rFonts w:cs="Arial"/>
        </w:rPr>
        <w:t>nical visit to Dana lighthouse</w:t>
      </w:r>
    </w:p>
    <w:p w:rsidR="00F568A6" w:rsidRPr="008D210A" w:rsidRDefault="00F568A6" w:rsidP="001C6B64">
      <w:pPr>
        <w:pStyle w:val="BodyText"/>
        <w:rPr>
          <w:rFonts w:cs="Arial"/>
        </w:rPr>
      </w:pPr>
      <w:r w:rsidRPr="008D210A">
        <w:rPr>
          <w:rFonts w:cs="Arial"/>
        </w:rPr>
        <w:t xml:space="preserve">A list of participants is </w:t>
      </w:r>
      <w:r w:rsidR="009170DF" w:rsidRPr="008D210A">
        <w:rPr>
          <w:rFonts w:cs="Arial"/>
        </w:rPr>
        <w:t>at</w:t>
      </w:r>
      <w:r w:rsidR="00353B7C" w:rsidRPr="008D210A">
        <w:rPr>
          <w:rFonts w:cs="Arial"/>
        </w:rPr>
        <w:t xml:space="preserve"> </w:t>
      </w:r>
      <w:r w:rsidR="00E8585C" w:rsidRPr="008D210A">
        <w:rPr>
          <w:rFonts w:cs="Arial"/>
        </w:rPr>
        <w:fldChar w:fldCharType="begin"/>
      </w:r>
      <w:r w:rsidR="00353B7C" w:rsidRPr="008D210A">
        <w:rPr>
          <w:rFonts w:cs="Arial"/>
        </w:rPr>
        <w:instrText xml:space="preserve"> REF _Ref211497948 \r \h </w:instrText>
      </w:r>
      <w:r w:rsidR="00E8585C" w:rsidRPr="008D210A">
        <w:rPr>
          <w:rFonts w:cs="Arial"/>
        </w:rPr>
      </w:r>
      <w:r w:rsidR="00E8585C" w:rsidRPr="008D210A">
        <w:rPr>
          <w:rFonts w:cs="Arial"/>
        </w:rPr>
        <w:fldChar w:fldCharType="separate"/>
      </w:r>
      <w:r w:rsidR="0061394E">
        <w:rPr>
          <w:rFonts w:cs="Arial"/>
        </w:rPr>
        <w:t>ANNEX A</w:t>
      </w:r>
      <w:r w:rsidR="00E8585C" w:rsidRPr="008D210A">
        <w:rPr>
          <w:rFonts w:cs="Arial"/>
        </w:rPr>
        <w:fldChar w:fldCharType="end"/>
      </w:r>
      <w:r w:rsidRPr="008D210A">
        <w:rPr>
          <w:rFonts w:cs="Arial"/>
        </w:rPr>
        <w:t>.</w:t>
      </w:r>
    </w:p>
    <w:p w:rsidR="00110AEA" w:rsidRDefault="00110AEA" w:rsidP="001C6B64">
      <w:pPr>
        <w:pStyle w:val="BodyText"/>
        <w:rPr>
          <w:rFonts w:cs="Arial"/>
        </w:rPr>
      </w:pPr>
      <w:r w:rsidRPr="008D210A">
        <w:rPr>
          <w:rFonts w:cs="Arial"/>
        </w:rPr>
        <w:t xml:space="preserve">All </w:t>
      </w:r>
      <w:r w:rsidR="009D5780" w:rsidRPr="008D210A">
        <w:rPr>
          <w:rFonts w:cs="Arial"/>
        </w:rPr>
        <w:t xml:space="preserve">the technical </w:t>
      </w:r>
      <w:r w:rsidRPr="008D210A">
        <w:rPr>
          <w:rFonts w:cs="Arial"/>
        </w:rPr>
        <w:t>presentations</w:t>
      </w:r>
      <w:r w:rsidR="00353B7C" w:rsidRPr="008D210A">
        <w:rPr>
          <w:rFonts w:cs="Arial"/>
        </w:rPr>
        <w:t xml:space="preserve"> </w:t>
      </w:r>
      <w:r w:rsidRPr="008D210A">
        <w:rPr>
          <w:rFonts w:cs="Arial"/>
        </w:rPr>
        <w:t xml:space="preserve">form part of the output of the workshop, </w:t>
      </w:r>
      <w:r w:rsidR="005A72AE">
        <w:rPr>
          <w:rFonts w:cs="Arial"/>
        </w:rPr>
        <w:t xml:space="preserve">and are </w:t>
      </w:r>
      <w:r w:rsidRPr="008D210A">
        <w:rPr>
          <w:rFonts w:cs="Arial"/>
        </w:rPr>
        <w:t xml:space="preserve">posted to the </w:t>
      </w:r>
      <w:r w:rsidR="005A72AE">
        <w:rPr>
          <w:rFonts w:cs="Arial"/>
        </w:rPr>
        <w:t xml:space="preserve">IALA </w:t>
      </w:r>
      <w:r w:rsidRPr="008D210A">
        <w:rPr>
          <w:rFonts w:cs="Arial"/>
        </w:rPr>
        <w:t>FTP server</w:t>
      </w:r>
      <w:r w:rsidR="004C3696">
        <w:rPr>
          <w:rFonts w:cs="Arial"/>
        </w:rPr>
        <w:t>, together with this report</w:t>
      </w:r>
      <w:r w:rsidRPr="008D210A">
        <w:rPr>
          <w:rFonts w:cs="Arial"/>
        </w:rPr>
        <w:t>.</w:t>
      </w:r>
      <w:r w:rsidR="00700BC5">
        <w:rPr>
          <w:rFonts w:cs="Arial"/>
        </w:rPr>
        <w:t xml:space="preserve">  Th</w:t>
      </w:r>
      <w:r w:rsidR="004C3696">
        <w:rPr>
          <w:rFonts w:cs="Arial"/>
        </w:rPr>
        <w:t>e IALA FTP server</w:t>
      </w:r>
      <w:r w:rsidR="00700BC5">
        <w:rPr>
          <w:rFonts w:cs="Arial"/>
        </w:rPr>
        <w:t xml:space="preserve"> can be found at:</w:t>
      </w:r>
    </w:p>
    <w:p w:rsidR="00D95211" w:rsidRPr="00FE5DEE" w:rsidRDefault="00D95211" w:rsidP="00D95211">
      <w:pPr>
        <w:pStyle w:val="BodyText"/>
        <w:rPr>
          <w:rFonts w:cs="Arial"/>
        </w:rPr>
      </w:pPr>
      <w:proofErr w:type="gramStart"/>
      <w:r w:rsidRPr="00FE5DEE">
        <w:rPr>
          <w:rFonts w:cs="Arial"/>
        </w:rPr>
        <w:t>ftp</w:t>
      </w:r>
      <w:proofErr w:type="gramEnd"/>
      <w:r w:rsidRPr="00FE5DEE">
        <w:rPr>
          <w:rFonts w:cs="Arial"/>
        </w:rPr>
        <w:t>:// 194.51.37.52</w:t>
      </w:r>
    </w:p>
    <w:p w:rsidR="00D95211" w:rsidRPr="00FE5DEE" w:rsidRDefault="00D95211" w:rsidP="00D95211">
      <w:pPr>
        <w:pStyle w:val="BodyText"/>
        <w:rPr>
          <w:rFonts w:cs="Arial"/>
        </w:rPr>
      </w:pPr>
      <w:r w:rsidRPr="00FE5DEE">
        <w:rPr>
          <w:rFonts w:cs="Arial"/>
        </w:rPr>
        <w:t>User name:</w:t>
      </w:r>
      <w:r w:rsidRPr="00FE5DEE">
        <w:rPr>
          <w:rFonts w:cs="Arial"/>
        </w:rPr>
        <w:tab/>
      </w:r>
      <w:proofErr w:type="spellStart"/>
      <w:r w:rsidRPr="00FE5DEE">
        <w:rPr>
          <w:rFonts w:cs="Arial"/>
          <w:b/>
          <w:color w:val="0000FF"/>
        </w:rPr>
        <w:t>ftpworkshop</w:t>
      </w:r>
      <w:proofErr w:type="spellEnd"/>
    </w:p>
    <w:p w:rsidR="00700BC5" w:rsidRDefault="00D95211" w:rsidP="00D95211">
      <w:pPr>
        <w:pStyle w:val="BodyText"/>
        <w:rPr>
          <w:rFonts w:cs="Arial"/>
          <w:b/>
          <w:color w:val="0000FF"/>
        </w:rPr>
      </w:pPr>
      <w:r w:rsidRPr="00FE5DEE">
        <w:rPr>
          <w:rFonts w:cs="Arial"/>
        </w:rPr>
        <w:t>Password:</w:t>
      </w:r>
      <w:r w:rsidRPr="00FE5DEE">
        <w:rPr>
          <w:rFonts w:cs="Arial"/>
        </w:rPr>
        <w:tab/>
      </w:r>
      <w:proofErr w:type="spellStart"/>
      <w:r w:rsidRPr="00FE5DEE">
        <w:rPr>
          <w:rFonts w:cs="Arial"/>
          <w:b/>
          <w:color w:val="0000FF"/>
        </w:rPr>
        <w:t>supercell</w:t>
      </w:r>
      <w:proofErr w:type="spellEnd"/>
    </w:p>
    <w:p w:rsidR="004C3696" w:rsidRPr="004C3696" w:rsidRDefault="004C3696" w:rsidP="00D95211">
      <w:pPr>
        <w:pStyle w:val="BodyText"/>
        <w:rPr>
          <w:rFonts w:cs="Arial"/>
        </w:rPr>
      </w:pPr>
      <w:r w:rsidRPr="004C3696">
        <w:rPr>
          <w:rFonts w:cs="Arial"/>
        </w:rPr>
        <w:t>IALA members can access the FTP server in the normal way.</w:t>
      </w:r>
    </w:p>
    <w:p w:rsidR="00AF7A9F" w:rsidRPr="008D210A" w:rsidRDefault="00AF7A9F" w:rsidP="001C6B64">
      <w:pPr>
        <w:pStyle w:val="Heading1"/>
        <w:rPr>
          <w:rFonts w:cs="Arial"/>
        </w:rPr>
      </w:pPr>
      <w:bookmarkStart w:id="8" w:name="_Toc364762634"/>
      <w:r w:rsidRPr="008D210A">
        <w:rPr>
          <w:rFonts w:cs="Arial"/>
        </w:rPr>
        <w:lastRenderedPageBreak/>
        <w:t>Welcome reception</w:t>
      </w:r>
      <w:bookmarkEnd w:id="8"/>
    </w:p>
    <w:p w:rsidR="00AF7A9F" w:rsidRPr="008D210A" w:rsidRDefault="00AF7A9F" w:rsidP="00AF7A9F">
      <w:pPr>
        <w:pStyle w:val="BodyText"/>
        <w:rPr>
          <w:rFonts w:cs="Arial"/>
          <w:szCs w:val="22"/>
        </w:rPr>
      </w:pPr>
      <w:r w:rsidRPr="008D210A">
        <w:t>The</w:t>
      </w:r>
      <w:r w:rsidRPr="008D210A">
        <w:rPr>
          <w:szCs w:val="22"/>
        </w:rPr>
        <w:t xml:space="preserve"> </w:t>
      </w:r>
      <w:proofErr w:type="spellStart"/>
      <w:r w:rsidRPr="008D210A">
        <w:rPr>
          <w:szCs w:val="22"/>
        </w:rPr>
        <w:t>Aikaterini</w:t>
      </w:r>
      <w:proofErr w:type="spellEnd"/>
      <w:r w:rsidRPr="008D210A">
        <w:rPr>
          <w:szCs w:val="22"/>
        </w:rPr>
        <w:t xml:space="preserve"> </w:t>
      </w:r>
      <w:proofErr w:type="spellStart"/>
      <w:r w:rsidRPr="008D210A">
        <w:rPr>
          <w:rFonts w:cs="Arial"/>
          <w:szCs w:val="22"/>
        </w:rPr>
        <w:t>Laskaridis</w:t>
      </w:r>
      <w:proofErr w:type="spellEnd"/>
      <w:r w:rsidRPr="008D210A">
        <w:rPr>
          <w:rFonts w:cs="Arial"/>
          <w:szCs w:val="22"/>
        </w:rPr>
        <w:t xml:space="preserve"> Foundation hosted a welcome reception at which representatives of the</w:t>
      </w:r>
      <w:r w:rsidR="007454B8" w:rsidRPr="008D210A">
        <w:rPr>
          <w:rFonts w:cs="Arial"/>
          <w:szCs w:val="22"/>
        </w:rPr>
        <w:t xml:space="preserve"> various organisations involved in the seminar made speeches of welcome</w:t>
      </w:r>
      <w:r w:rsidR="00531124" w:rsidRPr="008D210A">
        <w:rPr>
          <w:rFonts w:cs="Arial"/>
          <w:szCs w:val="22"/>
        </w:rPr>
        <w:t>.  These included representatives of the:</w:t>
      </w:r>
    </w:p>
    <w:p w:rsidR="009E0376" w:rsidRPr="008D210A" w:rsidRDefault="009E0376" w:rsidP="009E0376">
      <w:pPr>
        <w:pStyle w:val="Bullet1"/>
      </w:pPr>
      <w:proofErr w:type="spellStart"/>
      <w:r w:rsidRPr="008D210A">
        <w:t>Aikaterini</w:t>
      </w:r>
      <w:proofErr w:type="spellEnd"/>
      <w:r w:rsidRPr="008D210A">
        <w:t xml:space="preserve"> </w:t>
      </w:r>
      <w:proofErr w:type="spellStart"/>
      <w:r w:rsidRPr="008D210A">
        <w:t>Laskaridis</w:t>
      </w:r>
      <w:proofErr w:type="spellEnd"/>
      <w:r w:rsidRPr="008D210A">
        <w:t xml:space="preserve"> Foundation, Mrs </w:t>
      </w:r>
      <w:proofErr w:type="spellStart"/>
      <w:r w:rsidRPr="008D210A">
        <w:t>Marilena</w:t>
      </w:r>
      <w:proofErr w:type="spellEnd"/>
      <w:r w:rsidRPr="008D210A">
        <w:t xml:space="preserve"> </w:t>
      </w:r>
      <w:proofErr w:type="spellStart"/>
      <w:r w:rsidRPr="008D210A">
        <w:t>Laskaridis</w:t>
      </w:r>
      <w:proofErr w:type="spellEnd"/>
      <w:r w:rsidRPr="008D210A">
        <w:t>, Vice President (</w:t>
      </w:r>
      <w:r w:rsidR="00E8585C" w:rsidRPr="008D210A">
        <w:fldChar w:fldCharType="begin"/>
      </w:r>
      <w:r w:rsidR="00FB4380" w:rsidRPr="008D210A">
        <w:instrText xml:space="preserve"> REF _Ref231977170 \r \h </w:instrText>
      </w:r>
      <w:r w:rsidR="00E8585C" w:rsidRPr="008D210A">
        <w:fldChar w:fldCharType="separate"/>
      </w:r>
      <w:r w:rsidR="0061394E">
        <w:t>ANNEX D</w:t>
      </w:r>
      <w:r w:rsidR="00E8585C" w:rsidRPr="008D210A">
        <w:fldChar w:fldCharType="end"/>
      </w:r>
      <w:r w:rsidRPr="008D210A">
        <w:t>)</w:t>
      </w:r>
      <w:r w:rsidR="00FB4380" w:rsidRPr="008D210A">
        <w:t>;</w:t>
      </w:r>
    </w:p>
    <w:p w:rsidR="007454B8" w:rsidRPr="008D210A" w:rsidRDefault="00601879" w:rsidP="00C61BEB">
      <w:pPr>
        <w:pStyle w:val="Bullet1"/>
      </w:pPr>
      <w:r w:rsidRPr="008D210A">
        <w:t xml:space="preserve">Hellenic Navy’s Chief of the General Staff, Vice Admiral </w:t>
      </w:r>
      <w:proofErr w:type="spellStart"/>
      <w:r w:rsidRPr="008D210A">
        <w:t>Evaggelos</w:t>
      </w:r>
      <w:proofErr w:type="spellEnd"/>
      <w:r w:rsidRPr="008D210A">
        <w:t xml:space="preserve"> </w:t>
      </w:r>
      <w:proofErr w:type="spellStart"/>
      <w:r w:rsidRPr="008D210A">
        <w:t>Apostolakis</w:t>
      </w:r>
      <w:proofErr w:type="spellEnd"/>
      <w:r w:rsidRPr="008D210A">
        <w:t xml:space="preserve"> HN</w:t>
      </w:r>
      <w:r w:rsidR="00FB4380" w:rsidRPr="008D210A">
        <w:t xml:space="preserve"> (</w:t>
      </w:r>
      <w:r w:rsidR="00E8585C" w:rsidRPr="008D210A">
        <w:fldChar w:fldCharType="begin"/>
      </w:r>
      <w:r w:rsidR="00FB4380" w:rsidRPr="008D210A">
        <w:instrText xml:space="preserve"> REF _Ref231977211 \r \h </w:instrText>
      </w:r>
      <w:r w:rsidR="00E8585C" w:rsidRPr="008D210A">
        <w:fldChar w:fldCharType="separate"/>
      </w:r>
      <w:r w:rsidR="0061394E">
        <w:t>ANNEX E</w:t>
      </w:r>
      <w:r w:rsidR="00E8585C" w:rsidRPr="008D210A">
        <w:fldChar w:fldCharType="end"/>
      </w:r>
      <w:r w:rsidR="00FB4380" w:rsidRPr="008D210A">
        <w:t>)</w:t>
      </w:r>
      <w:r w:rsidRPr="008D210A">
        <w:t>;</w:t>
      </w:r>
    </w:p>
    <w:p w:rsidR="00FB4380" w:rsidRPr="008D210A" w:rsidRDefault="00FB4380" w:rsidP="00FB4380">
      <w:pPr>
        <w:pStyle w:val="Bullet1"/>
      </w:pPr>
      <w:r w:rsidRPr="008D210A">
        <w:t xml:space="preserve">The Mayor of Piraeus, </w:t>
      </w:r>
      <w:proofErr w:type="spellStart"/>
      <w:r w:rsidRPr="008D210A">
        <w:t>Mr.</w:t>
      </w:r>
      <w:proofErr w:type="spellEnd"/>
      <w:r w:rsidRPr="008D210A">
        <w:t xml:space="preserve"> </w:t>
      </w:r>
      <w:proofErr w:type="spellStart"/>
      <w:r w:rsidRPr="008D210A">
        <w:t>Vasilis</w:t>
      </w:r>
      <w:proofErr w:type="spellEnd"/>
      <w:r w:rsidRPr="008D210A">
        <w:t xml:space="preserve"> </w:t>
      </w:r>
      <w:proofErr w:type="spellStart"/>
      <w:r w:rsidRPr="008D210A">
        <w:t>Michaloliakos</w:t>
      </w:r>
      <w:proofErr w:type="spellEnd"/>
      <w:r w:rsidRPr="008D210A">
        <w:t xml:space="preserve"> (</w:t>
      </w:r>
      <w:r w:rsidR="00E8585C" w:rsidRPr="008D210A">
        <w:fldChar w:fldCharType="begin"/>
      </w:r>
      <w:r w:rsidRPr="008D210A">
        <w:instrText xml:space="preserve"> REF _Ref231977269 \r \h </w:instrText>
      </w:r>
      <w:r w:rsidR="00E8585C" w:rsidRPr="008D210A">
        <w:fldChar w:fldCharType="separate"/>
      </w:r>
      <w:r w:rsidR="0061394E">
        <w:t>ANNEX F</w:t>
      </w:r>
      <w:r w:rsidR="00E8585C" w:rsidRPr="008D210A">
        <w:fldChar w:fldCharType="end"/>
      </w:r>
      <w:r w:rsidRPr="008D210A">
        <w:t>);</w:t>
      </w:r>
    </w:p>
    <w:p w:rsidR="00531124" w:rsidRPr="008D210A" w:rsidRDefault="00531124" w:rsidP="00C61BEB">
      <w:pPr>
        <w:pStyle w:val="Bullet1"/>
      </w:pPr>
      <w:r w:rsidRPr="008D210A">
        <w:t>Greek Ministry of Culture</w:t>
      </w:r>
      <w:r w:rsidR="00601879" w:rsidRPr="008D210A">
        <w:t>;</w:t>
      </w:r>
      <w:r w:rsidR="005A5B0B" w:rsidRPr="008D210A">
        <w:t xml:space="preserve"> Mrs </w:t>
      </w:r>
      <w:proofErr w:type="spellStart"/>
      <w:r w:rsidR="005A5B0B" w:rsidRPr="008D210A">
        <w:t>Evgenia</w:t>
      </w:r>
      <w:proofErr w:type="spellEnd"/>
      <w:r w:rsidR="005A5B0B" w:rsidRPr="008D210A">
        <w:t xml:space="preserve"> </w:t>
      </w:r>
      <w:proofErr w:type="spellStart"/>
      <w:r w:rsidR="005A5B0B" w:rsidRPr="008D210A">
        <w:t>Gatopoulou</w:t>
      </w:r>
      <w:proofErr w:type="spellEnd"/>
      <w:r w:rsidR="005A5B0B" w:rsidRPr="008D210A">
        <w:t xml:space="preserve">, </w:t>
      </w:r>
      <w:r w:rsidR="005A5B0B" w:rsidRPr="008D210A">
        <w:rPr>
          <w:color w:val="000000"/>
        </w:rPr>
        <w:t>Director General for Monuments Restoration, Museums and Technical Projects</w:t>
      </w:r>
      <w:r w:rsidR="00FB4380" w:rsidRPr="008D210A">
        <w:rPr>
          <w:color w:val="000000"/>
        </w:rPr>
        <w:t xml:space="preserve"> (</w:t>
      </w:r>
      <w:r w:rsidR="00E8585C" w:rsidRPr="008D210A">
        <w:rPr>
          <w:color w:val="000000"/>
        </w:rPr>
        <w:fldChar w:fldCharType="begin"/>
      </w:r>
      <w:r w:rsidR="00FB4380" w:rsidRPr="008D210A">
        <w:rPr>
          <w:color w:val="000000"/>
        </w:rPr>
        <w:instrText xml:space="preserve"> REF _Ref231977297 \r \h </w:instrText>
      </w:r>
      <w:r w:rsidR="00E8585C" w:rsidRPr="008D210A">
        <w:rPr>
          <w:color w:val="000000"/>
        </w:rPr>
      </w:r>
      <w:r w:rsidR="00E8585C" w:rsidRPr="008D210A">
        <w:rPr>
          <w:color w:val="000000"/>
        </w:rPr>
        <w:fldChar w:fldCharType="separate"/>
      </w:r>
      <w:r w:rsidR="0061394E">
        <w:rPr>
          <w:color w:val="000000"/>
        </w:rPr>
        <w:t>ANNEX G</w:t>
      </w:r>
      <w:r w:rsidR="00E8585C" w:rsidRPr="008D210A">
        <w:rPr>
          <w:color w:val="000000"/>
        </w:rPr>
        <w:fldChar w:fldCharType="end"/>
      </w:r>
      <w:r w:rsidR="00FB4380" w:rsidRPr="008D210A">
        <w:rPr>
          <w:color w:val="000000"/>
        </w:rPr>
        <w:t xml:space="preserve"> );</w:t>
      </w:r>
    </w:p>
    <w:p w:rsidR="00531124" w:rsidRPr="008D210A" w:rsidRDefault="00531124" w:rsidP="00C61BEB">
      <w:pPr>
        <w:pStyle w:val="Bullet1"/>
      </w:pPr>
      <w:r w:rsidRPr="008D210A">
        <w:t>Aristotle University of Thessaloniki</w:t>
      </w:r>
      <w:r w:rsidR="00601879" w:rsidRPr="008D210A">
        <w:t xml:space="preserve">, Professor </w:t>
      </w:r>
      <w:proofErr w:type="spellStart"/>
      <w:r w:rsidR="00601879" w:rsidRPr="008D210A">
        <w:t>Ioanna</w:t>
      </w:r>
      <w:proofErr w:type="spellEnd"/>
      <w:r w:rsidR="00601879" w:rsidRPr="008D210A">
        <w:t xml:space="preserve"> </w:t>
      </w:r>
      <w:proofErr w:type="spellStart"/>
      <w:r w:rsidR="00601879" w:rsidRPr="008D210A">
        <w:t>Papayianni</w:t>
      </w:r>
      <w:proofErr w:type="spellEnd"/>
      <w:r w:rsidR="00FB4380" w:rsidRPr="008D210A">
        <w:t xml:space="preserve"> (</w:t>
      </w:r>
      <w:r w:rsidR="00E8585C" w:rsidRPr="008D210A">
        <w:fldChar w:fldCharType="begin"/>
      </w:r>
      <w:r w:rsidR="00FB4380" w:rsidRPr="008D210A">
        <w:instrText xml:space="preserve"> REF _Ref231977329 \r \h </w:instrText>
      </w:r>
      <w:r w:rsidR="00E8585C" w:rsidRPr="008D210A">
        <w:fldChar w:fldCharType="separate"/>
      </w:r>
      <w:r w:rsidR="0061394E">
        <w:t>ANNEX H</w:t>
      </w:r>
      <w:r w:rsidR="00E8585C" w:rsidRPr="008D210A">
        <w:fldChar w:fldCharType="end"/>
      </w:r>
      <w:r w:rsidR="00FB4380" w:rsidRPr="008D210A">
        <w:t>);</w:t>
      </w:r>
    </w:p>
    <w:p w:rsidR="00531124" w:rsidRPr="008D210A" w:rsidRDefault="00531124" w:rsidP="00C61BEB">
      <w:pPr>
        <w:pStyle w:val="Bullet1"/>
      </w:pPr>
      <w:r w:rsidRPr="008D210A">
        <w:t>IALA</w:t>
      </w:r>
      <w:r w:rsidR="00601879" w:rsidRPr="008D210A">
        <w:t xml:space="preserve">, </w:t>
      </w:r>
      <w:r w:rsidR="005A5B0B" w:rsidRPr="008D210A">
        <w:t>Mr Gary Pro</w:t>
      </w:r>
      <w:r w:rsidR="00FB4380" w:rsidRPr="008D210A">
        <w:t>sser,</w:t>
      </w:r>
      <w:r w:rsidR="005A5B0B" w:rsidRPr="008D210A">
        <w:t xml:space="preserve"> Secretary-General, IALA</w:t>
      </w:r>
      <w:r w:rsidR="00FB4380" w:rsidRPr="008D210A">
        <w:t>.</w:t>
      </w:r>
    </w:p>
    <w:p w:rsidR="00531124" w:rsidRPr="008D210A" w:rsidRDefault="00531124" w:rsidP="00AF7A9F">
      <w:pPr>
        <w:pStyle w:val="BodyText"/>
        <w:rPr>
          <w:rFonts w:cs="Arial"/>
          <w:szCs w:val="22"/>
        </w:rPr>
      </w:pPr>
      <w:r w:rsidRPr="008D210A">
        <w:rPr>
          <w:rFonts w:cs="Arial"/>
          <w:szCs w:val="22"/>
        </w:rPr>
        <w:t>Bob McIntosh, No</w:t>
      </w:r>
      <w:r w:rsidR="00601879" w:rsidRPr="008D210A">
        <w:rPr>
          <w:rFonts w:cs="Arial"/>
          <w:szCs w:val="22"/>
        </w:rPr>
        <w:t>r</w:t>
      </w:r>
      <w:r w:rsidRPr="008D210A">
        <w:rPr>
          <w:rFonts w:cs="Arial"/>
          <w:szCs w:val="22"/>
        </w:rPr>
        <w:t>thern Lighthouse Board gave a report of the progress being made by the IALA Heritage, Conservation and Civil Engineering Working Group, of which he is Chairman</w:t>
      </w:r>
      <w:r w:rsidR="00807A99" w:rsidRPr="008D210A">
        <w:rPr>
          <w:rFonts w:cs="Arial"/>
          <w:szCs w:val="22"/>
        </w:rPr>
        <w:t xml:space="preserve"> (</w:t>
      </w:r>
      <w:r w:rsidR="00E8585C" w:rsidRPr="008D210A">
        <w:rPr>
          <w:rFonts w:cs="Arial"/>
          <w:szCs w:val="22"/>
        </w:rPr>
        <w:fldChar w:fldCharType="begin"/>
      </w:r>
      <w:r w:rsidR="00E12962" w:rsidRPr="008D210A">
        <w:rPr>
          <w:rFonts w:cs="Arial"/>
          <w:szCs w:val="22"/>
        </w:rPr>
        <w:instrText xml:space="preserve"> REF _Ref231986552 \r \h </w:instrText>
      </w:r>
      <w:r w:rsidR="00E8585C" w:rsidRPr="008D210A">
        <w:rPr>
          <w:rFonts w:cs="Arial"/>
          <w:szCs w:val="22"/>
        </w:rPr>
      </w:r>
      <w:r w:rsidR="00E8585C" w:rsidRPr="008D210A">
        <w:rPr>
          <w:rFonts w:cs="Arial"/>
          <w:szCs w:val="22"/>
        </w:rPr>
        <w:fldChar w:fldCharType="separate"/>
      </w:r>
      <w:r w:rsidR="0061394E">
        <w:rPr>
          <w:rFonts w:cs="Arial"/>
          <w:szCs w:val="22"/>
        </w:rPr>
        <w:t>ANNEX I</w:t>
      </w:r>
      <w:r w:rsidR="00E8585C" w:rsidRPr="008D210A">
        <w:rPr>
          <w:rFonts w:cs="Arial"/>
          <w:szCs w:val="22"/>
        </w:rPr>
        <w:fldChar w:fldCharType="end"/>
      </w:r>
      <w:r w:rsidR="00807A99" w:rsidRPr="008D210A">
        <w:rPr>
          <w:rFonts w:cs="Arial"/>
          <w:szCs w:val="22"/>
        </w:rPr>
        <w:t>)</w:t>
      </w:r>
      <w:r w:rsidRPr="008D210A">
        <w:rPr>
          <w:rFonts w:cs="Arial"/>
          <w:szCs w:val="22"/>
        </w:rPr>
        <w:t>.</w:t>
      </w:r>
    </w:p>
    <w:p w:rsidR="00E275ED" w:rsidRPr="008D210A" w:rsidRDefault="00ED3CB6" w:rsidP="00AF7A9F">
      <w:pPr>
        <w:pStyle w:val="BodyText"/>
        <w:rPr>
          <w:rFonts w:cs="Arial"/>
          <w:szCs w:val="22"/>
        </w:rPr>
      </w:pPr>
      <w:r>
        <w:rPr>
          <w:noProof/>
          <w:lang w:val="en-US"/>
        </w:rPr>
        <w:pict>
          <v:shape id="Text Box 18" o:spid="_x0000_s1027" type="#_x0000_t202" style="position:absolute;left:0;text-align:left;margin-left:5.5pt;margin-top:8.35pt;width:489.5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" filled="f" stroked="f">
            <v:textbox style="mso-next-textbox:#Text Box 18">
              <w:txbxContent>
                <w:p w:rsidR="000E46D9" w:rsidRDefault="000E46D9" w:rsidP="00F179BA">
                  <w:pPr>
                    <w:shd w:val="clear" w:color="auto" w:fill="8DB3E2" w:themeFill="text2" w:themeFillTint="66"/>
                    <w:jc w:val="center"/>
                  </w:pPr>
                  <w:r>
                    <w:t>End of Day 1</w:t>
                  </w:r>
                </w:p>
              </w:txbxContent>
            </v:textbox>
            <w10:wrap type="square"/>
          </v:shape>
        </w:pict>
      </w:r>
    </w:p>
    <w:p w:rsidR="00F568A6" w:rsidRPr="008D210A" w:rsidRDefault="0049378F" w:rsidP="001C6B64">
      <w:pPr>
        <w:pStyle w:val="Heading1"/>
        <w:rPr>
          <w:rFonts w:cs="Arial"/>
        </w:rPr>
      </w:pPr>
      <w:bookmarkStart w:id="9" w:name="_Toc364762635"/>
      <w:r w:rsidRPr="008D210A">
        <w:rPr>
          <w:rFonts w:cs="Arial"/>
        </w:rPr>
        <w:t xml:space="preserve">Session 1 </w:t>
      </w:r>
      <w:r w:rsidR="008503C7" w:rsidRPr="008D210A">
        <w:rPr>
          <w:rFonts w:cs="Arial"/>
        </w:rPr>
        <w:t>–</w:t>
      </w:r>
      <w:r w:rsidRPr="008D210A">
        <w:rPr>
          <w:rFonts w:cs="Arial"/>
        </w:rPr>
        <w:t xml:space="preserve"> </w:t>
      </w:r>
      <w:r w:rsidR="00F568A6" w:rsidRPr="008D210A">
        <w:rPr>
          <w:rFonts w:cs="Arial"/>
        </w:rPr>
        <w:t>Opening</w:t>
      </w:r>
      <w:r w:rsidR="008503C7" w:rsidRPr="008D210A">
        <w:rPr>
          <w:rFonts w:cs="Arial"/>
        </w:rPr>
        <w:t xml:space="preserve"> </w:t>
      </w:r>
      <w:r w:rsidR="00C61BEB" w:rsidRPr="008D210A">
        <w:rPr>
          <w:rFonts w:cs="Arial"/>
        </w:rPr>
        <w:t>&amp; Case Studies</w:t>
      </w:r>
      <w:bookmarkEnd w:id="9"/>
    </w:p>
    <w:p w:rsidR="00162E03" w:rsidRPr="008D210A" w:rsidRDefault="00C4581E" w:rsidP="00162E03">
      <w:pPr>
        <w:pStyle w:val="BodyText"/>
        <w:rPr>
          <w:rFonts w:cs="Arial"/>
          <w:szCs w:val="22"/>
          <w:lang w:eastAsia="de-DE"/>
        </w:rPr>
      </w:pPr>
      <w:r w:rsidRPr="008D210A">
        <w:rPr>
          <w:rFonts w:cs="Arial"/>
          <w:szCs w:val="22"/>
          <w:lang w:eastAsia="de-DE"/>
        </w:rPr>
        <w:t>This session was c</w:t>
      </w:r>
      <w:r w:rsidR="004800BB" w:rsidRPr="008D210A">
        <w:rPr>
          <w:rFonts w:cs="Arial"/>
          <w:szCs w:val="22"/>
          <w:lang w:eastAsia="de-DE"/>
        </w:rPr>
        <w:t xml:space="preserve">haired by </w:t>
      </w:r>
      <w:r w:rsidR="005A5B0B" w:rsidRPr="008D210A">
        <w:rPr>
          <w:rFonts w:cs="Arial"/>
          <w:color w:val="000000"/>
          <w:szCs w:val="22"/>
        </w:rPr>
        <w:t>Bob McIntosh</w:t>
      </w:r>
      <w:r w:rsidR="0049378F" w:rsidRPr="008D210A">
        <w:rPr>
          <w:rFonts w:cs="Arial"/>
          <w:szCs w:val="22"/>
          <w:lang w:eastAsia="de-DE"/>
        </w:rPr>
        <w:t xml:space="preserve">, </w:t>
      </w:r>
      <w:r w:rsidR="005A5B0B" w:rsidRPr="008D210A">
        <w:rPr>
          <w:rFonts w:cs="Arial"/>
          <w:szCs w:val="22"/>
          <w:lang w:eastAsia="de-DE"/>
        </w:rPr>
        <w:t xml:space="preserve">Seminar </w:t>
      </w:r>
      <w:r w:rsidR="009D5780" w:rsidRPr="008D210A">
        <w:rPr>
          <w:rFonts w:cs="Arial"/>
          <w:szCs w:val="22"/>
          <w:lang w:eastAsia="de-DE"/>
        </w:rPr>
        <w:t xml:space="preserve">Chairman </w:t>
      </w:r>
      <w:r w:rsidR="005A5B0B" w:rsidRPr="008D210A">
        <w:rPr>
          <w:rFonts w:cs="Arial"/>
          <w:szCs w:val="22"/>
          <w:lang w:eastAsia="de-DE"/>
        </w:rPr>
        <w:t xml:space="preserve">and Chairman </w:t>
      </w:r>
      <w:r w:rsidR="009D5780" w:rsidRPr="008D210A">
        <w:rPr>
          <w:rFonts w:cs="Arial"/>
          <w:szCs w:val="22"/>
          <w:lang w:eastAsia="de-DE"/>
        </w:rPr>
        <w:t>of the</w:t>
      </w:r>
      <w:r w:rsidR="0049378F" w:rsidRPr="008D210A">
        <w:rPr>
          <w:rFonts w:cs="Arial"/>
          <w:szCs w:val="22"/>
          <w:lang w:eastAsia="de-DE"/>
        </w:rPr>
        <w:t xml:space="preserve"> IALA</w:t>
      </w:r>
      <w:r w:rsidR="005A5B0B" w:rsidRPr="008D210A">
        <w:rPr>
          <w:rFonts w:cs="Arial"/>
          <w:szCs w:val="22"/>
        </w:rPr>
        <w:t xml:space="preserve"> Heritage, Conservation and Civil Engineering Working Group</w:t>
      </w:r>
      <w:r w:rsidR="00162E03" w:rsidRPr="008D210A">
        <w:rPr>
          <w:rFonts w:cs="Arial"/>
          <w:szCs w:val="22"/>
          <w:lang w:eastAsia="de-DE"/>
        </w:rPr>
        <w:t>.</w:t>
      </w:r>
    </w:p>
    <w:p w:rsidR="00601879" w:rsidRPr="008D210A" w:rsidRDefault="00601879" w:rsidP="004800BB">
      <w:pPr>
        <w:pStyle w:val="Heading2"/>
        <w:rPr>
          <w:rFonts w:cs="Arial"/>
          <w:szCs w:val="22"/>
        </w:rPr>
      </w:pPr>
      <w:bookmarkStart w:id="10" w:name="_Toc364762636"/>
      <w:r w:rsidRPr="008D210A">
        <w:rPr>
          <w:rFonts w:cs="Arial"/>
          <w:szCs w:val="22"/>
        </w:rPr>
        <w:t xml:space="preserve">Introduction from the </w:t>
      </w:r>
      <w:r w:rsidR="00C554A6" w:rsidRPr="008D210A">
        <w:rPr>
          <w:rFonts w:cs="Arial"/>
          <w:sz w:val="20"/>
        </w:rPr>
        <w:t>Director of the Hellenic Navy Lighthouse Service</w:t>
      </w:r>
      <w:bookmarkEnd w:id="10"/>
    </w:p>
    <w:p w:rsidR="00601879" w:rsidRPr="008D210A" w:rsidRDefault="00C554A6" w:rsidP="00601879">
      <w:pPr>
        <w:pStyle w:val="BodyText"/>
        <w:rPr>
          <w:rFonts w:cs="Arial"/>
          <w:szCs w:val="22"/>
        </w:rPr>
      </w:pPr>
      <w:r w:rsidRPr="008D210A">
        <w:rPr>
          <w:rFonts w:cs="Arial"/>
          <w:szCs w:val="22"/>
        </w:rPr>
        <w:t xml:space="preserve">The remarks of Commodore </w:t>
      </w:r>
      <w:proofErr w:type="spellStart"/>
      <w:r w:rsidRPr="008D210A">
        <w:rPr>
          <w:rFonts w:cs="Arial"/>
          <w:szCs w:val="22"/>
        </w:rPr>
        <w:t>Konstantinos</w:t>
      </w:r>
      <w:proofErr w:type="spellEnd"/>
      <w:r w:rsidRPr="008D210A">
        <w:rPr>
          <w:rFonts w:cs="Arial"/>
          <w:szCs w:val="22"/>
        </w:rPr>
        <w:t xml:space="preserve"> </w:t>
      </w:r>
      <w:proofErr w:type="spellStart"/>
      <w:r w:rsidRPr="008D210A">
        <w:rPr>
          <w:rFonts w:cs="Arial"/>
          <w:szCs w:val="22"/>
        </w:rPr>
        <w:t>Manolioudakis</w:t>
      </w:r>
      <w:proofErr w:type="spellEnd"/>
      <w:r w:rsidRPr="008D210A">
        <w:rPr>
          <w:rFonts w:cs="Arial"/>
          <w:szCs w:val="22"/>
        </w:rPr>
        <w:t xml:space="preserve"> HN are at </w:t>
      </w:r>
      <w:r w:rsidR="00E8585C" w:rsidRPr="008D210A">
        <w:rPr>
          <w:rFonts w:cs="Arial"/>
          <w:szCs w:val="22"/>
        </w:rPr>
        <w:fldChar w:fldCharType="begin"/>
      </w:r>
      <w:r w:rsidR="00E12962" w:rsidRPr="008D210A">
        <w:rPr>
          <w:rFonts w:cs="Arial"/>
          <w:szCs w:val="22"/>
        </w:rPr>
        <w:instrText xml:space="preserve"> REF _Ref231986571 \r \h </w:instrText>
      </w:r>
      <w:r w:rsidR="00E8585C" w:rsidRPr="008D210A">
        <w:rPr>
          <w:rFonts w:cs="Arial"/>
          <w:szCs w:val="22"/>
        </w:rPr>
      </w:r>
      <w:r w:rsidR="00E8585C" w:rsidRPr="008D210A">
        <w:rPr>
          <w:rFonts w:cs="Arial"/>
          <w:szCs w:val="22"/>
        </w:rPr>
        <w:fldChar w:fldCharType="separate"/>
      </w:r>
      <w:r w:rsidR="0061394E">
        <w:rPr>
          <w:rFonts w:cs="Arial"/>
          <w:szCs w:val="22"/>
        </w:rPr>
        <w:t>ANNEX J</w:t>
      </w:r>
      <w:r w:rsidR="00E8585C" w:rsidRPr="008D210A">
        <w:rPr>
          <w:rFonts w:cs="Arial"/>
          <w:szCs w:val="22"/>
        </w:rPr>
        <w:fldChar w:fldCharType="end"/>
      </w:r>
      <w:r w:rsidR="00E12962" w:rsidRPr="008D210A">
        <w:rPr>
          <w:rFonts w:cs="Arial"/>
          <w:szCs w:val="22"/>
        </w:rPr>
        <w:t>.</w:t>
      </w:r>
    </w:p>
    <w:p w:rsidR="00FD402C" w:rsidRPr="008D210A" w:rsidRDefault="000448C7" w:rsidP="004800BB">
      <w:pPr>
        <w:pStyle w:val="Heading2"/>
        <w:rPr>
          <w:rFonts w:cs="Arial"/>
          <w:szCs w:val="22"/>
        </w:rPr>
      </w:pPr>
      <w:bookmarkStart w:id="11" w:name="_Toc364762637"/>
      <w:r w:rsidRPr="008D210A">
        <w:rPr>
          <w:rFonts w:cs="Arial"/>
          <w:szCs w:val="22"/>
        </w:rPr>
        <w:t>Introduction from the President of the Hellenic Maritime Museum</w:t>
      </w:r>
      <w:bookmarkEnd w:id="11"/>
    </w:p>
    <w:p w:rsidR="00194F32" w:rsidRPr="008D210A" w:rsidRDefault="00E12962" w:rsidP="004800BB">
      <w:pPr>
        <w:pStyle w:val="BodyText"/>
        <w:rPr>
          <w:rFonts w:cs="Arial"/>
          <w:szCs w:val="22"/>
        </w:rPr>
      </w:pPr>
      <w:r w:rsidRPr="008D210A">
        <w:rPr>
          <w:rFonts w:cs="Arial"/>
          <w:szCs w:val="22"/>
        </w:rPr>
        <w:t xml:space="preserve">The remarks of </w:t>
      </w:r>
      <w:r w:rsidR="000448C7" w:rsidRPr="008D210A">
        <w:rPr>
          <w:rFonts w:cs="Arial"/>
          <w:szCs w:val="22"/>
        </w:rPr>
        <w:t xml:space="preserve">Mrs Anastasia </w:t>
      </w:r>
      <w:proofErr w:type="spellStart"/>
      <w:r w:rsidR="000448C7" w:rsidRPr="008D210A">
        <w:rPr>
          <w:rFonts w:cs="Arial"/>
          <w:szCs w:val="22"/>
        </w:rPr>
        <w:t>Anagnostopoulou-Paloumbi</w:t>
      </w:r>
      <w:proofErr w:type="spellEnd"/>
      <w:r w:rsidR="000448C7" w:rsidRPr="008D210A">
        <w:rPr>
          <w:rFonts w:cs="Arial"/>
          <w:szCs w:val="22"/>
        </w:rPr>
        <w:t xml:space="preserve"> </w:t>
      </w:r>
      <w:r w:rsidRPr="008D210A">
        <w:rPr>
          <w:rFonts w:cs="Arial"/>
          <w:szCs w:val="22"/>
        </w:rPr>
        <w:t xml:space="preserve">are at </w:t>
      </w:r>
      <w:r w:rsidR="00E8585C" w:rsidRPr="008D210A">
        <w:rPr>
          <w:rFonts w:cs="Arial"/>
          <w:szCs w:val="22"/>
        </w:rPr>
        <w:fldChar w:fldCharType="begin"/>
      </w:r>
      <w:r w:rsidRPr="008D210A">
        <w:rPr>
          <w:rFonts w:cs="Arial"/>
          <w:szCs w:val="22"/>
        </w:rPr>
        <w:instrText xml:space="preserve"> REF _Ref231986629 \r \h </w:instrText>
      </w:r>
      <w:r w:rsidR="00E8585C" w:rsidRPr="008D210A">
        <w:rPr>
          <w:rFonts w:cs="Arial"/>
          <w:szCs w:val="22"/>
        </w:rPr>
      </w:r>
      <w:r w:rsidR="00E8585C" w:rsidRPr="008D210A">
        <w:rPr>
          <w:rFonts w:cs="Arial"/>
          <w:szCs w:val="22"/>
        </w:rPr>
        <w:fldChar w:fldCharType="separate"/>
      </w:r>
      <w:r w:rsidR="0061394E">
        <w:rPr>
          <w:rFonts w:cs="Arial"/>
          <w:szCs w:val="22"/>
        </w:rPr>
        <w:t>ANNEX K</w:t>
      </w:r>
      <w:r w:rsidR="00E8585C" w:rsidRPr="008D210A">
        <w:rPr>
          <w:rFonts w:cs="Arial"/>
          <w:szCs w:val="22"/>
        </w:rPr>
        <w:fldChar w:fldCharType="end"/>
      </w:r>
      <w:r w:rsidRPr="008D210A">
        <w:rPr>
          <w:rFonts w:cs="Arial"/>
          <w:szCs w:val="22"/>
        </w:rPr>
        <w:t>.</w:t>
      </w:r>
    </w:p>
    <w:p w:rsidR="004800BB" w:rsidRPr="008D210A" w:rsidRDefault="004800BB" w:rsidP="004800BB">
      <w:pPr>
        <w:pStyle w:val="Heading2"/>
        <w:rPr>
          <w:rFonts w:cs="Arial"/>
          <w:szCs w:val="22"/>
          <w:lang w:eastAsia="de-DE"/>
        </w:rPr>
      </w:pPr>
      <w:bookmarkStart w:id="12" w:name="_Toc364762638"/>
      <w:r w:rsidRPr="008D210A">
        <w:rPr>
          <w:rFonts w:cs="Arial"/>
          <w:szCs w:val="22"/>
          <w:lang w:eastAsia="de-DE"/>
        </w:rPr>
        <w:t>Welcome from IALA</w:t>
      </w:r>
      <w:bookmarkEnd w:id="12"/>
    </w:p>
    <w:p w:rsidR="00336132" w:rsidRPr="008D210A" w:rsidRDefault="004013A7" w:rsidP="00336132">
      <w:pPr>
        <w:pStyle w:val="BodyText"/>
        <w:rPr>
          <w:rFonts w:cs="Arial"/>
          <w:lang w:eastAsia="de-DE"/>
        </w:rPr>
      </w:pPr>
      <w:r w:rsidRPr="008D210A">
        <w:rPr>
          <w:rFonts w:cs="Arial"/>
          <w:lang w:eastAsia="de-DE"/>
        </w:rPr>
        <w:t xml:space="preserve">Echoing his comments from the previous evening, </w:t>
      </w:r>
      <w:r w:rsidR="004800BB" w:rsidRPr="008D210A">
        <w:rPr>
          <w:rFonts w:cs="Arial"/>
          <w:lang w:eastAsia="de-DE"/>
        </w:rPr>
        <w:t>Gary Prosser, Secretary-General of IALA</w:t>
      </w:r>
      <w:r w:rsidR="005A5B0B" w:rsidRPr="008D210A">
        <w:rPr>
          <w:rFonts w:cs="Arial"/>
          <w:lang w:eastAsia="de-DE"/>
        </w:rPr>
        <w:t>, thanked</w:t>
      </w:r>
      <w:r w:rsidRPr="008D210A">
        <w:rPr>
          <w:rFonts w:cs="Arial"/>
          <w:lang w:eastAsia="de-DE"/>
        </w:rPr>
        <w:t xml:space="preserve"> all those who had contributed to the creation of</w:t>
      </w:r>
      <w:r w:rsidR="00E12962" w:rsidRPr="008D210A">
        <w:rPr>
          <w:rFonts w:cs="Arial"/>
          <w:lang w:eastAsia="de-DE"/>
        </w:rPr>
        <w:t xml:space="preserve"> the seminar.</w:t>
      </w:r>
      <w:r w:rsidR="005A5B0B" w:rsidRPr="008D210A">
        <w:rPr>
          <w:rFonts w:cs="Arial"/>
          <w:lang w:eastAsia="de-DE"/>
        </w:rPr>
        <w:t xml:space="preserve"> </w:t>
      </w:r>
      <w:r w:rsidR="00E12962" w:rsidRPr="008D210A">
        <w:rPr>
          <w:rFonts w:cs="Arial"/>
          <w:lang w:eastAsia="de-DE"/>
        </w:rPr>
        <w:t xml:space="preserve"> He said that Piraeus was the best place for such an event, given the interest in Greece for heritage issues involving lighthouses and the practical steps being taken to restore many of the l</w:t>
      </w:r>
      <w:r w:rsidR="002A04ED">
        <w:rPr>
          <w:rFonts w:cs="Arial"/>
          <w:lang w:eastAsia="de-DE"/>
        </w:rPr>
        <w:t>ighthouses.  Gary P</w:t>
      </w:r>
      <w:r w:rsidR="00E12962" w:rsidRPr="008D210A">
        <w:rPr>
          <w:rFonts w:cs="Arial"/>
          <w:lang w:eastAsia="de-DE"/>
        </w:rPr>
        <w:t>rosser said that IALA take heritage matters involving Aids to Navigation (AtoN) seriously, acknowledging that lighthouses seem to have found their way into the public’s psyche.  He also acknowledged that many AtoN</w:t>
      </w:r>
      <w:r w:rsidR="00BE5CEC" w:rsidRPr="008D210A">
        <w:rPr>
          <w:rFonts w:cs="Arial"/>
          <w:lang w:eastAsia="de-DE"/>
        </w:rPr>
        <w:t xml:space="preserve"> Authorities struggle with heritage issue</w:t>
      </w:r>
      <w:r w:rsidR="002A04ED">
        <w:rPr>
          <w:rFonts w:cs="Arial"/>
          <w:lang w:eastAsia="de-DE"/>
        </w:rPr>
        <w:t xml:space="preserve">s, not least because of funding </w:t>
      </w:r>
      <w:r w:rsidR="00BE5CEC" w:rsidRPr="008D210A">
        <w:rPr>
          <w:rFonts w:cs="Arial"/>
          <w:lang w:eastAsia="de-DE"/>
        </w:rPr>
        <w:t>requirement in a challenging financial climate; the results of cost / benefit an</w:t>
      </w:r>
      <w:r w:rsidR="002A04ED">
        <w:rPr>
          <w:rFonts w:cs="Arial"/>
          <w:lang w:eastAsia="de-DE"/>
        </w:rPr>
        <w:t>a</w:t>
      </w:r>
      <w:r w:rsidR="00BE5CEC" w:rsidRPr="008D210A">
        <w:rPr>
          <w:rFonts w:cs="Arial"/>
          <w:lang w:eastAsia="de-DE"/>
        </w:rPr>
        <w:t>lysis can sometimes be hard to convince hard pressed mangers.  Perhaps those present could help spread the word and show that alternative use for lighthouses can lead to an economic advantage.  It was</w:t>
      </w:r>
      <w:r w:rsidR="002A04ED">
        <w:rPr>
          <w:rFonts w:cs="Arial"/>
          <w:lang w:eastAsia="de-DE"/>
        </w:rPr>
        <w:t xml:space="preserve"> </w:t>
      </w:r>
      <w:r w:rsidR="00BE5CEC" w:rsidRPr="008D210A">
        <w:rPr>
          <w:rFonts w:cs="Arial"/>
          <w:lang w:eastAsia="de-DE"/>
        </w:rPr>
        <w:t>confirmed th</w:t>
      </w:r>
      <w:r w:rsidR="00601351" w:rsidRPr="008D210A">
        <w:rPr>
          <w:rFonts w:cs="Arial"/>
          <w:lang w:eastAsia="de-DE"/>
        </w:rPr>
        <w:t>a</w:t>
      </w:r>
      <w:r w:rsidR="00BE5CEC" w:rsidRPr="008D210A">
        <w:rPr>
          <w:rFonts w:cs="Arial"/>
          <w:lang w:eastAsia="de-DE"/>
        </w:rPr>
        <w:t>t, as at the last IALA Conference on 2010</w:t>
      </w:r>
      <w:r w:rsidR="00601351" w:rsidRPr="008D210A">
        <w:rPr>
          <w:rFonts w:cs="Arial"/>
          <w:lang w:eastAsia="de-DE"/>
        </w:rPr>
        <w:t>,</w:t>
      </w:r>
      <w:r w:rsidR="00BE5CEC" w:rsidRPr="008D210A">
        <w:rPr>
          <w:rFonts w:cs="Arial"/>
          <w:lang w:eastAsia="de-DE"/>
        </w:rPr>
        <w:t xml:space="preserve"> the</w:t>
      </w:r>
      <w:r w:rsidR="00601351" w:rsidRPr="008D210A">
        <w:rPr>
          <w:rFonts w:cs="Arial"/>
          <w:lang w:eastAsia="de-DE"/>
        </w:rPr>
        <w:t xml:space="preserve">re will be </w:t>
      </w:r>
      <w:proofErr w:type="gramStart"/>
      <w:r w:rsidR="00601351" w:rsidRPr="008D210A">
        <w:rPr>
          <w:rFonts w:cs="Arial"/>
          <w:lang w:eastAsia="de-DE"/>
        </w:rPr>
        <w:t>an</w:t>
      </w:r>
      <w:proofErr w:type="gramEnd"/>
      <w:r w:rsidR="00601351" w:rsidRPr="008D210A">
        <w:rPr>
          <w:rFonts w:cs="Arial"/>
          <w:lang w:eastAsia="de-DE"/>
        </w:rPr>
        <w:t xml:space="preserve"> heritage session during the</w:t>
      </w:r>
      <w:r w:rsidR="00BE5CEC" w:rsidRPr="008D210A">
        <w:rPr>
          <w:rFonts w:cs="Arial"/>
          <w:lang w:eastAsia="de-DE"/>
        </w:rPr>
        <w:t xml:space="preserve"> 2014 Conference</w:t>
      </w:r>
      <w:r w:rsidR="002A04ED">
        <w:rPr>
          <w:rFonts w:cs="Arial"/>
          <w:lang w:eastAsia="de-DE"/>
        </w:rPr>
        <w:t>, in</w:t>
      </w:r>
      <w:r w:rsidR="00601351" w:rsidRPr="008D210A">
        <w:rPr>
          <w:rFonts w:cs="Arial"/>
          <w:lang w:eastAsia="de-DE"/>
        </w:rPr>
        <w:t xml:space="preserve"> A </w:t>
      </w:r>
      <w:proofErr w:type="spellStart"/>
      <w:r w:rsidR="00601351" w:rsidRPr="008D210A">
        <w:rPr>
          <w:rFonts w:cs="Arial"/>
          <w:lang w:eastAsia="de-DE"/>
        </w:rPr>
        <w:t>Coru</w:t>
      </w:r>
      <w:r w:rsidR="00601351" w:rsidRPr="008D210A">
        <w:rPr>
          <w:rFonts w:cs="Arial"/>
          <w:color w:val="000000"/>
        </w:rPr>
        <w:t>ñ</w:t>
      </w:r>
      <w:r w:rsidR="00601351" w:rsidRPr="008D210A">
        <w:rPr>
          <w:rFonts w:cs="Arial"/>
          <w:lang w:eastAsia="de-DE"/>
        </w:rPr>
        <w:t>a</w:t>
      </w:r>
      <w:proofErr w:type="spellEnd"/>
      <w:r w:rsidR="00601351" w:rsidRPr="008D210A">
        <w:rPr>
          <w:rFonts w:cs="Arial"/>
          <w:lang w:eastAsia="de-DE"/>
        </w:rPr>
        <w:t>, in May.</w:t>
      </w:r>
    </w:p>
    <w:p w:rsidR="006F5F6E" w:rsidRPr="008D210A" w:rsidRDefault="006F5F6E" w:rsidP="00336132">
      <w:pPr>
        <w:pStyle w:val="BodyText"/>
        <w:rPr>
          <w:rFonts w:cs="Arial"/>
          <w:szCs w:val="22"/>
        </w:rPr>
      </w:pPr>
      <w:r w:rsidRPr="008D210A">
        <w:rPr>
          <w:rFonts w:cs="Arial"/>
          <w:szCs w:val="22"/>
          <w:lang w:eastAsia="de-DE"/>
        </w:rPr>
        <w:t xml:space="preserve">Following presentations to </w:t>
      </w:r>
      <w:r w:rsidRPr="008D210A">
        <w:rPr>
          <w:rFonts w:cs="Arial"/>
          <w:szCs w:val="22"/>
        </w:rPr>
        <w:t xml:space="preserve">Mr </w:t>
      </w:r>
      <w:proofErr w:type="spellStart"/>
      <w:r w:rsidRPr="008D210A">
        <w:rPr>
          <w:rFonts w:cs="Arial"/>
          <w:szCs w:val="22"/>
        </w:rPr>
        <w:t>Panos</w:t>
      </w:r>
      <w:proofErr w:type="spellEnd"/>
      <w:r w:rsidRPr="008D210A">
        <w:rPr>
          <w:rFonts w:cs="Arial"/>
          <w:szCs w:val="22"/>
        </w:rPr>
        <w:t xml:space="preserve"> </w:t>
      </w:r>
      <w:proofErr w:type="spellStart"/>
      <w:r w:rsidRPr="008D210A">
        <w:rPr>
          <w:rFonts w:cs="Arial"/>
          <w:szCs w:val="22"/>
        </w:rPr>
        <w:t>Laskaridis</w:t>
      </w:r>
      <w:proofErr w:type="spellEnd"/>
      <w:r w:rsidRPr="008D210A">
        <w:rPr>
          <w:rFonts w:cs="Arial"/>
          <w:szCs w:val="22"/>
        </w:rPr>
        <w:t xml:space="preserve">, President of the </w:t>
      </w:r>
      <w:proofErr w:type="spellStart"/>
      <w:r w:rsidRPr="008D210A">
        <w:rPr>
          <w:rFonts w:cs="Arial"/>
          <w:szCs w:val="22"/>
        </w:rPr>
        <w:t>Aikaterini</w:t>
      </w:r>
      <w:proofErr w:type="spellEnd"/>
      <w:r w:rsidR="002A04ED">
        <w:rPr>
          <w:rFonts w:cs="Arial"/>
          <w:szCs w:val="22"/>
        </w:rPr>
        <w:t xml:space="preserve"> </w:t>
      </w:r>
      <w:proofErr w:type="spellStart"/>
      <w:r w:rsidRPr="008D210A">
        <w:rPr>
          <w:rFonts w:cs="Arial"/>
          <w:szCs w:val="22"/>
        </w:rPr>
        <w:t>Laskaridis</w:t>
      </w:r>
      <w:proofErr w:type="spellEnd"/>
      <w:r w:rsidRPr="008D210A">
        <w:rPr>
          <w:rFonts w:cs="Arial"/>
          <w:szCs w:val="22"/>
        </w:rPr>
        <w:t xml:space="preserve"> Foundation and to </w:t>
      </w:r>
      <w:proofErr w:type="spellStart"/>
      <w:r w:rsidR="00144AAE" w:rsidRPr="008D210A">
        <w:rPr>
          <w:rFonts w:cs="Arial"/>
          <w:szCs w:val="22"/>
        </w:rPr>
        <w:t>VAdm</w:t>
      </w:r>
      <w:proofErr w:type="spellEnd"/>
      <w:r w:rsidR="00144AAE" w:rsidRPr="008D210A">
        <w:rPr>
          <w:rFonts w:cs="Arial"/>
          <w:szCs w:val="22"/>
        </w:rPr>
        <w:t xml:space="preserve"> </w:t>
      </w:r>
      <w:proofErr w:type="spellStart"/>
      <w:r w:rsidR="00144AAE" w:rsidRPr="008D210A">
        <w:rPr>
          <w:rFonts w:cs="Arial"/>
          <w:szCs w:val="22"/>
        </w:rPr>
        <w:t>Evaggelos</w:t>
      </w:r>
      <w:proofErr w:type="spellEnd"/>
      <w:r w:rsidR="00144AAE" w:rsidRPr="008D210A">
        <w:rPr>
          <w:rFonts w:cs="Arial"/>
          <w:szCs w:val="22"/>
        </w:rPr>
        <w:t xml:space="preserve"> </w:t>
      </w:r>
      <w:proofErr w:type="spellStart"/>
      <w:r w:rsidR="00144AAE" w:rsidRPr="008D210A">
        <w:rPr>
          <w:rFonts w:cs="Arial"/>
          <w:szCs w:val="22"/>
        </w:rPr>
        <w:t>Apostolakis</w:t>
      </w:r>
      <w:proofErr w:type="spellEnd"/>
      <w:r w:rsidR="00144AAE" w:rsidRPr="008D210A">
        <w:rPr>
          <w:rFonts w:cs="Arial"/>
          <w:szCs w:val="22"/>
        </w:rPr>
        <w:t xml:space="preserve"> HN, Chief of the General Staff</w:t>
      </w:r>
      <w:r w:rsidR="00473AA1" w:rsidRPr="008D210A">
        <w:rPr>
          <w:rFonts w:cs="Arial"/>
          <w:szCs w:val="22"/>
        </w:rPr>
        <w:t xml:space="preserve"> the previous evening</w:t>
      </w:r>
      <w:r w:rsidR="00144AAE" w:rsidRPr="008D210A">
        <w:rPr>
          <w:rFonts w:cs="Arial"/>
          <w:szCs w:val="22"/>
        </w:rPr>
        <w:t xml:space="preserve">, a presentation was made to </w:t>
      </w:r>
      <w:proofErr w:type="spellStart"/>
      <w:r w:rsidR="00144AAE" w:rsidRPr="008D210A">
        <w:rPr>
          <w:rFonts w:cs="Arial"/>
          <w:szCs w:val="22"/>
        </w:rPr>
        <w:t>Cdre</w:t>
      </w:r>
      <w:proofErr w:type="spellEnd"/>
      <w:r w:rsidR="00144AAE" w:rsidRPr="008D210A">
        <w:rPr>
          <w:rFonts w:cs="Arial"/>
          <w:szCs w:val="22"/>
        </w:rPr>
        <w:t xml:space="preserve"> </w:t>
      </w:r>
      <w:proofErr w:type="spellStart"/>
      <w:r w:rsidR="00144AAE" w:rsidRPr="008D210A">
        <w:rPr>
          <w:rFonts w:cs="Arial"/>
          <w:szCs w:val="22"/>
        </w:rPr>
        <w:t>Konstantinos</w:t>
      </w:r>
      <w:proofErr w:type="spellEnd"/>
      <w:r w:rsidR="00144AAE" w:rsidRPr="008D210A">
        <w:rPr>
          <w:rFonts w:cs="Arial"/>
          <w:szCs w:val="22"/>
        </w:rPr>
        <w:t xml:space="preserve"> </w:t>
      </w:r>
      <w:proofErr w:type="spellStart"/>
      <w:r w:rsidR="00144AAE" w:rsidRPr="008D210A">
        <w:rPr>
          <w:rFonts w:cs="Arial"/>
          <w:szCs w:val="22"/>
        </w:rPr>
        <w:t>Manolioudakis</w:t>
      </w:r>
      <w:proofErr w:type="spellEnd"/>
      <w:r w:rsidR="00144AAE" w:rsidRPr="008D210A">
        <w:rPr>
          <w:rFonts w:cs="Arial"/>
          <w:szCs w:val="22"/>
        </w:rPr>
        <w:t xml:space="preserve"> HN, Director of the Hellenic Navy Lighthouse Service.</w:t>
      </w:r>
    </w:p>
    <w:p w:rsidR="00A309FF" w:rsidRPr="008D210A" w:rsidRDefault="00A309FF" w:rsidP="00336132">
      <w:pPr>
        <w:pStyle w:val="BodyText"/>
        <w:rPr>
          <w:rFonts w:cs="Arial"/>
          <w:szCs w:val="22"/>
          <w:highlight w:val="yellow"/>
          <w:lang w:eastAsia="de-DE"/>
        </w:rPr>
      </w:pPr>
      <w:r w:rsidRPr="008D210A">
        <w:rPr>
          <w:rFonts w:cs="Arial"/>
          <w:szCs w:val="22"/>
        </w:rPr>
        <w:t xml:space="preserve">Gary Prosser ended by extending special thanks to Bob McIntosh and </w:t>
      </w:r>
      <w:proofErr w:type="spellStart"/>
      <w:r w:rsidRPr="008D210A">
        <w:rPr>
          <w:rFonts w:cs="Arial"/>
          <w:szCs w:val="22"/>
        </w:rPr>
        <w:t>Panos</w:t>
      </w:r>
      <w:proofErr w:type="spellEnd"/>
      <w:r w:rsidRPr="008D210A">
        <w:rPr>
          <w:rFonts w:cs="Arial"/>
          <w:szCs w:val="22"/>
        </w:rPr>
        <w:t xml:space="preserve"> </w:t>
      </w:r>
      <w:proofErr w:type="spellStart"/>
      <w:r w:rsidRPr="008D210A">
        <w:rPr>
          <w:rFonts w:cs="Arial"/>
          <w:szCs w:val="22"/>
        </w:rPr>
        <w:t>Chiotis</w:t>
      </w:r>
      <w:proofErr w:type="spellEnd"/>
      <w:r w:rsidRPr="008D210A">
        <w:rPr>
          <w:rFonts w:cs="Arial"/>
          <w:szCs w:val="22"/>
        </w:rPr>
        <w:t xml:space="preserve"> for their part in developing and then running the seminar.</w:t>
      </w:r>
    </w:p>
    <w:p w:rsidR="004800BB" w:rsidRPr="008D210A" w:rsidRDefault="000448C7" w:rsidP="00D426AD">
      <w:pPr>
        <w:pStyle w:val="Heading2"/>
        <w:rPr>
          <w:rFonts w:cs="Arial"/>
          <w:szCs w:val="22"/>
          <w:lang w:eastAsia="de-DE"/>
        </w:rPr>
      </w:pPr>
      <w:bookmarkStart w:id="13" w:name="_Toc364762639"/>
      <w:r w:rsidRPr="008D210A">
        <w:rPr>
          <w:rFonts w:cs="Arial"/>
          <w:color w:val="000000"/>
          <w:szCs w:val="22"/>
        </w:rPr>
        <w:lastRenderedPageBreak/>
        <w:t>Setting the scene</w:t>
      </w:r>
      <w:bookmarkEnd w:id="13"/>
    </w:p>
    <w:p w:rsidR="000448C7" w:rsidRPr="008D210A" w:rsidRDefault="000448C7" w:rsidP="000448C7">
      <w:pPr>
        <w:pStyle w:val="BodyText"/>
        <w:rPr>
          <w:rFonts w:cs="Arial"/>
          <w:szCs w:val="22"/>
        </w:rPr>
      </w:pPr>
      <w:r w:rsidRPr="008D210A">
        <w:rPr>
          <w:rFonts w:cs="Arial"/>
          <w:szCs w:val="22"/>
        </w:rPr>
        <w:t>The presentation was made by Bob McIntosh, Northern Lighthouse Board.</w:t>
      </w:r>
    </w:p>
    <w:p w:rsidR="000448C7" w:rsidRPr="008D210A" w:rsidRDefault="000448C7" w:rsidP="000448C7">
      <w:pPr>
        <w:pStyle w:val="BodyText"/>
        <w:rPr>
          <w:rFonts w:cs="Arial"/>
        </w:rPr>
      </w:pPr>
      <w:r w:rsidRPr="008D210A">
        <w:rPr>
          <w:rFonts w:cs="Arial"/>
          <w:b/>
        </w:rPr>
        <w:t>Presentation abstract</w:t>
      </w:r>
    </w:p>
    <w:p w:rsidR="00F65D9E" w:rsidRPr="008D210A" w:rsidRDefault="00F65D9E" w:rsidP="00F65D9E">
      <w:pPr>
        <w:pStyle w:val="BodyText"/>
        <w:rPr>
          <w:rFonts w:cs="Arial"/>
        </w:rPr>
      </w:pPr>
      <w:r w:rsidRPr="008D210A">
        <w:rPr>
          <w:rFonts w:cs="Arial"/>
        </w:rPr>
        <w:t>Goo</w:t>
      </w:r>
      <w:r w:rsidR="00C554A6" w:rsidRPr="008D210A">
        <w:rPr>
          <w:rFonts w:cs="Arial"/>
        </w:rPr>
        <w:t>d morning Ladies and Gentlemen,</w:t>
      </w:r>
    </w:p>
    <w:p w:rsidR="00F65D9E" w:rsidRPr="008D210A" w:rsidRDefault="00F65D9E" w:rsidP="00F65D9E">
      <w:pPr>
        <w:pStyle w:val="BodyText"/>
        <w:rPr>
          <w:rFonts w:cs="Arial"/>
        </w:rPr>
      </w:pPr>
      <w:r w:rsidRPr="008D210A">
        <w:rPr>
          <w:rFonts w:cs="Arial"/>
        </w:rPr>
        <w:t>I would like to add my welcome and hope that you enjoy participating in the seminar over the next four days.  I am particularly appreciative of our hosts</w:t>
      </w:r>
      <w:r w:rsidR="00C554A6" w:rsidRPr="008D210A">
        <w:rPr>
          <w:rFonts w:cs="Arial"/>
        </w:rPr>
        <w:t>’</w:t>
      </w:r>
      <w:r w:rsidRPr="008D210A">
        <w:rPr>
          <w:rFonts w:cs="Arial"/>
        </w:rPr>
        <w:t xml:space="preserve"> efforts in organising this event but also your efforts to attend despite the difficult financial climate </w:t>
      </w:r>
      <w:r w:rsidR="00C554A6" w:rsidRPr="008D210A">
        <w:rPr>
          <w:rFonts w:cs="Arial"/>
        </w:rPr>
        <w:t>that</w:t>
      </w:r>
      <w:r w:rsidRPr="008D210A">
        <w:rPr>
          <w:rFonts w:cs="Arial"/>
        </w:rPr>
        <w:t xml:space="preserve"> has affected everyone in some way and I hope that by the end of the week you will feel that it has been worthwhile.</w:t>
      </w:r>
    </w:p>
    <w:p w:rsidR="00F65D9E" w:rsidRPr="008D210A" w:rsidRDefault="00F65D9E" w:rsidP="00F65D9E">
      <w:pPr>
        <w:pStyle w:val="BodyText"/>
        <w:rPr>
          <w:rFonts w:cs="Arial"/>
        </w:rPr>
      </w:pPr>
      <w:r w:rsidRPr="008D210A">
        <w:rPr>
          <w:rFonts w:cs="Arial"/>
        </w:rPr>
        <w:t>I am here today in my role as Chair of IALA’s working group on Heritage and Conservation matters relating to Historic Lighthouses and other Aids to Navigation and Equipment.</w:t>
      </w:r>
      <w:r w:rsidR="002A04ED">
        <w:rPr>
          <w:rFonts w:cs="Arial"/>
        </w:rPr>
        <w:t xml:space="preserve"> </w:t>
      </w:r>
      <w:r w:rsidRPr="008D210A">
        <w:rPr>
          <w:rFonts w:cs="Arial"/>
        </w:rPr>
        <w:t xml:space="preserve"> I have been involved in the work of this group now for about 13 years but also feel that my experience gained with the Northern Lighthouse Board, where for over twenty five years I have been responsible for maintenance and project work at many of our 100 Historic Lighthouse dating from the 18th and 19th centuries, has led to my interest and passion for these excellently engineered buildings. </w:t>
      </w:r>
    </w:p>
    <w:p w:rsidR="00F65D9E" w:rsidRPr="008D210A" w:rsidRDefault="00F65D9E" w:rsidP="00F65D9E">
      <w:pPr>
        <w:pStyle w:val="BodyText"/>
        <w:rPr>
          <w:rFonts w:cs="Arial"/>
        </w:rPr>
      </w:pPr>
      <w:r w:rsidRPr="008D210A">
        <w:rPr>
          <w:rFonts w:cs="Arial"/>
        </w:rPr>
        <w:t xml:space="preserve">For as long as people have been navigating around the coast of their country they have used landmarks to identify where they were and to help them avoid dangerous hazards. </w:t>
      </w:r>
      <w:r w:rsidR="00C554A6" w:rsidRPr="008D210A">
        <w:rPr>
          <w:rFonts w:cs="Arial"/>
        </w:rPr>
        <w:t xml:space="preserve"> </w:t>
      </w:r>
      <w:r w:rsidRPr="008D210A">
        <w:rPr>
          <w:rFonts w:cs="Arial"/>
        </w:rPr>
        <w:t xml:space="preserve">As the vessels developed they travelled further and faster and therefore the risks to their safety increased until it became apparent that more was needed than using existing landmarks and thus Aids to Navigation started to appear around the worlds coastline. </w:t>
      </w:r>
      <w:r w:rsidR="002A04ED">
        <w:rPr>
          <w:rFonts w:cs="Arial"/>
        </w:rPr>
        <w:t xml:space="preserve"> </w:t>
      </w:r>
      <w:r w:rsidRPr="008D210A">
        <w:rPr>
          <w:rFonts w:cs="Arial"/>
        </w:rPr>
        <w:t>In Scotland for example the earliest Aid to Navigation consisting of a beacon was reported one thousand years ago but it wasn’t until 1786 that the Northern Lighthouse Board was provided for by an Act of Parliament to co-ordinate the response to demands for Aids to Navigation from the vessel owners and the merchants whose trade was seriously affected by the losses, particularly during major storm events.</w:t>
      </w:r>
    </w:p>
    <w:p w:rsidR="00F65D9E" w:rsidRPr="008D210A" w:rsidRDefault="00F65D9E" w:rsidP="00F65D9E">
      <w:pPr>
        <w:pStyle w:val="BodyText"/>
        <w:rPr>
          <w:rFonts w:cs="Arial"/>
        </w:rPr>
      </w:pPr>
      <w:r w:rsidRPr="008D210A">
        <w:rPr>
          <w:rFonts w:cs="Arial"/>
        </w:rPr>
        <w:t xml:space="preserve">In Scotland’s case, for in excess of 150 years, technological advances provided new Aids to Navigation that often required larger lighthouses, more buildings and more staff to operate and maintain the buildings and equipment.  </w:t>
      </w:r>
      <w:r w:rsidR="002A04ED">
        <w:rPr>
          <w:rFonts w:cs="Arial"/>
        </w:rPr>
        <w:t>However by the 1950</w:t>
      </w:r>
      <w:r w:rsidRPr="008D210A">
        <w:rPr>
          <w:rFonts w:cs="Arial"/>
        </w:rPr>
        <w:t>s the ever-improving technology then allowed an increase in t</w:t>
      </w:r>
      <w:r w:rsidR="002A04ED">
        <w:rPr>
          <w:rFonts w:cs="Arial"/>
        </w:rPr>
        <w:t>he provision of automatic AtoN</w:t>
      </w:r>
      <w:r w:rsidRPr="008D210A">
        <w:rPr>
          <w:rFonts w:cs="Arial"/>
        </w:rPr>
        <w:t xml:space="preserve"> and over the second half of the 20th century </w:t>
      </w:r>
      <w:proofErr w:type="gramStart"/>
      <w:r w:rsidRPr="008D210A">
        <w:rPr>
          <w:rFonts w:cs="Arial"/>
        </w:rPr>
        <w:t>progress</w:t>
      </w:r>
      <w:r w:rsidR="002A04ED">
        <w:rPr>
          <w:rFonts w:cs="Arial"/>
        </w:rPr>
        <w:t>’</w:t>
      </w:r>
      <w:proofErr w:type="gramEnd"/>
      <w:r w:rsidRPr="008D210A">
        <w:rPr>
          <w:rFonts w:cs="Arial"/>
        </w:rPr>
        <w:t xml:space="preserve"> brought the loss of many of the traditional aspects of Lighthouses including </w:t>
      </w:r>
      <w:proofErr w:type="spellStart"/>
      <w:r w:rsidRPr="008D210A">
        <w:rPr>
          <w:rFonts w:cs="Arial"/>
        </w:rPr>
        <w:t>lightkeepers</w:t>
      </w:r>
      <w:proofErr w:type="spellEnd"/>
      <w:r w:rsidRPr="008D210A">
        <w:rPr>
          <w:rFonts w:cs="Arial"/>
        </w:rPr>
        <w:t>, fog signals and in many cases the traditional lenses.</w:t>
      </w:r>
    </w:p>
    <w:p w:rsidR="00F65D9E" w:rsidRPr="008D210A" w:rsidRDefault="00F65D9E" w:rsidP="00F65D9E">
      <w:pPr>
        <w:pStyle w:val="BodyText"/>
        <w:rPr>
          <w:rFonts w:cs="Arial"/>
        </w:rPr>
      </w:pPr>
      <w:r w:rsidRPr="008D210A">
        <w:rPr>
          <w:rFonts w:cs="Arial"/>
        </w:rPr>
        <w:t xml:space="preserve">In Scotland, unfortunately, many of the changes in technology and the impacts on the lighthouses were not well documented and in many cases the old equipment, fixtures and fittings have been lost.  Thankfully some equipment has been saved and is now displayed at Scotland’s Lighthouse Museum in </w:t>
      </w:r>
      <w:proofErr w:type="spellStart"/>
      <w:r w:rsidRPr="008D210A">
        <w:rPr>
          <w:rFonts w:cs="Arial"/>
        </w:rPr>
        <w:t>Fraserburgh</w:t>
      </w:r>
      <w:proofErr w:type="spellEnd"/>
      <w:r w:rsidRPr="008D210A">
        <w:rPr>
          <w:rFonts w:cs="Arial"/>
        </w:rPr>
        <w:t xml:space="preserve"> or other locations such as at Mull of Galloway Lighthouse.</w:t>
      </w:r>
    </w:p>
    <w:p w:rsidR="00F65D9E" w:rsidRPr="008D210A" w:rsidRDefault="00F65D9E" w:rsidP="00F65D9E">
      <w:pPr>
        <w:pStyle w:val="BodyText"/>
        <w:rPr>
          <w:rFonts w:cs="Arial"/>
        </w:rPr>
      </w:pPr>
      <w:r w:rsidRPr="008D210A">
        <w:rPr>
          <w:rFonts w:cs="Arial"/>
        </w:rPr>
        <w:t xml:space="preserve">Why are IALA holding this seminar with the title </w:t>
      </w:r>
      <w:r w:rsidR="002A04ED">
        <w:rPr>
          <w:rFonts w:cs="Arial"/>
        </w:rPr>
        <w:t>‘</w:t>
      </w:r>
      <w:r w:rsidRPr="008D210A">
        <w:rPr>
          <w:rFonts w:cs="Arial"/>
        </w:rPr>
        <w:t>Preservation of Lighthouse Heritage?</w:t>
      </w:r>
    </w:p>
    <w:p w:rsidR="00F65D9E" w:rsidRPr="008D210A" w:rsidRDefault="00F65D9E" w:rsidP="00F65D9E">
      <w:pPr>
        <w:pStyle w:val="BodyText"/>
        <w:rPr>
          <w:rFonts w:cs="Arial"/>
        </w:rPr>
      </w:pPr>
      <w:r w:rsidRPr="008D210A">
        <w:rPr>
          <w:rFonts w:cs="Arial"/>
        </w:rPr>
        <w:t xml:space="preserve">In 1996 IALA established an Advisory Panel for the Preservation of Historic Lighthouses, Aids to Navigation and Related Equipment of Historical Interest and now as a working group within the IALA Committee structure although the aim remains the same: to assist IALA members with guidance and information on looking after their Historic Lighthouses as well as to encourage greater commitment by IALA members to allow the preservation of lighthouse heritage and to improve access for the public. </w:t>
      </w:r>
    </w:p>
    <w:p w:rsidR="00F65D9E" w:rsidRPr="008D210A" w:rsidRDefault="00F65D9E" w:rsidP="00F65D9E">
      <w:pPr>
        <w:pStyle w:val="BodyText"/>
        <w:rPr>
          <w:rFonts w:cs="Arial"/>
        </w:rPr>
      </w:pPr>
      <w:r w:rsidRPr="008D210A">
        <w:rPr>
          <w:rFonts w:cs="Arial"/>
        </w:rPr>
        <w:t>What has IALA done to protect Historic Lighthouses?</w:t>
      </w:r>
    </w:p>
    <w:p w:rsidR="00F65D9E" w:rsidRPr="008D210A" w:rsidRDefault="00F65D9E" w:rsidP="00F65D9E">
      <w:pPr>
        <w:pStyle w:val="BodyText"/>
        <w:rPr>
          <w:rFonts w:cs="Arial"/>
        </w:rPr>
      </w:pPr>
      <w:r w:rsidRPr="008D210A">
        <w:rPr>
          <w:rFonts w:cs="Arial"/>
        </w:rPr>
        <w:t xml:space="preserve">IALA has produced guidance through the work of this group which resulted in the publication of the IALA Lighthouse Conservation Manual in 2006 covering topics such as National Conservation Plan, Alternative Use, Public Access, </w:t>
      </w:r>
      <w:proofErr w:type="gramStart"/>
      <w:r w:rsidRPr="008D210A">
        <w:rPr>
          <w:rFonts w:cs="Arial"/>
        </w:rPr>
        <w:t>Funding</w:t>
      </w:r>
      <w:proofErr w:type="gramEnd"/>
      <w:r w:rsidRPr="008D210A">
        <w:rPr>
          <w:rFonts w:cs="Arial"/>
        </w:rPr>
        <w:t xml:space="preserve"> Options, Managing the Consequences of Technical Change and Recording and Documenting Changes.  Since then further guidelines have been published covering Agreements for Complementary use of Lighthouses, Branding and Marketing of Historic Lighthouses, a Business Plan for the complementary use of a Historic Lighthouse, the Selection and Display of Heritage Artefacts and the Management of Surplus Lighthouse Property.  These are all available on the IALA website.</w:t>
      </w:r>
    </w:p>
    <w:p w:rsidR="00F65D9E" w:rsidRPr="008D210A" w:rsidRDefault="00F65D9E" w:rsidP="00F65D9E">
      <w:pPr>
        <w:pStyle w:val="BodyText"/>
        <w:rPr>
          <w:rFonts w:cs="Arial"/>
        </w:rPr>
      </w:pPr>
      <w:r w:rsidRPr="008D210A">
        <w:rPr>
          <w:rFonts w:cs="Arial"/>
        </w:rPr>
        <w:t xml:space="preserve">What is IALA doing to promote Lighthouse Heritage? </w:t>
      </w:r>
    </w:p>
    <w:p w:rsidR="00F65D9E" w:rsidRPr="008D210A" w:rsidRDefault="00F65D9E" w:rsidP="00F65D9E">
      <w:pPr>
        <w:pStyle w:val="BodyText"/>
        <w:rPr>
          <w:rFonts w:cs="Arial"/>
        </w:rPr>
      </w:pPr>
      <w:r w:rsidRPr="008D210A">
        <w:rPr>
          <w:rFonts w:cs="Arial"/>
        </w:rPr>
        <w:lastRenderedPageBreak/>
        <w:t>One of the ways that IALA has tried to help its members is by organising events like this where members are invited to send representatives to share the work they have done and to learn from what other members have achieved.  However in addition to Lighthouse authorities many other groups outwith IALA are working with Historic Buildings as well as lighthouses around the world and we have tried to encourage academics, cultural authorities, conservation organisations and anyone interested in historic lighthouses to attend these events and share their knowledge and experiences.</w:t>
      </w:r>
    </w:p>
    <w:p w:rsidR="00F65D9E" w:rsidRPr="008D210A" w:rsidRDefault="00F65D9E" w:rsidP="00F65D9E">
      <w:pPr>
        <w:pStyle w:val="BodyText"/>
        <w:rPr>
          <w:rFonts w:cs="Arial"/>
        </w:rPr>
      </w:pPr>
      <w:r w:rsidRPr="008D210A">
        <w:rPr>
          <w:rFonts w:cs="Arial"/>
        </w:rPr>
        <w:t xml:space="preserve">The earlier events started with a Workshop on The Alternative Use of Historic Lighthouses, held in Kristiansand in May 2000. </w:t>
      </w:r>
    </w:p>
    <w:p w:rsidR="00F65D9E" w:rsidRPr="008D210A" w:rsidRDefault="00F65D9E" w:rsidP="00F65D9E">
      <w:pPr>
        <w:pStyle w:val="BodyText"/>
        <w:rPr>
          <w:rFonts w:cs="Arial"/>
        </w:rPr>
      </w:pPr>
      <w:r w:rsidRPr="008D210A">
        <w:rPr>
          <w:rFonts w:cs="Arial"/>
        </w:rPr>
        <w:t>In August 2005 a seminar was held in Gothenburg, Sweden on the Practical Aspects of Lighthouse Preservation.  The Seminar provided an opportunity for discussion on issues surrounding all aspects of the preservation of lighthouses, including historic lighthouses.  The Seminar provided examples of practical solutions to the diverse problems facing aids to navigation authorities when dealing with building maintenance in remote and harsh environments.</w:t>
      </w:r>
    </w:p>
    <w:p w:rsidR="00F65D9E" w:rsidRPr="008D210A" w:rsidRDefault="00F65D9E" w:rsidP="00F65D9E">
      <w:pPr>
        <w:pStyle w:val="BodyText"/>
        <w:rPr>
          <w:rFonts w:cs="Arial"/>
        </w:rPr>
      </w:pPr>
      <w:r w:rsidRPr="008D210A">
        <w:rPr>
          <w:rFonts w:cs="Arial"/>
        </w:rPr>
        <w:t xml:space="preserve">In June 2009 a seminar took place in Santander, Spain with the title of </w:t>
      </w:r>
      <w:r w:rsidR="002A04ED">
        <w:rPr>
          <w:rFonts w:cs="Arial"/>
        </w:rPr>
        <w:t>‘</w:t>
      </w:r>
      <w:r w:rsidRPr="008D210A">
        <w:rPr>
          <w:rFonts w:cs="Arial"/>
        </w:rPr>
        <w:t>The IALA Seminar on the Heritage Issues of Introducing New Technologies in Aids to Navigation</w:t>
      </w:r>
      <w:r w:rsidR="002A04ED">
        <w:rPr>
          <w:rFonts w:cs="Arial"/>
        </w:rPr>
        <w:t>’</w:t>
      </w:r>
      <w:r w:rsidRPr="008D210A">
        <w:rPr>
          <w:rFonts w:cs="Arial"/>
        </w:rPr>
        <w:t xml:space="preserve">.  </w:t>
      </w:r>
      <w:r w:rsidR="00E45E0E">
        <w:rPr>
          <w:rFonts w:cs="Arial"/>
        </w:rPr>
        <w:t>Sixty</w:t>
      </w:r>
      <w:r w:rsidR="00E45E0E" w:rsidRPr="008D210A">
        <w:rPr>
          <w:rFonts w:cs="Arial"/>
        </w:rPr>
        <w:t xml:space="preserve"> delegates attended it</w:t>
      </w:r>
      <w:r w:rsidR="00E45E0E">
        <w:rPr>
          <w:rFonts w:cs="Arial"/>
        </w:rPr>
        <w:t>,</w:t>
      </w:r>
      <w:r w:rsidRPr="008D210A">
        <w:rPr>
          <w:rFonts w:cs="Arial"/>
        </w:rPr>
        <w:t xml:space="preserve"> from </w:t>
      </w:r>
      <w:r w:rsidR="00E45E0E">
        <w:rPr>
          <w:rFonts w:cs="Arial"/>
        </w:rPr>
        <w:t>twenty</w:t>
      </w:r>
      <w:r w:rsidRPr="008D210A">
        <w:rPr>
          <w:rFonts w:cs="Arial"/>
        </w:rPr>
        <w:t xml:space="preserve"> countries and it provided an excellent opportunity for delegates to share expertise and exchange information.  There were two days of presentations on many different topics from local projects to projects around the world and a technical tour was included to several local lighthouses altered to allow alternative use.</w:t>
      </w:r>
    </w:p>
    <w:p w:rsidR="00F65D9E" w:rsidRPr="008D210A" w:rsidRDefault="00F65D9E" w:rsidP="00F65D9E">
      <w:pPr>
        <w:pStyle w:val="BodyText"/>
        <w:rPr>
          <w:rFonts w:cs="Arial"/>
        </w:rPr>
      </w:pPr>
      <w:r w:rsidRPr="008D210A">
        <w:rPr>
          <w:rFonts w:cs="Arial"/>
        </w:rPr>
        <w:t>In June 2013 we have arrived in Piraeus, Greece for our third seminar, The Preservation of Lighthouse Heritage, where we hope to update our knowledge on many of these topics and to determine the way ahead.</w:t>
      </w:r>
    </w:p>
    <w:p w:rsidR="00F65D9E" w:rsidRPr="008D210A" w:rsidRDefault="00F65D9E" w:rsidP="00F65D9E">
      <w:pPr>
        <w:pStyle w:val="BodyText"/>
        <w:rPr>
          <w:rFonts w:cs="Arial"/>
        </w:rPr>
      </w:pPr>
      <w:r w:rsidRPr="008D210A">
        <w:rPr>
          <w:rFonts w:cs="Arial"/>
        </w:rPr>
        <w:t>What will IALA do in the future to assist in the Preservation of Lighthouse Heritage?</w:t>
      </w:r>
    </w:p>
    <w:p w:rsidR="00F65D9E" w:rsidRPr="008D210A" w:rsidRDefault="00F65D9E" w:rsidP="00F65D9E">
      <w:pPr>
        <w:pStyle w:val="BodyText"/>
        <w:rPr>
          <w:rFonts w:cs="Arial"/>
        </w:rPr>
      </w:pPr>
      <w:r w:rsidRPr="008D210A">
        <w:rPr>
          <w:rFonts w:cs="Arial"/>
        </w:rPr>
        <w:t>It is anticipated that the access to the information produced by the group will be more widely available and easily accessible to members and non-members through a Heritage page of the IALA website and that the Working Group will continue to provide a platform for discussions between members and Heritage bodies e.g. lighthouse museums, national and inte</w:t>
      </w:r>
      <w:r w:rsidR="00E45E0E">
        <w:rPr>
          <w:rFonts w:cs="Arial"/>
        </w:rPr>
        <w:t>rnational cultural authorities.</w:t>
      </w:r>
    </w:p>
    <w:p w:rsidR="00F65D9E" w:rsidRPr="008D210A" w:rsidRDefault="00F65D9E" w:rsidP="00F65D9E">
      <w:pPr>
        <w:pStyle w:val="BodyText"/>
        <w:rPr>
          <w:rFonts w:cs="Arial"/>
        </w:rPr>
      </w:pPr>
      <w:r w:rsidRPr="008D210A">
        <w:rPr>
          <w:rFonts w:cs="Arial"/>
        </w:rPr>
        <w:t xml:space="preserve">It is hoped that the success of this and earlier seminars will allow further events to be organised in the future to allow an increase in the opportunities for exchange of information and experiences between all the groups. </w:t>
      </w:r>
      <w:r w:rsidR="00E45E0E">
        <w:rPr>
          <w:rFonts w:cs="Arial"/>
        </w:rPr>
        <w:t xml:space="preserve"> </w:t>
      </w:r>
      <w:r w:rsidRPr="008D210A">
        <w:rPr>
          <w:rFonts w:cs="Arial"/>
        </w:rPr>
        <w:t>After the seminars it is proposed to extend discussion of the presentations to within the working group meetings and to produce more detailed conclusions and to publish the material to a wider audience.</w:t>
      </w:r>
    </w:p>
    <w:p w:rsidR="00F65D9E" w:rsidRPr="008D210A" w:rsidRDefault="00F65D9E" w:rsidP="00F65D9E">
      <w:pPr>
        <w:pStyle w:val="BodyText"/>
        <w:rPr>
          <w:rFonts w:cs="Arial"/>
        </w:rPr>
      </w:pPr>
      <w:r w:rsidRPr="008D210A">
        <w:rPr>
          <w:rFonts w:cs="Arial"/>
        </w:rPr>
        <w:t xml:space="preserve">Where </w:t>
      </w:r>
      <w:proofErr w:type="gramStart"/>
      <w:r w:rsidRPr="008D210A">
        <w:rPr>
          <w:rFonts w:cs="Arial"/>
        </w:rPr>
        <w:t>does the future of our Historic Lighthouses lie and what</w:t>
      </w:r>
      <w:proofErr w:type="gramEnd"/>
      <w:r w:rsidRPr="008D210A">
        <w:rPr>
          <w:rFonts w:cs="Arial"/>
        </w:rPr>
        <w:t xml:space="preserve"> is the best way to ensure their long-term survival?</w:t>
      </w:r>
    </w:p>
    <w:p w:rsidR="00F65D9E" w:rsidRPr="008D210A" w:rsidRDefault="00F65D9E" w:rsidP="00F65D9E">
      <w:pPr>
        <w:pStyle w:val="BodyText"/>
        <w:rPr>
          <w:rFonts w:cs="Arial"/>
        </w:rPr>
      </w:pPr>
      <w:r w:rsidRPr="008D210A">
        <w:rPr>
          <w:rFonts w:cs="Arial"/>
        </w:rPr>
        <w:t>In the years that I have been involved in work with historic lighthouses, the rapid changes in technology have diminished, but not removed the need for traditional Aids to Navigation but it has also significantly impacted on the need for many of the associated buildings and in some cases even the need for the lighthouse themselves, but we as a group would like to prevent this from being the end result.</w:t>
      </w:r>
    </w:p>
    <w:p w:rsidR="00F65D9E" w:rsidRPr="008D210A" w:rsidRDefault="00F65D9E" w:rsidP="00F65D9E">
      <w:pPr>
        <w:pStyle w:val="BodyText"/>
        <w:rPr>
          <w:rFonts w:cs="Arial"/>
        </w:rPr>
      </w:pPr>
      <w:r w:rsidRPr="008D210A">
        <w:rPr>
          <w:rFonts w:cs="Arial"/>
        </w:rPr>
        <w:t xml:space="preserve">I hope that you all enjoy this seminar and I would like to take this early opportunity to thank all those from our hosts Hellenic Navy Lighthouse Service, the Steering Committee, the Hellenic Maritime Museum, the </w:t>
      </w:r>
      <w:proofErr w:type="spellStart"/>
      <w:r w:rsidRPr="008D210A">
        <w:rPr>
          <w:rFonts w:cs="Arial"/>
        </w:rPr>
        <w:t>Aikaterini</w:t>
      </w:r>
      <w:proofErr w:type="spellEnd"/>
      <w:r w:rsidRPr="008D210A">
        <w:rPr>
          <w:rFonts w:cs="Arial"/>
        </w:rPr>
        <w:t xml:space="preserve"> </w:t>
      </w:r>
      <w:proofErr w:type="spellStart"/>
      <w:r w:rsidRPr="008D210A">
        <w:rPr>
          <w:rFonts w:cs="Arial"/>
        </w:rPr>
        <w:t>Laskaridis</w:t>
      </w:r>
      <w:proofErr w:type="spellEnd"/>
      <w:r w:rsidRPr="008D210A">
        <w:rPr>
          <w:rFonts w:cs="Arial"/>
        </w:rPr>
        <w:t xml:space="preserve"> Foundation and IALA staff who have brought this seminar from concept to fruition.  It is now up to us the attendees to make this seminar the success it should be after all the hard work to date </w:t>
      </w:r>
    </w:p>
    <w:p w:rsidR="00F65D9E" w:rsidRPr="008D210A" w:rsidRDefault="00F65D9E" w:rsidP="00F65D9E">
      <w:pPr>
        <w:pStyle w:val="BodyText"/>
        <w:rPr>
          <w:rFonts w:cs="Arial"/>
        </w:rPr>
      </w:pPr>
      <w:r w:rsidRPr="008D210A">
        <w:rPr>
          <w:rFonts w:cs="Arial"/>
        </w:rPr>
        <w:t xml:space="preserve">The seminar will be drawn to a close on the final day with discussion on what has been presented, possibly what needs further research and the presenting of the conclusions and recommendations of the event which will bring together the thoughts of representatives from the </w:t>
      </w:r>
      <w:r w:rsidR="00E45E0E">
        <w:rPr>
          <w:rFonts w:cs="Arial"/>
        </w:rPr>
        <w:t>fourteen</w:t>
      </w:r>
      <w:r w:rsidRPr="008D210A">
        <w:rPr>
          <w:rFonts w:cs="Arial"/>
        </w:rPr>
        <w:t xml:space="preserve"> countries represented here this week.</w:t>
      </w:r>
    </w:p>
    <w:p w:rsidR="00F65D9E" w:rsidRPr="008D210A" w:rsidRDefault="00F65D9E" w:rsidP="00F65D9E">
      <w:pPr>
        <w:pStyle w:val="BodyText"/>
        <w:rPr>
          <w:rFonts w:cs="Arial"/>
          <w:i/>
        </w:rPr>
      </w:pPr>
      <w:r w:rsidRPr="008D210A">
        <w:rPr>
          <w:rFonts w:cs="Arial"/>
          <w:i/>
        </w:rPr>
        <w:lastRenderedPageBreak/>
        <w:t>Are Lighthouse Authorities and therefore IALA best placed to lead on the Preservation of Historic Lighthouses?</w:t>
      </w:r>
    </w:p>
    <w:p w:rsidR="00601879" w:rsidRPr="008D210A" w:rsidRDefault="000448C7" w:rsidP="000448C7">
      <w:pPr>
        <w:pStyle w:val="Heading2"/>
        <w:rPr>
          <w:rFonts w:cs="Arial"/>
          <w:szCs w:val="22"/>
        </w:rPr>
      </w:pPr>
      <w:bookmarkStart w:id="14" w:name="_Toc364762640"/>
      <w:r w:rsidRPr="008D210A">
        <w:rPr>
          <w:rFonts w:cs="Arial"/>
          <w:szCs w:val="22"/>
        </w:rPr>
        <w:t>The lighthouses as a tool for diversification of coastal tourism in Greece</w:t>
      </w:r>
      <w:bookmarkEnd w:id="14"/>
    </w:p>
    <w:p w:rsidR="000448C7" w:rsidRPr="008D210A" w:rsidRDefault="00C61BEB" w:rsidP="000448C7">
      <w:pPr>
        <w:pStyle w:val="BodyText"/>
        <w:rPr>
          <w:rFonts w:cs="Arial"/>
          <w:szCs w:val="22"/>
        </w:rPr>
      </w:pPr>
      <w:r w:rsidRPr="008D210A">
        <w:rPr>
          <w:rFonts w:cs="Arial"/>
        </w:rPr>
        <w:t xml:space="preserve">The presentation was made </w:t>
      </w:r>
      <w:r w:rsidRPr="008D210A">
        <w:rPr>
          <w:rFonts w:cs="Arial"/>
          <w:szCs w:val="22"/>
        </w:rPr>
        <w:t xml:space="preserve">by </w:t>
      </w:r>
      <w:proofErr w:type="spellStart"/>
      <w:r w:rsidRPr="008D210A">
        <w:rPr>
          <w:rFonts w:cs="Arial"/>
          <w:szCs w:val="22"/>
        </w:rPr>
        <w:t>Ioannis</w:t>
      </w:r>
      <w:proofErr w:type="spellEnd"/>
      <w:r w:rsidRPr="008D210A">
        <w:rPr>
          <w:rFonts w:cs="Arial"/>
          <w:szCs w:val="22"/>
        </w:rPr>
        <w:t xml:space="preserve"> </w:t>
      </w:r>
      <w:proofErr w:type="spellStart"/>
      <w:r w:rsidRPr="008D210A">
        <w:rPr>
          <w:rFonts w:cs="Arial"/>
          <w:szCs w:val="22"/>
        </w:rPr>
        <w:t>Spilanis</w:t>
      </w:r>
      <w:proofErr w:type="spellEnd"/>
      <w:r w:rsidRPr="008D210A">
        <w:rPr>
          <w:rFonts w:cs="Arial"/>
          <w:szCs w:val="22"/>
        </w:rPr>
        <w:t xml:space="preserve">, </w:t>
      </w:r>
      <w:r w:rsidR="009561F6" w:rsidRPr="008D210A">
        <w:rPr>
          <w:rFonts w:cs="Arial"/>
          <w:color w:val="333333"/>
          <w:szCs w:val="22"/>
        </w:rPr>
        <w:t>Assistant Professor, University of the Aegean</w:t>
      </w:r>
      <w:r w:rsidR="009561F6" w:rsidRPr="008D210A">
        <w:rPr>
          <w:rFonts w:cs="Arial"/>
          <w:szCs w:val="22"/>
        </w:rPr>
        <w:t>, Greece</w:t>
      </w:r>
      <w:r w:rsidR="00B97145" w:rsidRPr="008D210A">
        <w:rPr>
          <w:rFonts w:cs="Arial"/>
          <w:szCs w:val="22"/>
        </w:rPr>
        <w:t>.</w:t>
      </w:r>
      <w:r w:rsidR="00F65D9E" w:rsidRPr="008D210A">
        <w:rPr>
          <w:rFonts w:cs="Arial"/>
          <w:szCs w:val="22"/>
        </w:rPr>
        <w:t xml:space="preserve">  There is no accompanying PowerPoint presentation.</w:t>
      </w:r>
    </w:p>
    <w:p w:rsidR="000448C7" w:rsidRPr="008D210A" w:rsidRDefault="000448C7" w:rsidP="000448C7">
      <w:pPr>
        <w:pStyle w:val="BodyText"/>
        <w:rPr>
          <w:rFonts w:cs="Arial"/>
        </w:rPr>
      </w:pPr>
      <w:r w:rsidRPr="008D210A">
        <w:rPr>
          <w:rFonts w:cs="Arial"/>
          <w:b/>
        </w:rPr>
        <w:t>Presentation abstract</w:t>
      </w:r>
    </w:p>
    <w:p w:rsidR="008818E1" w:rsidRPr="008D210A" w:rsidRDefault="008818E1" w:rsidP="008818E1">
      <w:pPr>
        <w:pStyle w:val="BodyText"/>
        <w:rPr>
          <w:rFonts w:cs="Arial"/>
        </w:rPr>
      </w:pPr>
      <w:r w:rsidRPr="008D210A">
        <w:rPr>
          <w:rFonts w:cs="Arial"/>
        </w:rPr>
        <w:t xml:space="preserve">Lighthouses are an integral part of the long maritime tradition of the country along with other items such as artisanal and industrial shipyards, harbours, coastal castles etc. </w:t>
      </w:r>
      <w:r w:rsidR="00F65D9E" w:rsidRPr="008D210A">
        <w:rPr>
          <w:rFonts w:cs="Arial"/>
        </w:rPr>
        <w:t xml:space="preserve"> </w:t>
      </w:r>
      <w:r w:rsidRPr="008D210A">
        <w:rPr>
          <w:rFonts w:cs="Arial"/>
        </w:rPr>
        <w:t xml:space="preserve">It is therefore necessary to be included in a broader program that will link them with the broader country's maritime tradition combined with other professions such as trade.  The lighthouses despite the development of modern technical tools and the changing needs of navigation (and fishing activity) in terms of travel insurance they still have an operational role for the modern navigation and especially marine tourism in all its aspects. </w:t>
      </w:r>
      <w:r w:rsidR="00F65D9E" w:rsidRPr="008D210A">
        <w:rPr>
          <w:rFonts w:cs="Arial"/>
        </w:rPr>
        <w:t xml:space="preserve"> </w:t>
      </w:r>
      <w:r w:rsidRPr="008D210A">
        <w:rPr>
          <w:rFonts w:cs="Arial"/>
        </w:rPr>
        <w:t>They can also contribute to the renewal and differentiation of coastal tourism in the context of the Integrated Maritime Policy.</w:t>
      </w:r>
    </w:p>
    <w:p w:rsidR="008818E1" w:rsidRPr="008D210A" w:rsidRDefault="008818E1" w:rsidP="008818E1">
      <w:pPr>
        <w:pStyle w:val="BodyText"/>
        <w:rPr>
          <w:rFonts w:cs="Arial"/>
        </w:rPr>
      </w:pPr>
      <w:r w:rsidRPr="008D210A">
        <w:rPr>
          <w:rFonts w:cs="Arial"/>
        </w:rPr>
        <w:t xml:space="preserve">The maintenance of the buildings cannot be an end in itself, even for those lighthouses that are architectural or technological monuments. </w:t>
      </w:r>
      <w:r w:rsidR="00F65D9E" w:rsidRPr="008D210A">
        <w:rPr>
          <w:rFonts w:cs="Arial"/>
        </w:rPr>
        <w:t xml:space="preserve"> </w:t>
      </w:r>
      <w:r w:rsidRPr="008D210A">
        <w:rPr>
          <w:rFonts w:cs="Arial"/>
        </w:rPr>
        <w:t xml:space="preserve">Their conservation must be accompanied by a plan for reuse. </w:t>
      </w:r>
      <w:r w:rsidR="00F65D9E" w:rsidRPr="008D210A">
        <w:rPr>
          <w:rFonts w:cs="Arial"/>
        </w:rPr>
        <w:t xml:space="preserve"> </w:t>
      </w:r>
      <w:r w:rsidRPr="008D210A">
        <w:rPr>
          <w:rFonts w:cs="Arial"/>
        </w:rPr>
        <w:t xml:space="preserve">So in addition to the creation of a network of visited lighthouses (when near roads or when connected with paths for trekking) for the above characteristics but also as points with spectacular view, we should consider using them as centres observation of coastal flora and fauna, as rooms that can be occupied by artists and writers, and for other functions that can arise in the future. </w:t>
      </w:r>
      <w:r w:rsidR="00F65D9E" w:rsidRPr="008D210A">
        <w:rPr>
          <w:rFonts w:cs="Arial"/>
        </w:rPr>
        <w:t xml:space="preserve"> </w:t>
      </w:r>
      <w:r w:rsidRPr="008D210A">
        <w:rPr>
          <w:rFonts w:cs="Arial"/>
        </w:rPr>
        <w:t>Only if these lighthouses are used on a regular basis, their maintenance can be feasible in long term.</w:t>
      </w:r>
    </w:p>
    <w:p w:rsidR="000448C7" w:rsidRPr="008D210A" w:rsidRDefault="008818E1" w:rsidP="000448C7">
      <w:pPr>
        <w:pStyle w:val="BodyText"/>
        <w:rPr>
          <w:rFonts w:cs="Arial"/>
        </w:rPr>
      </w:pPr>
      <w:r w:rsidRPr="008D210A">
        <w:rPr>
          <w:rFonts w:cs="Arial"/>
        </w:rPr>
        <w:t xml:space="preserve">Consequently, the lighthouses can be used together with the other elements of our natural and cultural heritage with the aim of upgrading and diversifying the coastal and insular tourism product of the country that is in a </w:t>
      </w:r>
      <w:r w:rsidR="00F65D9E" w:rsidRPr="008D210A">
        <w:rPr>
          <w:rFonts w:cs="Arial"/>
        </w:rPr>
        <w:t>long-term</w:t>
      </w:r>
      <w:r w:rsidRPr="008D210A">
        <w:rPr>
          <w:rFonts w:cs="Arial"/>
        </w:rPr>
        <w:t xml:space="preserve"> crisis.</w:t>
      </w:r>
    </w:p>
    <w:p w:rsidR="000448C7" w:rsidRPr="008D210A" w:rsidRDefault="000448C7" w:rsidP="000448C7">
      <w:pPr>
        <w:pStyle w:val="BodyText"/>
        <w:rPr>
          <w:rFonts w:cs="Arial"/>
          <w:b/>
        </w:rPr>
      </w:pPr>
      <w:r w:rsidRPr="008D210A">
        <w:rPr>
          <w:rFonts w:cs="Arial"/>
          <w:b/>
        </w:rPr>
        <w:t>The key points of the presentation were:</w:t>
      </w:r>
    </w:p>
    <w:p w:rsidR="000448C7" w:rsidRPr="008D210A" w:rsidRDefault="008818E1" w:rsidP="0075287E">
      <w:pPr>
        <w:pStyle w:val="List1"/>
        <w:numPr>
          <w:ilvl w:val="0"/>
          <w:numId w:val="40"/>
        </w:numPr>
        <w:rPr>
          <w:rFonts w:cs="Arial"/>
        </w:rPr>
      </w:pPr>
      <w:r w:rsidRPr="008D210A">
        <w:rPr>
          <w:rFonts w:cs="Arial"/>
        </w:rPr>
        <w:t>Cultural Tourism</w:t>
      </w:r>
      <w:r w:rsidR="00E45E0E">
        <w:rPr>
          <w:rFonts w:cs="Arial"/>
        </w:rPr>
        <w:t>.</w:t>
      </w:r>
    </w:p>
    <w:p w:rsidR="000448C7" w:rsidRPr="008D210A" w:rsidRDefault="008818E1" w:rsidP="000448C7">
      <w:pPr>
        <w:pStyle w:val="List1"/>
        <w:rPr>
          <w:rFonts w:cs="Arial"/>
        </w:rPr>
      </w:pPr>
      <w:r w:rsidRPr="008D210A">
        <w:rPr>
          <w:rFonts w:cs="Arial"/>
        </w:rPr>
        <w:t>Coastal Tourism</w:t>
      </w:r>
      <w:r w:rsidR="00E45E0E">
        <w:rPr>
          <w:rFonts w:cs="Arial"/>
        </w:rPr>
        <w:t>.</w:t>
      </w:r>
    </w:p>
    <w:p w:rsidR="000448C7" w:rsidRPr="008D210A" w:rsidRDefault="00C61BEB" w:rsidP="000448C7">
      <w:pPr>
        <w:pStyle w:val="Heading2"/>
        <w:rPr>
          <w:rFonts w:cs="Arial"/>
        </w:rPr>
      </w:pPr>
      <w:bookmarkStart w:id="15" w:name="_Toc364762641"/>
      <w:r w:rsidRPr="008D210A">
        <w:rPr>
          <w:rFonts w:cs="Arial"/>
          <w:sz w:val="20"/>
        </w:rPr>
        <w:t xml:space="preserve">EC </w:t>
      </w:r>
      <w:proofErr w:type="spellStart"/>
      <w:r w:rsidRPr="008D210A">
        <w:rPr>
          <w:rFonts w:cs="Arial"/>
          <w:sz w:val="20"/>
        </w:rPr>
        <w:t>Pharos</w:t>
      </w:r>
      <w:proofErr w:type="spellEnd"/>
      <w:r w:rsidRPr="008D210A">
        <w:rPr>
          <w:rFonts w:cs="Arial"/>
          <w:sz w:val="20"/>
        </w:rPr>
        <w:t xml:space="preserve"> project – Greece</w:t>
      </w:r>
      <w:bookmarkEnd w:id="15"/>
    </w:p>
    <w:p w:rsidR="00C61BEB" w:rsidRPr="008D210A" w:rsidRDefault="00C61BEB" w:rsidP="000448C7">
      <w:pPr>
        <w:pStyle w:val="BodyText"/>
        <w:rPr>
          <w:rFonts w:cs="Arial"/>
          <w:szCs w:val="22"/>
        </w:rPr>
      </w:pPr>
      <w:r w:rsidRPr="008D210A">
        <w:rPr>
          <w:rFonts w:cs="Arial"/>
          <w:szCs w:val="22"/>
        </w:rPr>
        <w:t xml:space="preserve">The presentation was prepared by </w:t>
      </w:r>
      <w:proofErr w:type="spellStart"/>
      <w:r w:rsidRPr="008D210A">
        <w:rPr>
          <w:rFonts w:cs="Arial"/>
          <w:szCs w:val="22"/>
        </w:rPr>
        <w:t>Ioanna</w:t>
      </w:r>
      <w:proofErr w:type="spellEnd"/>
      <w:r w:rsidRPr="008D210A">
        <w:rPr>
          <w:rFonts w:cs="Arial"/>
          <w:szCs w:val="22"/>
        </w:rPr>
        <w:t xml:space="preserve"> </w:t>
      </w:r>
      <w:proofErr w:type="spellStart"/>
      <w:r w:rsidRPr="008D210A">
        <w:rPr>
          <w:rFonts w:cs="Arial"/>
          <w:szCs w:val="22"/>
        </w:rPr>
        <w:t>Papayianni</w:t>
      </w:r>
      <w:proofErr w:type="spellEnd"/>
      <w:r w:rsidRPr="008D210A">
        <w:rPr>
          <w:rFonts w:cs="Arial"/>
          <w:szCs w:val="22"/>
        </w:rPr>
        <w:t xml:space="preserve"> and </w:t>
      </w:r>
      <w:proofErr w:type="spellStart"/>
      <w:r w:rsidRPr="008D210A">
        <w:rPr>
          <w:rFonts w:cs="Arial"/>
          <w:szCs w:val="22"/>
        </w:rPr>
        <w:t>Vasiliki</w:t>
      </w:r>
      <w:proofErr w:type="spellEnd"/>
      <w:r w:rsidRPr="008D210A">
        <w:rPr>
          <w:rFonts w:cs="Arial"/>
          <w:szCs w:val="22"/>
        </w:rPr>
        <w:t xml:space="preserve"> </w:t>
      </w:r>
      <w:proofErr w:type="spellStart"/>
      <w:r w:rsidRPr="008D210A">
        <w:rPr>
          <w:rFonts w:cs="Arial"/>
          <w:szCs w:val="22"/>
        </w:rPr>
        <w:t>Pachta</w:t>
      </w:r>
      <w:proofErr w:type="spellEnd"/>
      <w:r w:rsidRPr="008D210A">
        <w:rPr>
          <w:rFonts w:cs="Arial"/>
          <w:szCs w:val="22"/>
        </w:rPr>
        <w:t xml:space="preserve">, Aristotle University of Thessaloniki, Greece.  It was made by </w:t>
      </w:r>
      <w:proofErr w:type="spellStart"/>
      <w:r w:rsidR="00403A6A" w:rsidRPr="008D210A">
        <w:rPr>
          <w:rFonts w:cs="Arial"/>
          <w:szCs w:val="22"/>
        </w:rPr>
        <w:t>Ioanna</w:t>
      </w:r>
      <w:proofErr w:type="spellEnd"/>
      <w:r w:rsidR="00403A6A" w:rsidRPr="008D210A">
        <w:rPr>
          <w:rFonts w:cs="Arial"/>
          <w:szCs w:val="22"/>
        </w:rPr>
        <w:t xml:space="preserve"> </w:t>
      </w:r>
      <w:proofErr w:type="spellStart"/>
      <w:r w:rsidR="00403A6A" w:rsidRPr="008D210A">
        <w:rPr>
          <w:rFonts w:cs="Arial"/>
          <w:szCs w:val="22"/>
        </w:rPr>
        <w:t>Papayianni</w:t>
      </w:r>
      <w:proofErr w:type="spellEnd"/>
      <w:r w:rsidRPr="008D210A">
        <w:rPr>
          <w:rFonts w:cs="Arial"/>
          <w:szCs w:val="22"/>
        </w:rPr>
        <w:t>.</w:t>
      </w:r>
    </w:p>
    <w:p w:rsidR="000448C7" w:rsidRPr="008D210A" w:rsidRDefault="000448C7" w:rsidP="000448C7">
      <w:pPr>
        <w:pStyle w:val="BodyText"/>
        <w:rPr>
          <w:rFonts w:cs="Arial"/>
        </w:rPr>
      </w:pPr>
      <w:r w:rsidRPr="008D210A">
        <w:rPr>
          <w:rFonts w:cs="Arial"/>
          <w:b/>
        </w:rPr>
        <w:t>Presentation abstract</w:t>
      </w:r>
    </w:p>
    <w:p w:rsidR="00403A6A" w:rsidRPr="008D210A" w:rsidRDefault="00403A6A" w:rsidP="00403A6A">
      <w:pPr>
        <w:pStyle w:val="BodyText"/>
        <w:rPr>
          <w:rFonts w:cs="Arial"/>
        </w:rPr>
      </w:pPr>
      <w:r w:rsidRPr="008D210A">
        <w:rPr>
          <w:rFonts w:cs="Arial"/>
        </w:rPr>
        <w:t>The EC-PHAROS Project (2004-2007), was approved by the European Programme Culture, responding to the need of considering lighthouses as monuments and find solutions to integrate them in the life of modern society. It was co</w:t>
      </w:r>
      <w:r w:rsidR="00E45E0E">
        <w:rPr>
          <w:rFonts w:cs="Arial"/>
        </w:rPr>
        <w:t>-</w:t>
      </w:r>
      <w:r w:rsidRPr="008D210A">
        <w:rPr>
          <w:rFonts w:cs="Arial"/>
        </w:rPr>
        <w:t>ordinated by the Aristotle University of Thessaloniki. Five European countries (Greece, UK, Norway, Cyprus, Italy) formed a consortium and knowledge started to be produced.</w:t>
      </w:r>
    </w:p>
    <w:p w:rsidR="00403A6A" w:rsidRPr="008D210A" w:rsidRDefault="00403A6A" w:rsidP="00403A6A">
      <w:pPr>
        <w:pStyle w:val="BodyText"/>
        <w:rPr>
          <w:rFonts w:cs="Arial"/>
        </w:rPr>
      </w:pPr>
      <w:r w:rsidRPr="008D210A">
        <w:rPr>
          <w:rFonts w:cs="Arial"/>
        </w:rPr>
        <w:t xml:space="preserve">First step was the networking and creation of a website. </w:t>
      </w:r>
      <w:r w:rsidR="00E45E0E">
        <w:rPr>
          <w:rFonts w:cs="Arial"/>
        </w:rPr>
        <w:t xml:space="preserve"> </w:t>
      </w:r>
      <w:r w:rsidRPr="008D210A">
        <w:rPr>
          <w:rFonts w:cs="Arial"/>
        </w:rPr>
        <w:t xml:space="preserve">Then select lighthouses as model case studies and start working and exchanging experiences. </w:t>
      </w:r>
      <w:r w:rsidR="00E45E0E">
        <w:rPr>
          <w:rFonts w:cs="Arial"/>
        </w:rPr>
        <w:t xml:space="preserve"> </w:t>
      </w:r>
      <w:r w:rsidRPr="008D210A">
        <w:rPr>
          <w:rFonts w:cs="Arial"/>
        </w:rPr>
        <w:t>One basic step was the restoration of the structures properly, but in parallel a great number of dissemination activities were realized (Exhibitions - Historic Lighthouses: from the past to the future, training seminars, Conference, Workshops, presentations in National and International Conferences, mass media tributes).</w:t>
      </w:r>
    </w:p>
    <w:p w:rsidR="000448C7" w:rsidRPr="008D210A" w:rsidRDefault="00403A6A" w:rsidP="00403A6A">
      <w:pPr>
        <w:pStyle w:val="BodyText"/>
        <w:rPr>
          <w:rFonts w:cs="Arial"/>
        </w:rPr>
      </w:pPr>
      <w:r w:rsidRPr="008D210A">
        <w:rPr>
          <w:rFonts w:cs="Arial"/>
        </w:rPr>
        <w:t xml:space="preserve">During and after the project and under the close cooperation with the Hellenic Lighthouse Authority, totally </w:t>
      </w:r>
      <w:r w:rsidR="00E45E0E">
        <w:rPr>
          <w:rFonts w:cs="Arial"/>
        </w:rPr>
        <w:t>twelve</w:t>
      </w:r>
      <w:r w:rsidRPr="008D210A">
        <w:rPr>
          <w:rFonts w:cs="Arial"/>
        </w:rPr>
        <w:t xml:space="preserve"> historic lighthouses were studied (</w:t>
      </w:r>
      <w:proofErr w:type="spellStart"/>
      <w:r w:rsidRPr="008D210A">
        <w:rPr>
          <w:rFonts w:cs="Arial"/>
        </w:rPr>
        <w:t>Megalo</w:t>
      </w:r>
      <w:proofErr w:type="spellEnd"/>
      <w:r w:rsidRPr="008D210A">
        <w:rPr>
          <w:rFonts w:cs="Arial"/>
        </w:rPr>
        <w:t xml:space="preserve"> </w:t>
      </w:r>
      <w:proofErr w:type="spellStart"/>
      <w:r w:rsidRPr="008D210A">
        <w:rPr>
          <w:rFonts w:cs="Arial"/>
        </w:rPr>
        <w:t>Emvolo</w:t>
      </w:r>
      <w:proofErr w:type="spellEnd"/>
      <w:r w:rsidRPr="008D210A">
        <w:rPr>
          <w:rFonts w:cs="Arial"/>
        </w:rPr>
        <w:t xml:space="preserve">, </w:t>
      </w:r>
      <w:proofErr w:type="spellStart"/>
      <w:r w:rsidRPr="008D210A">
        <w:rPr>
          <w:rFonts w:cs="Arial"/>
        </w:rPr>
        <w:t>Tenaro</w:t>
      </w:r>
      <w:proofErr w:type="spellEnd"/>
      <w:r w:rsidRPr="008D210A">
        <w:rPr>
          <w:rFonts w:cs="Arial"/>
        </w:rPr>
        <w:t xml:space="preserve">, </w:t>
      </w:r>
      <w:proofErr w:type="spellStart"/>
      <w:r w:rsidRPr="008D210A">
        <w:rPr>
          <w:rFonts w:cs="Arial"/>
        </w:rPr>
        <w:t>Psathoura</w:t>
      </w:r>
      <w:proofErr w:type="spellEnd"/>
      <w:r w:rsidRPr="008D210A">
        <w:rPr>
          <w:rFonts w:cs="Arial"/>
        </w:rPr>
        <w:t xml:space="preserve">, </w:t>
      </w:r>
      <w:proofErr w:type="spellStart"/>
      <w:r w:rsidRPr="008D210A">
        <w:rPr>
          <w:rFonts w:cs="Arial"/>
        </w:rPr>
        <w:t>Gourouni</w:t>
      </w:r>
      <w:proofErr w:type="spellEnd"/>
      <w:r w:rsidRPr="008D210A">
        <w:rPr>
          <w:rFonts w:cs="Arial"/>
        </w:rPr>
        <w:t xml:space="preserve">, </w:t>
      </w:r>
      <w:proofErr w:type="spellStart"/>
      <w:r w:rsidRPr="008D210A">
        <w:rPr>
          <w:rFonts w:cs="Arial"/>
        </w:rPr>
        <w:t>Maleas</w:t>
      </w:r>
      <w:proofErr w:type="spellEnd"/>
      <w:r w:rsidRPr="008D210A">
        <w:rPr>
          <w:rFonts w:cs="Arial"/>
        </w:rPr>
        <w:t xml:space="preserve">, </w:t>
      </w:r>
      <w:proofErr w:type="spellStart"/>
      <w:r w:rsidRPr="008D210A">
        <w:rPr>
          <w:rFonts w:cs="Arial"/>
        </w:rPr>
        <w:t>Trikeri</w:t>
      </w:r>
      <w:proofErr w:type="spellEnd"/>
      <w:r w:rsidRPr="008D210A">
        <w:rPr>
          <w:rFonts w:cs="Arial"/>
        </w:rPr>
        <w:t xml:space="preserve">, </w:t>
      </w:r>
      <w:proofErr w:type="spellStart"/>
      <w:r w:rsidRPr="008D210A">
        <w:rPr>
          <w:rFonts w:cs="Arial"/>
        </w:rPr>
        <w:t>Sousaki</w:t>
      </w:r>
      <w:proofErr w:type="spellEnd"/>
      <w:r w:rsidRPr="008D210A">
        <w:rPr>
          <w:rFonts w:cs="Arial"/>
        </w:rPr>
        <w:t xml:space="preserve">, </w:t>
      </w:r>
      <w:proofErr w:type="spellStart"/>
      <w:r w:rsidRPr="008D210A">
        <w:rPr>
          <w:rFonts w:cs="Arial"/>
        </w:rPr>
        <w:t>Tamelos</w:t>
      </w:r>
      <w:proofErr w:type="spellEnd"/>
      <w:r w:rsidRPr="008D210A">
        <w:rPr>
          <w:rFonts w:cs="Arial"/>
        </w:rPr>
        <w:t xml:space="preserve">, Dana, </w:t>
      </w:r>
      <w:proofErr w:type="spellStart"/>
      <w:r w:rsidRPr="008D210A">
        <w:rPr>
          <w:rFonts w:cs="Arial"/>
        </w:rPr>
        <w:t>Kapsali</w:t>
      </w:r>
      <w:proofErr w:type="spellEnd"/>
      <w:r w:rsidRPr="008D210A">
        <w:rPr>
          <w:rFonts w:cs="Arial"/>
        </w:rPr>
        <w:t xml:space="preserve">, </w:t>
      </w:r>
      <w:proofErr w:type="spellStart"/>
      <w:r w:rsidRPr="008D210A">
        <w:rPr>
          <w:rFonts w:cs="Arial"/>
        </w:rPr>
        <w:t>Posidi</w:t>
      </w:r>
      <w:proofErr w:type="spellEnd"/>
      <w:r w:rsidRPr="008D210A">
        <w:rPr>
          <w:rFonts w:cs="Arial"/>
        </w:rPr>
        <w:t xml:space="preserve">, St </w:t>
      </w:r>
      <w:proofErr w:type="spellStart"/>
      <w:r w:rsidRPr="008D210A">
        <w:rPr>
          <w:rFonts w:cs="Arial"/>
        </w:rPr>
        <w:t>Sostis</w:t>
      </w:r>
      <w:proofErr w:type="spellEnd"/>
      <w:r w:rsidRPr="008D210A">
        <w:rPr>
          <w:rFonts w:cs="Arial"/>
        </w:rPr>
        <w:t>) and the technical recommendations for their repair were embodied in their restoration projects.</w:t>
      </w:r>
    </w:p>
    <w:p w:rsidR="000448C7" w:rsidRPr="008D210A" w:rsidRDefault="000448C7" w:rsidP="000448C7">
      <w:pPr>
        <w:pStyle w:val="BodyText"/>
        <w:rPr>
          <w:rFonts w:cs="Arial"/>
          <w:b/>
        </w:rPr>
      </w:pPr>
      <w:r w:rsidRPr="008D210A">
        <w:rPr>
          <w:rFonts w:cs="Arial"/>
          <w:b/>
        </w:rPr>
        <w:t>The key points of the presentation were:</w:t>
      </w:r>
    </w:p>
    <w:p w:rsidR="00403A6A" w:rsidRPr="008D210A" w:rsidRDefault="00403A6A" w:rsidP="0075287E">
      <w:pPr>
        <w:pStyle w:val="List1"/>
        <w:numPr>
          <w:ilvl w:val="0"/>
          <w:numId w:val="58"/>
        </w:numPr>
      </w:pPr>
      <w:r w:rsidRPr="008D210A">
        <w:t xml:space="preserve">Short presentation of </w:t>
      </w:r>
      <w:r w:rsidRPr="008D210A">
        <w:rPr>
          <w:rFonts w:cs="Arial"/>
        </w:rPr>
        <w:t>EC-PHAROS Project goals and networking.</w:t>
      </w:r>
    </w:p>
    <w:p w:rsidR="00403A6A" w:rsidRPr="008D210A" w:rsidRDefault="00403A6A" w:rsidP="00403A6A">
      <w:pPr>
        <w:pStyle w:val="List1"/>
      </w:pPr>
      <w:r w:rsidRPr="008D210A">
        <w:lastRenderedPageBreak/>
        <w:t>Realized activities on scientific, cultural, educational and social level.</w:t>
      </w:r>
    </w:p>
    <w:p w:rsidR="000448C7" w:rsidRPr="008D210A" w:rsidRDefault="00403A6A" w:rsidP="00403A6A">
      <w:pPr>
        <w:pStyle w:val="List1"/>
        <w:rPr>
          <w:rFonts w:cs="Arial"/>
        </w:rPr>
      </w:pPr>
      <w:r w:rsidRPr="008D210A">
        <w:t>Inspiration of the Hellenic Lighthouse Authority and further cooperation.</w:t>
      </w:r>
    </w:p>
    <w:p w:rsidR="000448C7" w:rsidRPr="008D210A" w:rsidRDefault="00B97145" w:rsidP="000448C7">
      <w:pPr>
        <w:pStyle w:val="Heading2"/>
        <w:rPr>
          <w:rFonts w:cs="Arial"/>
        </w:rPr>
      </w:pPr>
      <w:bookmarkStart w:id="16" w:name="_Toc364762642"/>
      <w:r w:rsidRPr="008D210A">
        <w:rPr>
          <w:rFonts w:cs="Arial"/>
          <w:sz w:val="20"/>
        </w:rPr>
        <w:t>Hellenic Navy Lighthouse Service – Efforts on Application of identified solutions on Lighthouses</w:t>
      </w:r>
      <w:bookmarkEnd w:id="16"/>
    </w:p>
    <w:p w:rsidR="000448C7" w:rsidRPr="008D210A" w:rsidRDefault="000448C7" w:rsidP="000448C7">
      <w:pPr>
        <w:pStyle w:val="BodyText"/>
        <w:rPr>
          <w:rFonts w:cs="Arial"/>
          <w:szCs w:val="22"/>
        </w:rPr>
      </w:pPr>
      <w:r w:rsidRPr="008D210A">
        <w:rPr>
          <w:rFonts w:cs="Arial"/>
        </w:rPr>
        <w:t xml:space="preserve">The presentation was made by </w:t>
      </w:r>
      <w:proofErr w:type="spellStart"/>
      <w:r w:rsidR="00B97145" w:rsidRPr="008D210A">
        <w:rPr>
          <w:rFonts w:cs="Arial"/>
          <w:sz w:val="20"/>
        </w:rPr>
        <w:t>Panos</w:t>
      </w:r>
      <w:proofErr w:type="spellEnd"/>
      <w:r w:rsidR="00B97145" w:rsidRPr="008D210A">
        <w:rPr>
          <w:rFonts w:cs="Arial"/>
          <w:sz w:val="20"/>
        </w:rPr>
        <w:t xml:space="preserve"> </w:t>
      </w:r>
      <w:proofErr w:type="spellStart"/>
      <w:r w:rsidR="00B97145" w:rsidRPr="008D210A">
        <w:rPr>
          <w:rFonts w:cs="Arial"/>
          <w:sz w:val="20"/>
        </w:rPr>
        <w:t>Chiotis</w:t>
      </w:r>
      <w:proofErr w:type="spellEnd"/>
      <w:r w:rsidR="00B97145" w:rsidRPr="008D210A">
        <w:rPr>
          <w:rFonts w:cs="Arial"/>
          <w:szCs w:val="22"/>
        </w:rPr>
        <w:t xml:space="preserve">, Hellenic Navy Lighthouse Service, </w:t>
      </w:r>
      <w:proofErr w:type="gramStart"/>
      <w:r w:rsidR="00B97145" w:rsidRPr="008D210A">
        <w:rPr>
          <w:rFonts w:cs="Arial"/>
          <w:szCs w:val="22"/>
        </w:rPr>
        <w:t>Greece</w:t>
      </w:r>
      <w:proofErr w:type="gramEnd"/>
      <w:r w:rsidR="00B97145" w:rsidRPr="008D210A">
        <w:rPr>
          <w:rFonts w:cs="Arial"/>
          <w:szCs w:val="22"/>
        </w:rPr>
        <w:t>.</w:t>
      </w:r>
    </w:p>
    <w:p w:rsidR="000448C7" w:rsidRPr="008D210A" w:rsidRDefault="000448C7" w:rsidP="000448C7">
      <w:pPr>
        <w:pStyle w:val="BodyText"/>
        <w:rPr>
          <w:rFonts w:cs="Arial"/>
        </w:rPr>
      </w:pPr>
      <w:r w:rsidRPr="008D210A">
        <w:rPr>
          <w:rFonts w:cs="Arial"/>
          <w:b/>
        </w:rPr>
        <w:t>Presentation abstract</w:t>
      </w:r>
    </w:p>
    <w:p w:rsidR="008818E1" w:rsidRPr="008D210A" w:rsidRDefault="008818E1" w:rsidP="000F3FB0">
      <w:pPr>
        <w:pStyle w:val="BodyText"/>
      </w:pPr>
      <w:r w:rsidRPr="008D210A">
        <w:t>The automation of lighthouses and the reduction of their operating costs were considered as technological-economical achievement, while the simultaneous removal of the keepers, had a negative effect to the maintenance and preser</w:t>
      </w:r>
      <w:r w:rsidR="00E45E0E">
        <w:t>vation of lighthouse buildings.</w:t>
      </w:r>
    </w:p>
    <w:p w:rsidR="008818E1" w:rsidRPr="008D210A" w:rsidRDefault="008818E1" w:rsidP="000F3FB0">
      <w:pPr>
        <w:pStyle w:val="BodyText"/>
      </w:pPr>
      <w:r w:rsidRPr="008D210A">
        <w:t>In Greece, the abandonment of many lighthouses during the 80’s and 90’s, created a lot of problems on their operation and preservation state and gradually (in the beginning of the 21</w:t>
      </w:r>
      <w:r w:rsidRPr="008D210A">
        <w:rPr>
          <w:vertAlign w:val="superscript"/>
        </w:rPr>
        <w:t>st</w:t>
      </w:r>
      <w:r w:rsidRPr="008D210A">
        <w:t xml:space="preserve"> century)</w:t>
      </w:r>
      <w:proofErr w:type="gramStart"/>
      <w:r w:rsidRPr="008D210A">
        <w:t>,</w:t>
      </w:r>
      <w:proofErr w:type="gramEnd"/>
      <w:r w:rsidRPr="008D210A">
        <w:t xml:space="preserve"> the need for their restoration was emerged.</w:t>
      </w:r>
    </w:p>
    <w:p w:rsidR="008818E1" w:rsidRPr="008D210A" w:rsidRDefault="008818E1" w:rsidP="000F3FB0">
      <w:pPr>
        <w:pStyle w:val="BodyText"/>
      </w:pPr>
      <w:r w:rsidRPr="008D210A">
        <w:t>The Hellenic Navy Lighthouse Service, seeking solutions for the rehabilitation and maintenance of historic lighthouses, started to cooperate with a group of scie</w:t>
      </w:r>
      <w:r w:rsidR="00E45E0E">
        <w:t>ntists from Greek Universities.</w:t>
      </w:r>
    </w:p>
    <w:p w:rsidR="008818E1" w:rsidRPr="008D210A" w:rsidRDefault="008818E1" w:rsidP="000F3FB0">
      <w:pPr>
        <w:pStyle w:val="BodyText"/>
      </w:pPr>
      <w:r w:rsidRPr="008D210A">
        <w:t xml:space="preserve">Today, after the European Programme </w:t>
      </w:r>
      <w:r w:rsidR="002A04ED">
        <w:t>‘</w:t>
      </w:r>
      <w:r w:rsidRPr="008D210A">
        <w:t>EC-PHAROS</w:t>
      </w:r>
      <w:r w:rsidR="002A04ED">
        <w:t>’</w:t>
      </w:r>
      <w:r w:rsidRPr="008D210A">
        <w:t>, the Hellenic Navy Lighthouse Service is trying to transfer the scientific knowledge and experience into the lighthouse worksites. During the last five years, the Hellenic Navy Lighthouse Service has restored several Lighthouses in Greece, under the recommendations of the Aristo</w:t>
      </w:r>
      <w:r w:rsidR="00E45E0E">
        <w:t>tle University of Thessaloniki.</w:t>
      </w:r>
    </w:p>
    <w:p w:rsidR="008818E1" w:rsidRPr="008D210A" w:rsidRDefault="008818E1" w:rsidP="000F3FB0">
      <w:pPr>
        <w:pStyle w:val="BodyText"/>
      </w:pPr>
      <w:r w:rsidRPr="008D210A">
        <w:t xml:space="preserve">In this paper the efforts of the Hellenic Navy Lighthouse Service towards the restoration of Greek historic lighthouses are presented, as well as the problems confronted. </w:t>
      </w:r>
      <w:r w:rsidR="00E45E0E">
        <w:t xml:space="preserve"> </w:t>
      </w:r>
      <w:r w:rsidRPr="008D210A">
        <w:t>Totally 16 Lighthouses have been restored or are being restored, under the supervision of the Hellenic Navy Lighthouse Service</w:t>
      </w:r>
      <w:r w:rsidR="00E45E0E">
        <w:t>, nine</w:t>
      </w:r>
      <w:r w:rsidRPr="008D210A">
        <w:t xml:space="preserve"> of them with funding from its own resources and direct labo</w:t>
      </w:r>
      <w:r w:rsidR="00E45E0E">
        <w:t>u</w:t>
      </w:r>
      <w:r w:rsidRPr="008D210A">
        <w:t>r operations, (</w:t>
      </w:r>
      <w:proofErr w:type="spellStart"/>
      <w:r w:rsidRPr="008D210A">
        <w:t>Korakas</w:t>
      </w:r>
      <w:proofErr w:type="spellEnd"/>
      <w:r w:rsidRPr="008D210A">
        <w:t xml:space="preserve"> at Paros Island, </w:t>
      </w:r>
      <w:proofErr w:type="spellStart"/>
      <w:r w:rsidRPr="008D210A">
        <w:t>Kapsali</w:t>
      </w:r>
      <w:proofErr w:type="spellEnd"/>
      <w:r w:rsidRPr="008D210A">
        <w:t xml:space="preserve"> at Cythera Island, </w:t>
      </w:r>
      <w:proofErr w:type="spellStart"/>
      <w:r w:rsidRPr="008D210A">
        <w:t>Gourouni</w:t>
      </w:r>
      <w:proofErr w:type="spellEnd"/>
      <w:r w:rsidRPr="008D210A">
        <w:t xml:space="preserve"> at </w:t>
      </w:r>
      <w:proofErr w:type="spellStart"/>
      <w:r w:rsidRPr="008D210A">
        <w:t>Skopelos</w:t>
      </w:r>
      <w:proofErr w:type="spellEnd"/>
      <w:r w:rsidRPr="008D210A">
        <w:t xml:space="preserve"> Island, </w:t>
      </w:r>
      <w:proofErr w:type="spellStart"/>
      <w:r w:rsidRPr="008D210A">
        <w:t>Sigri</w:t>
      </w:r>
      <w:proofErr w:type="spellEnd"/>
      <w:r w:rsidRPr="008D210A">
        <w:t xml:space="preserve"> at </w:t>
      </w:r>
      <w:proofErr w:type="spellStart"/>
      <w:r w:rsidRPr="008D210A">
        <w:t>Mytilene</w:t>
      </w:r>
      <w:proofErr w:type="spellEnd"/>
      <w:r w:rsidRPr="008D210A">
        <w:t xml:space="preserve"> Island, Cassandra at Chalcidice, St </w:t>
      </w:r>
      <w:proofErr w:type="spellStart"/>
      <w:r w:rsidRPr="008D210A">
        <w:t>Nikolaos</w:t>
      </w:r>
      <w:proofErr w:type="spellEnd"/>
      <w:r w:rsidRPr="008D210A">
        <w:t xml:space="preserve"> at Kea Island, </w:t>
      </w:r>
      <w:proofErr w:type="spellStart"/>
      <w:r w:rsidRPr="008D210A">
        <w:t>Drepano</w:t>
      </w:r>
      <w:proofErr w:type="spellEnd"/>
      <w:r w:rsidRPr="008D210A">
        <w:t xml:space="preserve"> at Crete Island, </w:t>
      </w:r>
      <w:proofErr w:type="spellStart"/>
      <w:r w:rsidRPr="008D210A">
        <w:t>Soysaki</w:t>
      </w:r>
      <w:proofErr w:type="spellEnd"/>
      <w:r w:rsidRPr="008D210A">
        <w:t xml:space="preserve"> at Korinthos and </w:t>
      </w:r>
      <w:proofErr w:type="spellStart"/>
      <w:r w:rsidRPr="008D210A">
        <w:t>Vrisaki</w:t>
      </w:r>
      <w:proofErr w:type="spellEnd"/>
      <w:r w:rsidRPr="008D210A">
        <w:t xml:space="preserve"> at </w:t>
      </w:r>
      <w:proofErr w:type="spellStart"/>
      <w:r w:rsidRPr="008D210A">
        <w:t>Lavrio</w:t>
      </w:r>
      <w:proofErr w:type="spellEnd"/>
      <w:r w:rsidRPr="008D210A">
        <w:t xml:space="preserve">), </w:t>
      </w:r>
      <w:r w:rsidR="00E45E0E">
        <w:t>four</w:t>
      </w:r>
      <w:r w:rsidRPr="008D210A">
        <w:t xml:space="preserve"> lighthouses with public funding, through local municipalities and councils (St </w:t>
      </w:r>
      <w:proofErr w:type="spellStart"/>
      <w:r w:rsidRPr="008D210A">
        <w:t>Sostis</w:t>
      </w:r>
      <w:proofErr w:type="spellEnd"/>
      <w:r w:rsidRPr="008D210A">
        <w:t xml:space="preserve"> at </w:t>
      </w:r>
      <w:proofErr w:type="spellStart"/>
      <w:r w:rsidRPr="008D210A">
        <w:t>Mesollongi</w:t>
      </w:r>
      <w:proofErr w:type="spellEnd"/>
      <w:r w:rsidRPr="008D210A">
        <w:t xml:space="preserve">, </w:t>
      </w:r>
      <w:proofErr w:type="spellStart"/>
      <w:r w:rsidRPr="008D210A">
        <w:t>Emvolo</w:t>
      </w:r>
      <w:proofErr w:type="spellEnd"/>
      <w:r w:rsidRPr="008D210A">
        <w:t xml:space="preserve"> at Thessaloniki,  </w:t>
      </w:r>
      <w:proofErr w:type="spellStart"/>
      <w:r w:rsidRPr="008D210A">
        <w:t>Kastro</w:t>
      </w:r>
      <w:proofErr w:type="spellEnd"/>
      <w:r w:rsidRPr="008D210A">
        <w:t xml:space="preserve"> at </w:t>
      </w:r>
      <w:proofErr w:type="spellStart"/>
      <w:r w:rsidRPr="008D210A">
        <w:t>Mytilene</w:t>
      </w:r>
      <w:proofErr w:type="spellEnd"/>
      <w:r w:rsidRPr="008D210A">
        <w:t xml:space="preserve"> Island) and </w:t>
      </w:r>
      <w:r w:rsidR="002C37CA">
        <w:t>three</w:t>
      </w:r>
      <w:r w:rsidRPr="008D210A">
        <w:t xml:space="preserve"> with private funding through the </w:t>
      </w:r>
      <w:r w:rsidR="002A04ED">
        <w:t>‘</w:t>
      </w:r>
      <w:proofErr w:type="spellStart"/>
      <w:r w:rsidRPr="008D210A">
        <w:t>Aikaterini</w:t>
      </w:r>
      <w:proofErr w:type="spellEnd"/>
      <w:r w:rsidRPr="008D210A">
        <w:t xml:space="preserve"> </w:t>
      </w:r>
      <w:proofErr w:type="spellStart"/>
      <w:r w:rsidRPr="008D210A">
        <w:t>Laskaridis</w:t>
      </w:r>
      <w:proofErr w:type="spellEnd"/>
      <w:r w:rsidR="002A04ED">
        <w:t>’</w:t>
      </w:r>
      <w:r w:rsidRPr="008D210A">
        <w:t xml:space="preserve"> Foundation (Dana at </w:t>
      </w:r>
      <w:proofErr w:type="spellStart"/>
      <w:r w:rsidRPr="008D210A">
        <w:t>Poros</w:t>
      </w:r>
      <w:proofErr w:type="spellEnd"/>
      <w:r w:rsidRPr="008D210A">
        <w:t xml:space="preserve"> Island, Cape </w:t>
      </w:r>
      <w:proofErr w:type="spellStart"/>
      <w:r w:rsidRPr="008D210A">
        <w:t>Matapas</w:t>
      </w:r>
      <w:proofErr w:type="spellEnd"/>
      <w:r w:rsidRPr="008D210A">
        <w:t xml:space="preserve"> and Cape </w:t>
      </w:r>
      <w:proofErr w:type="spellStart"/>
      <w:r w:rsidRPr="008D210A">
        <w:t>Maleas</w:t>
      </w:r>
      <w:proofErr w:type="spellEnd"/>
      <w:r w:rsidRPr="008D210A">
        <w:t xml:space="preserve"> at Laconia of Peloponnese).</w:t>
      </w:r>
    </w:p>
    <w:p w:rsidR="000448C7" w:rsidRPr="008D210A" w:rsidRDefault="008818E1" w:rsidP="000F3FB0">
      <w:pPr>
        <w:pStyle w:val="BodyText"/>
      </w:pPr>
      <w:r w:rsidRPr="008D210A">
        <w:t xml:space="preserve">The restoration of more 46 lighthouses has been proposed in 2007 by the Hellenic Navy Lighthouse Service, to be included in EU financial programs, through the project </w:t>
      </w:r>
      <w:r w:rsidR="002A04ED">
        <w:t>‘</w:t>
      </w:r>
      <w:r w:rsidRPr="008D210A">
        <w:t>Promotion of Cultural Value of the Stone Lighthouses</w:t>
      </w:r>
      <w:r w:rsidR="002A04ED">
        <w:t>’</w:t>
      </w:r>
      <w:r w:rsidRPr="008D210A">
        <w:t xml:space="preserve">. </w:t>
      </w:r>
      <w:r w:rsidR="002C37CA">
        <w:t xml:space="preserve"> </w:t>
      </w:r>
      <w:r w:rsidRPr="008D210A">
        <w:t xml:space="preserve">After </w:t>
      </w:r>
      <w:r w:rsidR="002C37CA">
        <w:t>six</w:t>
      </w:r>
      <w:r w:rsidRPr="008D210A">
        <w:t xml:space="preserve"> years of constant efforts, the </w:t>
      </w:r>
      <w:proofErr w:type="spellStart"/>
      <w:r w:rsidRPr="008D210A">
        <w:t>Kokkinopoulo</w:t>
      </w:r>
      <w:proofErr w:type="spellEnd"/>
      <w:r w:rsidRPr="008D210A">
        <w:t xml:space="preserve"> Lighthouse (</w:t>
      </w:r>
      <w:proofErr w:type="spellStart"/>
      <w:r w:rsidRPr="008D210A">
        <w:t>Psara</w:t>
      </w:r>
      <w:proofErr w:type="spellEnd"/>
      <w:r w:rsidRPr="008D210A">
        <w:t xml:space="preserve"> Island) started to be financing, while </w:t>
      </w:r>
      <w:r w:rsidR="002C37CA">
        <w:t>four</w:t>
      </w:r>
      <w:r w:rsidRPr="008D210A">
        <w:t xml:space="preserve"> more lighthouses are waiting for the final approval (</w:t>
      </w:r>
      <w:proofErr w:type="spellStart"/>
      <w:r w:rsidRPr="008D210A">
        <w:t>Trikeri</w:t>
      </w:r>
      <w:proofErr w:type="spellEnd"/>
      <w:r w:rsidRPr="008D210A">
        <w:t xml:space="preserve"> at Volos, </w:t>
      </w:r>
      <w:proofErr w:type="spellStart"/>
      <w:r w:rsidRPr="008D210A">
        <w:t>Konhi</w:t>
      </w:r>
      <w:proofErr w:type="spellEnd"/>
      <w:r w:rsidRPr="008D210A">
        <w:t xml:space="preserve"> at Salamis Island, St. Elias at </w:t>
      </w:r>
      <w:proofErr w:type="spellStart"/>
      <w:r w:rsidRPr="008D210A">
        <w:t>Amorgos</w:t>
      </w:r>
      <w:proofErr w:type="spellEnd"/>
      <w:r w:rsidRPr="008D210A">
        <w:t xml:space="preserve"> Island and </w:t>
      </w:r>
      <w:proofErr w:type="spellStart"/>
      <w:r w:rsidRPr="008D210A">
        <w:t>Monemvasia</w:t>
      </w:r>
      <w:proofErr w:type="spellEnd"/>
      <w:r w:rsidRPr="008D210A">
        <w:t xml:space="preserve"> at Peloponnese).</w:t>
      </w:r>
    </w:p>
    <w:p w:rsidR="000448C7" w:rsidRPr="008D210A" w:rsidRDefault="000448C7" w:rsidP="000448C7">
      <w:pPr>
        <w:pStyle w:val="BodyText"/>
        <w:rPr>
          <w:rFonts w:cs="Arial"/>
          <w:b/>
        </w:rPr>
      </w:pPr>
      <w:r w:rsidRPr="008D210A">
        <w:rPr>
          <w:rFonts w:cs="Arial"/>
          <w:b/>
        </w:rPr>
        <w:t>The key points of the presentation were:</w:t>
      </w:r>
    </w:p>
    <w:p w:rsidR="000448C7" w:rsidRPr="008D210A" w:rsidRDefault="00A831D3" w:rsidP="0075287E">
      <w:pPr>
        <w:pStyle w:val="List1"/>
        <w:numPr>
          <w:ilvl w:val="0"/>
          <w:numId w:val="39"/>
        </w:numPr>
        <w:rPr>
          <w:rFonts w:cs="Arial"/>
        </w:rPr>
      </w:pPr>
      <w:r w:rsidRPr="008D210A">
        <w:rPr>
          <w:rFonts w:cs="Arial"/>
        </w:rPr>
        <w:t>The Hellenic Masonry Lighthouse network</w:t>
      </w:r>
      <w:r w:rsidR="002C37CA">
        <w:rPr>
          <w:rFonts w:cs="Arial"/>
        </w:rPr>
        <w:t>.</w:t>
      </w:r>
    </w:p>
    <w:p w:rsidR="000448C7" w:rsidRPr="008D210A" w:rsidRDefault="00A831D3" w:rsidP="000448C7">
      <w:pPr>
        <w:pStyle w:val="List1"/>
        <w:rPr>
          <w:rFonts w:cs="Arial"/>
        </w:rPr>
      </w:pPr>
      <w:r w:rsidRPr="008D210A">
        <w:rPr>
          <w:rFonts w:cs="Arial"/>
        </w:rPr>
        <w:t>The abandonment some of them and their crucial problems</w:t>
      </w:r>
      <w:r w:rsidR="002C37CA">
        <w:rPr>
          <w:rFonts w:cs="Arial"/>
        </w:rPr>
        <w:t>.</w:t>
      </w:r>
    </w:p>
    <w:p w:rsidR="000448C7" w:rsidRPr="008D210A" w:rsidRDefault="00A831D3" w:rsidP="000448C7">
      <w:pPr>
        <w:pStyle w:val="List1"/>
        <w:rPr>
          <w:rFonts w:cs="Arial"/>
        </w:rPr>
      </w:pPr>
      <w:r w:rsidRPr="008D210A">
        <w:rPr>
          <w:rFonts w:cs="Arial"/>
        </w:rPr>
        <w:t>The Hellenic Lighthouse restoration programme</w:t>
      </w:r>
    </w:p>
    <w:p w:rsidR="000448C7" w:rsidRPr="008D210A" w:rsidRDefault="00A831D3" w:rsidP="000448C7">
      <w:pPr>
        <w:pStyle w:val="List1"/>
        <w:rPr>
          <w:rFonts w:cs="Arial"/>
        </w:rPr>
      </w:pPr>
      <w:r w:rsidRPr="008D210A">
        <w:rPr>
          <w:rFonts w:cs="Arial"/>
        </w:rPr>
        <w:t>The achievements</w:t>
      </w:r>
      <w:r w:rsidR="002C37CA">
        <w:rPr>
          <w:rFonts w:cs="Arial"/>
        </w:rPr>
        <w:t>.</w:t>
      </w:r>
    </w:p>
    <w:p w:rsidR="00B97145" w:rsidRPr="008D210A" w:rsidRDefault="00A831D3" w:rsidP="00110AEA">
      <w:pPr>
        <w:pStyle w:val="List1"/>
        <w:rPr>
          <w:rFonts w:cs="Arial"/>
        </w:rPr>
      </w:pPr>
      <w:r w:rsidRPr="008D210A">
        <w:rPr>
          <w:rFonts w:cs="Arial"/>
        </w:rPr>
        <w:t>The future of the Hellenic Masonry Lighthouse network</w:t>
      </w:r>
      <w:r w:rsidR="002C37CA">
        <w:rPr>
          <w:rFonts w:cs="Arial"/>
        </w:rPr>
        <w:t>.</w:t>
      </w:r>
    </w:p>
    <w:p w:rsidR="00F568A6" w:rsidRPr="008D210A" w:rsidRDefault="0049378F" w:rsidP="003872C8">
      <w:pPr>
        <w:pStyle w:val="Heading1"/>
        <w:rPr>
          <w:rFonts w:cs="Arial"/>
        </w:rPr>
      </w:pPr>
      <w:bookmarkStart w:id="17" w:name="_Toc364762643"/>
      <w:r w:rsidRPr="008D210A">
        <w:rPr>
          <w:rFonts w:cs="Arial"/>
        </w:rPr>
        <w:t>Session 2</w:t>
      </w:r>
      <w:r w:rsidR="00A311F1" w:rsidRPr="008D210A">
        <w:rPr>
          <w:rFonts w:cs="Arial"/>
        </w:rPr>
        <w:t xml:space="preserve"> </w:t>
      </w:r>
      <w:r w:rsidR="007D6A07" w:rsidRPr="008D210A">
        <w:rPr>
          <w:rFonts w:cs="Arial"/>
        </w:rPr>
        <w:t>–</w:t>
      </w:r>
      <w:r w:rsidR="00A311F1" w:rsidRPr="008D210A">
        <w:rPr>
          <w:rFonts w:cs="Arial"/>
        </w:rPr>
        <w:t xml:space="preserve"> </w:t>
      </w:r>
      <w:r w:rsidR="0051567E" w:rsidRPr="008D210A">
        <w:rPr>
          <w:rFonts w:cs="Arial"/>
        </w:rPr>
        <w:t>Case Studies (</w:t>
      </w:r>
      <w:r w:rsidR="0051567E" w:rsidRPr="008D210A">
        <w:rPr>
          <w:rFonts w:cs="Arial"/>
          <w:caps w:val="0"/>
        </w:rPr>
        <w:t>continued</w:t>
      </w:r>
      <w:r w:rsidR="0051567E" w:rsidRPr="008D210A">
        <w:rPr>
          <w:rFonts w:cs="Arial"/>
        </w:rPr>
        <w:t>)</w:t>
      </w:r>
      <w:bookmarkEnd w:id="17"/>
    </w:p>
    <w:p w:rsidR="00F568A6" w:rsidRPr="008D210A" w:rsidRDefault="00A831D3" w:rsidP="003872C8">
      <w:pPr>
        <w:pStyle w:val="BodyText"/>
        <w:rPr>
          <w:rFonts w:cs="Arial"/>
          <w:szCs w:val="22"/>
        </w:rPr>
      </w:pPr>
      <w:r w:rsidRPr="008D210A">
        <w:rPr>
          <w:rFonts w:cs="Arial"/>
          <w:szCs w:val="22"/>
        </w:rPr>
        <w:t>This session was c</w:t>
      </w:r>
      <w:r w:rsidR="00F568A6" w:rsidRPr="008D210A">
        <w:rPr>
          <w:rFonts w:cs="Arial"/>
          <w:szCs w:val="22"/>
        </w:rPr>
        <w:t xml:space="preserve">haired by </w:t>
      </w:r>
      <w:r w:rsidRPr="008D210A">
        <w:rPr>
          <w:rFonts w:cs="Arial"/>
          <w:szCs w:val="22"/>
        </w:rPr>
        <w:t xml:space="preserve">Jo van der </w:t>
      </w:r>
      <w:proofErr w:type="spellStart"/>
      <w:r w:rsidRPr="008D210A">
        <w:rPr>
          <w:rFonts w:cs="Arial"/>
          <w:szCs w:val="22"/>
        </w:rPr>
        <w:t>Eynden</w:t>
      </w:r>
      <w:proofErr w:type="spellEnd"/>
      <w:r w:rsidR="00C4581E" w:rsidRPr="008D210A">
        <w:rPr>
          <w:rFonts w:cs="Arial"/>
          <w:szCs w:val="22"/>
        </w:rPr>
        <w:t>, Norwegian Lighthouse Museum.</w:t>
      </w:r>
    </w:p>
    <w:p w:rsidR="00336132" w:rsidRPr="008D210A" w:rsidRDefault="0051567E" w:rsidP="00336132">
      <w:pPr>
        <w:pStyle w:val="Heading2"/>
        <w:rPr>
          <w:rFonts w:cs="Arial"/>
          <w:szCs w:val="22"/>
        </w:rPr>
      </w:pPr>
      <w:bookmarkStart w:id="18" w:name="_Toc364762644"/>
      <w:proofErr w:type="spellStart"/>
      <w:r w:rsidRPr="008D210A">
        <w:rPr>
          <w:rFonts w:cs="Arial"/>
          <w:szCs w:val="22"/>
        </w:rPr>
        <w:t>Sumburgh</w:t>
      </w:r>
      <w:proofErr w:type="spellEnd"/>
      <w:r w:rsidRPr="008D210A">
        <w:rPr>
          <w:rFonts w:cs="Arial"/>
          <w:szCs w:val="22"/>
        </w:rPr>
        <w:t xml:space="preserve"> Head Lighthouse, Scotland</w:t>
      </w:r>
      <w:bookmarkEnd w:id="18"/>
    </w:p>
    <w:p w:rsidR="00336132" w:rsidRPr="008D210A" w:rsidRDefault="00336132" w:rsidP="00336132">
      <w:pPr>
        <w:pStyle w:val="BodyText"/>
        <w:rPr>
          <w:rFonts w:cs="Arial"/>
          <w:color w:val="000000"/>
          <w:szCs w:val="22"/>
        </w:rPr>
      </w:pPr>
      <w:r w:rsidRPr="008D210A">
        <w:rPr>
          <w:rFonts w:cs="Arial"/>
          <w:szCs w:val="22"/>
        </w:rPr>
        <w:t xml:space="preserve">The presentation was </w:t>
      </w:r>
      <w:r w:rsidR="00403A6A" w:rsidRPr="008D210A">
        <w:rPr>
          <w:rFonts w:cs="Arial"/>
          <w:szCs w:val="22"/>
        </w:rPr>
        <w:t>prepared</w:t>
      </w:r>
      <w:r w:rsidRPr="008D210A">
        <w:rPr>
          <w:rFonts w:cs="Arial"/>
          <w:szCs w:val="22"/>
        </w:rPr>
        <w:t xml:space="preserve"> by </w:t>
      </w:r>
      <w:r w:rsidR="009561F6" w:rsidRPr="008D210A">
        <w:rPr>
          <w:szCs w:val="22"/>
        </w:rPr>
        <w:t>Nicholas Groves-Raines, Director, and Dr J Stewart Stirling,</w:t>
      </w:r>
      <w:r w:rsidR="009561F6" w:rsidRPr="008D210A">
        <w:rPr>
          <w:rFonts w:cs="Arial"/>
          <w:color w:val="000000"/>
          <w:szCs w:val="22"/>
        </w:rPr>
        <w:t xml:space="preserve"> </w:t>
      </w:r>
      <w:r w:rsidR="009561F6" w:rsidRPr="008D210A">
        <w:rPr>
          <w:szCs w:val="22"/>
        </w:rPr>
        <w:t xml:space="preserve">Senior Conservation Consultant, </w:t>
      </w:r>
      <w:r w:rsidR="009561F6" w:rsidRPr="008D210A">
        <w:rPr>
          <w:rFonts w:cs="Arial"/>
          <w:color w:val="000000"/>
          <w:szCs w:val="22"/>
        </w:rPr>
        <w:t>Grove Raines Architects, Scotland</w:t>
      </w:r>
      <w:r w:rsidR="0051567E" w:rsidRPr="008D210A">
        <w:rPr>
          <w:rFonts w:cs="Arial"/>
          <w:color w:val="000000"/>
          <w:szCs w:val="22"/>
        </w:rPr>
        <w:t>.</w:t>
      </w:r>
    </w:p>
    <w:p w:rsidR="00403A6A" w:rsidRPr="008D210A" w:rsidRDefault="00403A6A" w:rsidP="00336132">
      <w:pPr>
        <w:pStyle w:val="BodyText"/>
        <w:rPr>
          <w:rFonts w:cs="Arial"/>
          <w:szCs w:val="22"/>
        </w:rPr>
      </w:pPr>
      <w:r w:rsidRPr="008D210A">
        <w:rPr>
          <w:rFonts w:cs="Arial"/>
          <w:color w:val="000000"/>
          <w:szCs w:val="22"/>
        </w:rPr>
        <w:lastRenderedPageBreak/>
        <w:t xml:space="preserve">The presentation was made by </w:t>
      </w:r>
      <w:r w:rsidRPr="008D210A">
        <w:rPr>
          <w:szCs w:val="22"/>
        </w:rPr>
        <w:t>Stewart Stirling</w:t>
      </w:r>
      <w:r w:rsidR="00714852" w:rsidRPr="008D210A">
        <w:rPr>
          <w:szCs w:val="22"/>
        </w:rPr>
        <w:t>.</w:t>
      </w:r>
    </w:p>
    <w:p w:rsidR="00336132" w:rsidRPr="008D210A" w:rsidRDefault="00336132" w:rsidP="00336132">
      <w:pPr>
        <w:pStyle w:val="BodyText"/>
        <w:rPr>
          <w:rFonts w:cs="Arial"/>
          <w:szCs w:val="22"/>
        </w:rPr>
      </w:pPr>
      <w:r w:rsidRPr="008D210A">
        <w:rPr>
          <w:rFonts w:cs="Arial"/>
          <w:b/>
          <w:szCs w:val="22"/>
        </w:rPr>
        <w:t>Presentation abstract</w:t>
      </w:r>
    </w:p>
    <w:p w:rsidR="00403A6A" w:rsidRPr="008D210A" w:rsidRDefault="00403A6A" w:rsidP="00403A6A">
      <w:pPr>
        <w:pStyle w:val="BodyText"/>
        <w:rPr>
          <w:szCs w:val="22"/>
        </w:rPr>
      </w:pPr>
      <w:r w:rsidRPr="008D210A">
        <w:rPr>
          <w:szCs w:val="22"/>
        </w:rPr>
        <w:t xml:space="preserve">Dating from 1820, </w:t>
      </w:r>
      <w:proofErr w:type="spellStart"/>
      <w:r w:rsidRPr="008D210A">
        <w:rPr>
          <w:szCs w:val="22"/>
        </w:rPr>
        <w:t>Sumburgh</w:t>
      </w:r>
      <w:proofErr w:type="spellEnd"/>
      <w:r w:rsidRPr="008D210A">
        <w:rPr>
          <w:szCs w:val="22"/>
        </w:rPr>
        <w:t xml:space="preserve"> Head is one of Robert Stevenson’s earliest lighthouses and the first to be built on Shetland.  It is widely recognised as one of Scotland’s finest examples of early 19th century industrial architecture and the site in which it is located hosts an internationally important seabird breeding colony and is a designated site of special scientific interest.</w:t>
      </w:r>
    </w:p>
    <w:p w:rsidR="00403A6A" w:rsidRPr="008D210A" w:rsidRDefault="00403A6A" w:rsidP="00403A6A">
      <w:pPr>
        <w:pStyle w:val="BodyText"/>
        <w:rPr>
          <w:szCs w:val="22"/>
        </w:rPr>
      </w:pPr>
      <w:r w:rsidRPr="008D210A">
        <w:rPr>
          <w:szCs w:val="22"/>
        </w:rPr>
        <w:t>Dr Stirling’s presentation will aim to provide delegates with an overview of the project, which comprises conservation and repair of the buildings and their adaptation to form an exhibition centre covering both marine life and the story of the site, offices, volunteer accommodation and a high-quality holiday home for short-term visitor accommodation, as well as construction of a new-build education centre.  The issues and challenges faced by the project team from inception up to the present time will be described, focussing especially on factors that have influenced the design and construction of the development.  The history of the site and the various aspects of cultural significance it possesses will be summarised and explained, as will the background to some of the more important architectural, technical or conservation decisions taken during both pre- and post-contract stages of the project.</w:t>
      </w:r>
    </w:p>
    <w:p w:rsidR="00336132" w:rsidRPr="008D210A" w:rsidRDefault="00403A6A" w:rsidP="00403A6A">
      <w:pPr>
        <w:pStyle w:val="BodyText"/>
        <w:rPr>
          <w:szCs w:val="22"/>
        </w:rPr>
      </w:pPr>
      <w:r w:rsidRPr="008D210A">
        <w:rPr>
          <w:szCs w:val="22"/>
        </w:rPr>
        <w:t>The project is currently on site and scheduled for completion next spring.</w:t>
      </w:r>
    </w:p>
    <w:p w:rsidR="00336132" w:rsidRPr="008D210A" w:rsidRDefault="00336132" w:rsidP="00336132">
      <w:pPr>
        <w:pStyle w:val="BodyText"/>
        <w:rPr>
          <w:rFonts w:cs="Arial"/>
          <w:b/>
          <w:szCs w:val="22"/>
        </w:rPr>
      </w:pPr>
      <w:r w:rsidRPr="008D210A">
        <w:rPr>
          <w:rFonts w:cs="Arial"/>
          <w:b/>
          <w:szCs w:val="22"/>
        </w:rPr>
        <w:t>The key points of the presentation were:</w:t>
      </w:r>
    </w:p>
    <w:p w:rsidR="00403A6A" w:rsidRPr="008D210A" w:rsidRDefault="00403A6A" w:rsidP="0075287E">
      <w:pPr>
        <w:pStyle w:val="List1"/>
        <w:numPr>
          <w:ilvl w:val="0"/>
          <w:numId w:val="59"/>
        </w:numPr>
      </w:pPr>
      <w:r w:rsidRPr="008D210A">
        <w:t>Cultural significance.</w:t>
      </w:r>
    </w:p>
    <w:p w:rsidR="00403A6A" w:rsidRPr="008D210A" w:rsidRDefault="00403A6A" w:rsidP="00403A6A">
      <w:pPr>
        <w:pStyle w:val="List1"/>
      </w:pPr>
      <w:r w:rsidRPr="008D210A">
        <w:t>Conservation and repair.</w:t>
      </w:r>
    </w:p>
    <w:p w:rsidR="00403A6A" w:rsidRPr="008D210A" w:rsidRDefault="00403A6A" w:rsidP="00403A6A">
      <w:pPr>
        <w:pStyle w:val="List1"/>
      </w:pPr>
      <w:r w:rsidRPr="008D210A">
        <w:t>Adaptation and re-use.</w:t>
      </w:r>
    </w:p>
    <w:p w:rsidR="00336132" w:rsidRPr="008D210A" w:rsidRDefault="00403A6A" w:rsidP="00403A6A">
      <w:pPr>
        <w:pStyle w:val="List1"/>
        <w:rPr>
          <w:rFonts w:cs="Arial"/>
        </w:rPr>
      </w:pPr>
      <w:r w:rsidRPr="008D210A">
        <w:t>Sustainability.</w:t>
      </w:r>
    </w:p>
    <w:p w:rsidR="009561F6" w:rsidRPr="008D210A" w:rsidRDefault="009561F6" w:rsidP="009561F6">
      <w:pPr>
        <w:pStyle w:val="Heading2"/>
        <w:rPr>
          <w:rFonts w:cs="Arial"/>
          <w:szCs w:val="22"/>
        </w:rPr>
      </w:pPr>
      <w:bookmarkStart w:id="19" w:name="_Toc364762645"/>
      <w:proofErr w:type="spellStart"/>
      <w:r w:rsidRPr="008D210A">
        <w:rPr>
          <w:rFonts w:cs="Arial"/>
          <w:szCs w:val="22"/>
        </w:rPr>
        <w:t>Didimar</w:t>
      </w:r>
      <w:proofErr w:type="spellEnd"/>
      <w:r w:rsidRPr="008D210A">
        <w:rPr>
          <w:rFonts w:cs="Arial"/>
          <w:szCs w:val="22"/>
        </w:rPr>
        <w:t xml:space="preserve"> Lighthouse</w:t>
      </w:r>
      <w:r w:rsidR="00EF062C">
        <w:rPr>
          <w:rFonts w:cs="Arial"/>
          <w:szCs w:val="22"/>
        </w:rPr>
        <w:t>, Oman</w:t>
      </w:r>
      <w:bookmarkEnd w:id="19"/>
    </w:p>
    <w:p w:rsidR="009561F6" w:rsidRPr="008D210A" w:rsidRDefault="009561F6" w:rsidP="009561F6">
      <w:pPr>
        <w:pStyle w:val="BodyText"/>
        <w:rPr>
          <w:rFonts w:cs="Arial"/>
          <w:szCs w:val="22"/>
        </w:rPr>
      </w:pPr>
      <w:r w:rsidRPr="008D210A">
        <w:rPr>
          <w:rFonts w:cs="Arial"/>
          <w:szCs w:val="22"/>
        </w:rPr>
        <w:t xml:space="preserve">The presentation was made by </w:t>
      </w:r>
      <w:r w:rsidRPr="008D210A">
        <w:rPr>
          <w:rFonts w:cs="Arial"/>
          <w:color w:val="000000"/>
          <w:szCs w:val="22"/>
        </w:rPr>
        <w:t xml:space="preserve">Ali Al </w:t>
      </w:r>
      <w:proofErr w:type="spellStart"/>
      <w:r w:rsidRPr="008D210A">
        <w:rPr>
          <w:rFonts w:cs="Arial"/>
          <w:color w:val="000000"/>
          <w:szCs w:val="22"/>
        </w:rPr>
        <w:t>Kalbani</w:t>
      </w:r>
      <w:proofErr w:type="spellEnd"/>
      <w:r w:rsidRPr="008D210A">
        <w:rPr>
          <w:rFonts w:cs="Arial"/>
          <w:color w:val="000000"/>
          <w:szCs w:val="22"/>
        </w:rPr>
        <w:t xml:space="preserve">, AMNAS, </w:t>
      </w:r>
      <w:proofErr w:type="gramStart"/>
      <w:r w:rsidRPr="008D210A">
        <w:rPr>
          <w:rFonts w:cs="Arial"/>
          <w:color w:val="000000"/>
          <w:szCs w:val="22"/>
        </w:rPr>
        <w:t>Oman</w:t>
      </w:r>
      <w:proofErr w:type="gramEnd"/>
      <w:r w:rsidR="00134396" w:rsidRPr="008D210A">
        <w:rPr>
          <w:rFonts w:cs="Arial"/>
          <w:color w:val="000000"/>
          <w:szCs w:val="22"/>
        </w:rPr>
        <w:t>.</w:t>
      </w:r>
    </w:p>
    <w:p w:rsidR="009561F6" w:rsidRPr="008D210A" w:rsidRDefault="009561F6" w:rsidP="009561F6">
      <w:pPr>
        <w:pStyle w:val="BodyText"/>
        <w:rPr>
          <w:rFonts w:cs="Arial"/>
          <w:szCs w:val="22"/>
        </w:rPr>
      </w:pPr>
      <w:r w:rsidRPr="008D210A">
        <w:rPr>
          <w:rFonts w:cs="Arial"/>
          <w:b/>
          <w:szCs w:val="22"/>
        </w:rPr>
        <w:t>Presentation abstract</w:t>
      </w:r>
    </w:p>
    <w:p w:rsidR="00134396" w:rsidRPr="008D210A" w:rsidRDefault="00134396" w:rsidP="00134396">
      <w:pPr>
        <w:pStyle w:val="BodyText"/>
        <w:rPr>
          <w:rtl/>
          <w:lang w:bidi="ar-OM"/>
        </w:rPr>
      </w:pPr>
      <w:r w:rsidRPr="008D210A">
        <w:t>In the 19</w:t>
      </w:r>
      <w:r w:rsidRPr="008D210A">
        <w:rPr>
          <w:vertAlign w:val="superscript"/>
        </w:rPr>
        <w:t>th</w:t>
      </w:r>
      <w:r w:rsidRPr="008D210A">
        <w:t xml:space="preserve"> Century, the development of </w:t>
      </w:r>
      <w:r w:rsidR="002A04ED">
        <w:t>‘</w:t>
      </w:r>
      <w:r w:rsidR="002C37CA">
        <w:t>F</w:t>
      </w:r>
      <w:r w:rsidRPr="008D210A">
        <w:t>resnel</w:t>
      </w:r>
      <w:r w:rsidR="002A04ED">
        <w:t>’</w:t>
      </w:r>
      <w:r w:rsidRPr="008D210A">
        <w:t xml:space="preserve"> lenses permitted the light from lamps lit by whale oil, then kerosene, to be focussed into a narrow beam. </w:t>
      </w:r>
      <w:r w:rsidR="002C37CA">
        <w:t xml:space="preserve"> </w:t>
      </w:r>
      <w:r w:rsidRPr="008D210A">
        <w:t>By the end of the 19</w:t>
      </w:r>
      <w:r w:rsidRPr="008D210A">
        <w:rPr>
          <w:vertAlign w:val="superscript"/>
        </w:rPr>
        <w:t>th</w:t>
      </w:r>
      <w:r w:rsidRPr="008D210A">
        <w:t xml:space="preserve"> Century this advance in technology was transferred to Arabia. </w:t>
      </w:r>
      <w:r w:rsidR="002C37CA">
        <w:t xml:space="preserve"> </w:t>
      </w:r>
      <w:r w:rsidRPr="008D210A">
        <w:t xml:space="preserve">The first lighthouse in Oman was built on the island of </w:t>
      </w:r>
      <w:proofErr w:type="spellStart"/>
      <w:r w:rsidRPr="008D210A">
        <w:t>Didamar</w:t>
      </w:r>
      <w:proofErr w:type="spellEnd"/>
      <w:r w:rsidRPr="008D210A">
        <w:t xml:space="preserve"> in the Strait of Hormuz. </w:t>
      </w:r>
      <w:r w:rsidR="002C37CA">
        <w:t xml:space="preserve"> </w:t>
      </w:r>
      <w:r w:rsidRPr="008D210A">
        <w:t xml:space="preserve">This is one of the three islands lying about 10 miles off the </w:t>
      </w:r>
      <w:proofErr w:type="spellStart"/>
      <w:r w:rsidRPr="008D210A">
        <w:t>Musandam</w:t>
      </w:r>
      <w:proofErr w:type="spellEnd"/>
      <w:r w:rsidRPr="008D210A">
        <w:t xml:space="preserve"> Peninsula. </w:t>
      </w:r>
      <w:r w:rsidR="002C37CA">
        <w:t xml:space="preserve"> </w:t>
      </w:r>
      <w:r w:rsidRPr="008D210A">
        <w:t>European seafarers called the two wedge-shaped outer islands Great and Little Quoin after the quoin or wedge that was used to elevate ship-borne cannon.</w:t>
      </w:r>
    </w:p>
    <w:p w:rsidR="00134396" w:rsidRPr="008D210A" w:rsidRDefault="00134396" w:rsidP="00134396">
      <w:pPr>
        <w:pStyle w:val="BodyText"/>
      </w:pPr>
      <w:r w:rsidRPr="008D210A">
        <w:t>The Committee of Enquiry on Lighting and Buoying of the Gulf</w:t>
      </w:r>
      <w:r w:rsidR="002C37CA">
        <w:t>,</w:t>
      </w:r>
      <w:r w:rsidRPr="008D210A">
        <w:t xml:space="preserve"> which met in 1909</w:t>
      </w:r>
      <w:r w:rsidR="002C37CA">
        <w:t>,</w:t>
      </w:r>
      <w:r w:rsidRPr="008D210A">
        <w:t xml:space="preserve"> recognised that a major light should be established to guide vessels through the Strait. </w:t>
      </w:r>
      <w:r w:rsidR="002C37CA">
        <w:t xml:space="preserve"> </w:t>
      </w:r>
      <w:proofErr w:type="spellStart"/>
      <w:r w:rsidRPr="008D210A">
        <w:t>Didamar</w:t>
      </w:r>
      <w:proofErr w:type="spellEnd"/>
      <w:r w:rsidRPr="008D210A">
        <w:t xml:space="preserve"> (or Little Quoin) being tall but conveniently flat-topped, provided an idea</w:t>
      </w:r>
      <w:r w:rsidR="002C37CA">
        <w:t>l</w:t>
      </w:r>
      <w:r w:rsidRPr="008D210A">
        <w:t xml:space="preserve"> site for a lighthouse.</w:t>
      </w:r>
    </w:p>
    <w:p w:rsidR="009561F6" w:rsidRPr="008D210A" w:rsidRDefault="00134396" w:rsidP="00134396">
      <w:pPr>
        <w:pStyle w:val="BodyText"/>
        <w:rPr>
          <w:szCs w:val="22"/>
        </w:rPr>
      </w:pPr>
      <w:r w:rsidRPr="008D210A">
        <w:t xml:space="preserve">The optic, manufactured by Chance Brothers of Smethwick, UK, would be lit using kerosene lamps and rotated by a clockwork mechanism driven by lead weights running down the central pillar of the open framework cast steel tower. </w:t>
      </w:r>
      <w:r w:rsidR="002C37CA">
        <w:t xml:space="preserve"> </w:t>
      </w:r>
      <w:r w:rsidRPr="008D210A">
        <w:t>The whole installation was first assembled in the UK, each component being given its unique identification mark, before disassembly and shipment to Oman.</w:t>
      </w:r>
    </w:p>
    <w:p w:rsidR="009561F6" w:rsidRPr="008D210A" w:rsidRDefault="009561F6" w:rsidP="009561F6">
      <w:pPr>
        <w:pStyle w:val="BodyText"/>
        <w:rPr>
          <w:rFonts w:cs="Arial"/>
          <w:b/>
          <w:szCs w:val="22"/>
        </w:rPr>
      </w:pPr>
      <w:r w:rsidRPr="008D210A">
        <w:rPr>
          <w:rFonts w:cs="Arial"/>
          <w:b/>
          <w:szCs w:val="22"/>
        </w:rPr>
        <w:t>The key points of the presentation were:</w:t>
      </w:r>
    </w:p>
    <w:p w:rsidR="00B25E7B" w:rsidRPr="008D210A" w:rsidRDefault="00B25E7B" w:rsidP="0075287E">
      <w:pPr>
        <w:pStyle w:val="List1"/>
        <w:numPr>
          <w:ilvl w:val="0"/>
          <w:numId w:val="63"/>
        </w:numPr>
        <w:rPr>
          <w:rFonts w:cs="Arial"/>
        </w:rPr>
      </w:pPr>
      <w:r w:rsidRPr="008D210A">
        <w:rPr>
          <w:rFonts w:cs="Arial"/>
        </w:rPr>
        <w:t xml:space="preserve">Location of </w:t>
      </w:r>
      <w:proofErr w:type="spellStart"/>
      <w:r w:rsidRPr="008D210A">
        <w:rPr>
          <w:rFonts w:cs="Arial"/>
        </w:rPr>
        <w:t>Didimar</w:t>
      </w:r>
      <w:proofErr w:type="spellEnd"/>
      <w:r w:rsidRPr="008D210A">
        <w:rPr>
          <w:rFonts w:cs="Arial"/>
        </w:rPr>
        <w:t xml:space="preserve"> lighthouse</w:t>
      </w:r>
      <w:r w:rsidR="002C37CA">
        <w:rPr>
          <w:rFonts w:cs="Arial"/>
        </w:rPr>
        <w:t>.</w:t>
      </w:r>
    </w:p>
    <w:p w:rsidR="00B25E7B" w:rsidRPr="008D210A" w:rsidRDefault="00B25E7B" w:rsidP="00B25E7B">
      <w:pPr>
        <w:pStyle w:val="List1"/>
        <w:rPr>
          <w:rFonts w:cs="Arial"/>
        </w:rPr>
      </w:pPr>
      <w:r w:rsidRPr="008D210A">
        <w:rPr>
          <w:rFonts w:cs="Arial"/>
        </w:rPr>
        <w:t>Importance of the lighthouse</w:t>
      </w:r>
      <w:r w:rsidR="002C37CA">
        <w:rPr>
          <w:rFonts w:cs="Arial"/>
        </w:rPr>
        <w:t>.</w:t>
      </w:r>
    </w:p>
    <w:p w:rsidR="00B25E7B" w:rsidRPr="008D210A" w:rsidRDefault="00B25E7B" w:rsidP="00B25E7B">
      <w:pPr>
        <w:pStyle w:val="List1"/>
        <w:rPr>
          <w:rFonts w:cs="Arial"/>
        </w:rPr>
      </w:pPr>
      <w:r w:rsidRPr="008D210A">
        <w:rPr>
          <w:rFonts w:cs="Arial"/>
        </w:rPr>
        <w:t>History of the lighthouse</w:t>
      </w:r>
      <w:r w:rsidR="002C37CA">
        <w:rPr>
          <w:rFonts w:cs="Arial"/>
        </w:rPr>
        <w:t>.</w:t>
      </w:r>
    </w:p>
    <w:p w:rsidR="00B25E7B" w:rsidRPr="008D210A" w:rsidRDefault="00B25E7B" w:rsidP="00B25E7B">
      <w:pPr>
        <w:pStyle w:val="List1"/>
        <w:rPr>
          <w:rFonts w:cs="Arial"/>
        </w:rPr>
      </w:pPr>
      <w:r w:rsidRPr="008D210A">
        <w:rPr>
          <w:rFonts w:cs="Arial"/>
        </w:rPr>
        <w:t>Refurbishment of the lighthouse</w:t>
      </w:r>
      <w:r w:rsidR="002C37CA">
        <w:rPr>
          <w:rFonts w:cs="Arial"/>
        </w:rPr>
        <w:t>.</w:t>
      </w:r>
    </w:p>
    <w:p w:rsidR="009561F6" w:rsidRPr="008D210A" w:rsidRDefault="00B25E7B" w:rsidP="00B25E7B">
      <w:pPr>
        <w:pStyle w:val="List1"/>
        <w:rPr>
          <w:rFonts w:cs="Arial"/>
        </w:rPr>
      </w:pPr>
      <w:r w:rsidRPr="008D210A">
        <w:rPr>
          <w:rFonts w:cs="Arial"/>
        </w:rPr>
        <w:t>Old and new light system in the lighthouse</w:t>
      </w:r>
      <w:r w:rsidR="002C37CA">
        <w:rPr>
          <w:rFonts w:cs="Arial"/>
        </w:rPr>
        <w:t>.</w:t>
      </w:r>
    </w:p>
    <w:p w:rsidR="001C3C21" w:rsidRDefault="001C3C21">
      <w:pPr>
        <w:rPr>
          <w:rFonts w:cs="Arial"/>
          <w:b/>
          <w:szCs w:val="22"/>
        </w:rPr>
      </w:pPr>
      <w:r>
        <w:rPr>
          <w:rFonts w:cs="Arial"/>
          <w:szCs w:val="22"/>
        </w:rPr>
        <w:br w:type="page"/>
      </w:r>
    </w:p>
    <w:p w:rsidR="009561F6" w:rsidRPr="008D210A" w:rsidRDefault="009561F6" w:rsidP="009561F6">
      <w:pPr>
        <w:pStyle w:val="Heading2"/>
        <w:rPr>
          <w:rFonts w:cs="Arial"/>
          <w:szCs w:val="22"/>
        </w:rPr>
      </w:pPr>
      <w:bookmarkStart w:id="20" w:name="_Toc364762646"/>
      <w:r w:rsidRPr="008D210A">
        <w:rPr>
          <w:rFonts w:cs="Arial"/>
          <w:szCs w:val="22"/>
        </w:rPr>
        <w:lastRenderedPageBreak/>
        <w:t>Paternoster Project, Sweden – since the Gothenburg Seminar, 2005</w:t>
      </w:r>
      <w:bookmarkEnd w:id="20"/>
    </w:p>
    <w:p w:rsidR="009561F6" w:rsidRPr="008D210A" w:rsidRDefault="009561F6" w:rsidP="009561F6">
      <w:pPr>
        <w:pStyle w:val="BodyText"/>
        <w:rPr>
          <w:rFonts w:cs="Arial"/>
          <w:szCs w:val="22"/>
        </w:rPr>
      </w:pPr>
      <w:r w:rsidRPr="008D210A">
        <w:rPr>
          <w:rFonts w:cs="Arial"/>
          <w:szCs w:val="22"/>
        </w:rPr>
        <w:t xml:space="preserve">The presentation was made by </w:t>
      </w:r>
      <w:r w:rsidRPr="008D210A">
        <w:rPr>
          <w:rFonts w:cs="Arial"/>
          <w:color w:val="000000"/>
          <w:szCs w:val="22"/>
        </w:rPr>
        <w:t xml:space="preserve">Anders </w:t>
      </w:r>
      <w:proofErr w:type="spellStart"/>
      <w:r w:rsidRPr="008D210A">
        <w:rPr>
          <w:rFonts w:cs="Arial"/>
          <w:color w:val="000000"/>
          <w:szCs w:val="22"/>
        </w:rPr>
        <w:t>Eydal</w:t>
      </w:r>
      <w:proofErr w:type="spellEnd"/>
      <w:r w:rsidRPr="008D210A">
        <w:rPr>
          <w:rFonts w:cs="Arial"/>
          <w:color w:val="000000"/>
          <w:szCs w:val="22"/>
        </w:rPr>
        <w:t xml:space="preserve">, National Property Board, </w:t>
      </w:r>
      <w:proofErr w:type="gramStart"/>
      <w:r w:rsidRPr="008D210A">
        <w:rPr>
          <w:rFonts w:cs="Arial"/>
          <w:color w:val="000000"/>
          <w:szCs w:val="22"/>
        </w:rPr>
        <w:t>Sweden</w:t>
      </w:r>
      <w:proofErr w:type="gramEnd"/>
      <w:r w:rsidRPr="008D210A">
        <w:rPr>
          <w:rFonts w:cs="Arial"/>
          <w:color w:val="000000"/>
          <w:szCs w:val="22"/>
        </w:rPr>
        <w:t>.</w:t>
      </w:r>
    </w:p>
    <w:p w:rsidR="009561F6" w:rsidRPr="008D210A" w:rsidRDefault="009561F6" w:rsidP="009561F6">
      <w:pPr>
        <w:pStyle w:val="BodyText"/>
        <w:rPr>
          <w:rFonts w:cs="Arial"/>
          <w:szCs w:val="22"/>
        </w:rPr>
      </w:pPr>
      <w:r w:rsidRPr="008D210A">
        <w:rPr>
          <w:rFonts w:cs="Arial"/>
          <w:b/>
          <w:szCs w:val="22"/>
        </w:rPr>
        <w:t>Presentation abstract</w:t>
      </w:r>
    </w:p>
    <w:p w:rsidR="00134396" w:rsidRPr="008D210A" w:rsidRDefault="00134396" w:rsidP="00134396">
      <w:pPr>
        <w:pStyle w:val="BodyText"/>
        <w:rPr>
          <w:szCs w:val="22"/>
        </w:rPr>
      </w:pPr>
      <w:r w:rsidRPr="008D210A">
        <w:rPr>
          <w:szCs w:val="22"/>
        </w:rPr>
        <w:t xml:space="preserve">The </w:t>
      </w:r>
      <w:r w:rsidR="002C37CA">
        <w:rPr>
          <w:szCs w:val="22"/>
        </w:rPr>
        <w:t>thirty-two</w:t>
      </w:r>
      <w:r w:rsidRPr="008D210A">
        <w:rPr>
          <w:szCs w:val="22"/>
        </w:rPr>
        <w:t xml:space="preserve"> meter high iron structure, lighthouse Pater </w:t>
      </w:r>
      <w:proofErr w:type="spellStart"/>
      <w:r w:rsidRPr="008D210A">
        <w:rPr>
          <w:szCs w:val="22"/>
        </w:rPr>
        <w:t>Noster</w:t>
      </w:r>
      <w:proofErr w:type="spellEnd"/>
      <w:r w:rsidRPr="008D210A">
        <w:rPr>
          <w:szCs w:val="22"/>
        </w:rPr>
        <w:t xml:space="preserve">, was in a great need of renovation. 2002 was the lighthouse taken ashore to be restored and put back on its Island </w:t>
      </w:r>
      <w:proofErr w:type="spellStart"/>
      <w:r w:rsidRPr="008D210A">
        <w:rPr>
          <w:szCs w:val="22"/>
        </w:rPr>
        <w:t>Hamneskär</w:t>
      </w:r>
      <w:proofErr w:type="spellEnd"/>
      <w:r w:rsidRPr="008D210A">
        <w:rPr>
          <w:szCs w:val="22"/>
        </w:rPr>
        <w:t xml:space="preserve"> in the year 2007 and has been in operation ever since.</w:t>
      </w:r>
    </w:p>
    <w:p w:rsidR="00134396" w:rsidRPr="008D210A" w:rsidRDefault="00134396" w:rsidP="00134396">
      <w:pPr>
        <w:pStyle w:val="BodyText"/>
        <w:rPr>
          <w:szCs w:val="22"/>
        </w:rPr>
      </w:pPr>
      <w:r w:rsidRPr="008D210A">
        <w:rPr>
          <w:szCs w:val="22"/>
        </w:rPr>
        <w:t xml:space="preserve">Also the other houses on </w:t>
      </w:r>
      <w:proofErr w:type="spellStart"/>
      <w:r w:rsidRPr="008D210A">
        <w:rPr>
          <w:szCs w:val="22"/>
        </w:rPr>
        <w:t>Hamneskär</w:t>
      </w:r>
      <w:proofErr w:type="spellEnd"/>
      <w:r w:rsidRPr="008D210A">
        <w:rPr>
          <w:szCs w:val="22"/>
        </w:rPr>
        <w:t>; dwellings, engine room, etc. has been restored and are now used as a hotel with good restaurant facilities.</w:t>
      </w:r>
    </w:p>
    <w:p w:rsidR="00134396" w:rsidRPr="008D210A" w:rsidRDefault="00134396" w:rsidP="00134396">
      <w:pPr>
        <w:pStyle w:val="BodyText"/>
        <w:rPr>
          <w:szCs w:val="22"/>
        </w:rPr>
      </w:pPr>
      <w:r w:rsidRPr="008D210A">
        <w:rPr>
          <w:szCs w:val="22"/>
        </w:rPr>
        <w:t>The lighthouse is greatly exposed to the sea environment and the management/maintenance of both the lighthouse and dwellings has not been without problems.</w:t>
      </w:r>
    </w:p>
    <w:p w:rsidR="00134396" w:rsidRPr="008D210A" w:rsidRDefault="00134396" w:rsidP="00134396">
      <w:pPr>
        <w:pStyle w:val="BodyText"/>
        <w:rPr>
          <w:szCs w:val="22"/>
        </w:rPr>
      </w:pPr>
      <w:r w:rsidRPr="008D210A">
        <w:rPr>
          <w:szCs w:val="22"/>
        </w:rPr>
        <w:t>The effects of moisture, salt, wind and sea waves are considerable on the lighthouse with its lantern and the problem of moisture sealing and protection repairs of the galvanized iron construction is a big challenge.</w:t>
      </w:r>
    </w:p>
    <w:p w:rsidR="00134396" w:rsidRPr="008D210A" w:rsidRDefault="00134396" w:rsidP="00134396">
      <w:pPr>
        <w:pStyle w:val="BodyText"/>
        <w:rPr>
          <w:szCs w:val="22"/>
        </w:rPr>
      </w:pPr>
      <w:r w:rsidRPr="008D210A">
        <w:rPr>
          <w:szCs w:val="22"/>
        </w:rPr>
        <w:t xml:space="preserve">The dwellings are exposed to the same forces. </w:t>
      </w:r>
      <w:r w:rsidR="002C37CA">
        <w:rPr>
          <w:szCs w:val="22"/>
        </w:rPr>
        <w:t xml:space="preserve"> </w:t>
      </w:r>
      <w:r w:rsidRPr="008D210A">
        <w:rPr>
          <w:szCs w:val="22"/>
        </w:rPr>
        <w:t xml:space="preserve">Among other things the kerosene house, blew off its foundation or was moved by very high waves, </w:t>
      </w:r>
      <w:r w:rsidR="009B2572">
        <w:rPr>
          <w:szCs w:val="22"/>
        </w:rPr>
        <w:t>during</w:t>
      </w:r>
      <w:r w:rsidRPr="008D210A">
        <w:rPr>
          <w:szCs w:val="22"/>
        </w:rPr>
        <w:t xml:space="preserve"> the winter </w:t>
      </w:r>
      <w:r w:rsidR="009B2572">
        <w:rPr>
          <w:szCs w:val="22"/>
        </w:rPr>
        <w:t xml:space="preserve">of </w:t>
      </w:r>
      <w:r w:rsidRPr="008D210A">
        <w:rPr>
          <w:szCs w:val="22"/>
        </w:rPr>
        <w:t>2011/2012.</w:t>
      </w:r>
    </w:p>
    <w:p w:rsidR="009561F6" w:rsidRPr="008D210A" w:rsidRDefault="00134396" w:rsidP="00134396">
      <w:pPr>
        <w:pStyle w:val="BodyText"/>
        <w:rPr>
          <w:szCs w:val="22"/>
        </w:rPr>
      </w:pPr>
      <w:r w:rsidRPr="008D210A">
        <w:rPr>
          <w:szCs w:val="22"/>
        </w:rPr>
        <w:t xml:space="preserve">An equally great challenge for the dwellings has been to repair them so that they can generate money for the hotel. </w:t>
      </w:r>
      <w:r w:rsidR="009B2572">
        <w:rPr>
          <w:szCs w:val="22"/>
        </w:rPr>
        <w:t xml:space="preserve"> </w:t>
      </w:r>
      <w:r w:rsidRPr="008D210A">
        <w:rPr>
          <w:szCs w:val="22"/>
        </w:rPr>
        <w:t>Al</w:t>
      </w:r>
      <w:r w:rsidR="009B2572">
        <w:rPr>
          <w:szCs w:val="22"/>
        </w:rPr>
        <w:t>l</w:t>
      </w:r>
      <w:r w:rsidRPr="008D210A">
        <w:rPr>
          <w:szCs w:val="22"/>
        </w:rPr>
        <w:t xml:space="preserve"> available resources must be used. Major difficulties are to reach the Island. On the other hand it is an enticement and a part of the experience of the Island.</w:t>
      </w:r>
    </w:p>
    <w:p w:rsidR="009561F6" w:rsidRPr="008D210A" w:rsidRDefault="009561F6" w:rsidP="009561F6">
      <w:pPr>
        <w:pStyle w:val="BodyText"/>
        <w:rPr>
          <w:rFonts w:cs="Arial"/>
          <w:b/>
          <w:szCs w:val="22"/>
        </w:rPr>
      </w:pPr>
      <w:r w:rsidRPr="008D210A">
        <w:rPr>
          <w:rFonts w:cs="Arial"/>
          <w:b/>
          <w:szCs w:val="22"/>
        </w:rPr>
        <w:t>The key points of the presentation were:</w:t>
      </w:r>
    </w:p>
    <w:p w:rsidR="00134396" w:rsidRPr="008D210A" w:rsidRDefault="00134396" w:rsidP="0075287E">
      <w:pPr>
        <w:pStyle w:val="List1"/>
        <w:numPr>
          <w:ilvl w:val="0"/>
          <w:numId w:val="49"/>
        </w:numPr>
      </w:pPr>
      <w:r w:rsidRPr="008D210A">
        <w:t>Problems with the Lighthouse, corrosion, moisture.</w:t>
      </w:r>
    </w:p>
    <w:p w:rsidR="00134396" w:rsidRPr="008D210A" w:rsidRDefault="00134396" w:rsidP="00134396">
      <w:pPr>
        <w:pStyle w:val="List1"/>
      </w:pPr>
      <w:r w:rsidRPr="008D210A">
        <w:t xml:space="preserve">How can you have a hotel on an </w:t>
      </w:r>
      <w:proofErr w:type="gramStart"/>
      <w:r w:rsidRPr="008D210A">
        <w:t>Island.</w:t>
      </w:r>
      <w:proofErr w:type="gramEnd"/>
    </w:p>
    <w:p w:rsidR="00134396" w:rsidRPr="008D210A" w:rsidRDefault="00134396" w:rsidP="00134396">
      <w:pPr>
        <w:pStyle w:val="List1"/>
      </w:pPr>
      <w:r w:rsidRPr="008D210A">
        <w:t>Hardships with winds and waves.</w:t>
      </w:r>
    </w:p>
    <w:p w:rsidR="00134396" w:rsidRPr="008D210A" w:rsidRDefault="00134396" w:rsidP="00134396">
      <w:pPr>
        <w:pStyle w:val="List1"/>
      </w:pPr>
      <w:r w:rsidRPr="008D210A">
        <w:t>Maintenance of the buildings and their use.</w:t>
      </w:r>
    </w:p>
    <w:p w:rsidR="009561F6" w:rsidRPr="008D210A" w:rsidRDefault="00134396" w:rsidP="00134396">
      <w:pPr>
        <w:pStyle w:val="List1"/>
        <w:rPr>
          <w:rFonts w:cs="Arial"/>
        </w:rPr>
      </w:pPr>
      <w:r w:rsidRPr="008D210A">
        <w:t>Harbour and other things for the future.</w:t>
      </w:r>
    </w:p>
    <w:p w:rsidR="0051567E" w:rsidRPr="008D210A" w:rsidRDefault="0051567E" w:rsidP="0051567E">
      <w:pPr>
        <w:pStyle w:val="Heading2"/>
        <w:rPr>
          <w:rFonts w:cs="Arial"/>
          <w:szCs w:val="22"/>
        </w:rPr>
      </w:pPr>
      <w:bookmarkStart w:id="21" w:name="_Toc364762647"/>
      <w:proofErr w:type="spellStart"/>
      <w:r w:rsidRPr="008D210A">
        <w:rPr>
          <w:rFonts w:cs="Arial"/>
          <w:szCs w:val="22"/>
        </w:rPr>
        <w:t>Tenaro</w:t>
      </w:r>
      <w:proofErr w:type="spellEnd"/>
      <w:r w:rsidRPr="008D210A">
        <w:rPr>
          <w:rFonts w:cs="Arial"/>
          <w:szCs w:val="22"/>
        </w:rPr>
        <w:t xml:space="preserve">, </w:t>
      </w:r>
      <w:proofErr w:type="spellStart"/>
      <w:r w:rsidRPr="008D210A">
        <w:rPr>
          <w:rFonts w:cs="Arial"/>
          <w:szCs w:val="22"/>
        </w:rPr>
        <w:t>Maleas</w:t>
      </w:r>
      <w:proofErr w:type="spellEnd"/>
      <w:r w:rsidRPr="008D210A">
        <w:rPr>
          <w:rFonts w:cs="Arial"/>
          <w:szCs w:val="22"/>
        </w:rPr>
        <w:t xml:space="preserve"> and Dana </w:t>
      </w:r>
      <w:proofErr w:type="spellStart"/>
      <w:r w:rsidRPr="008D210A">
        <w:rPr>
          <w:rFonts w:cs="Arial"/>
          <w:szCs w:val="22"/>
        </w:rPr>
        <w:t>Poros</w:t>
      </w:r>
      <w:proofErr w:type="spellEnd"/>
      <w:r w:rsidRPr="008D210A">
        <w:rPr>
          <w:rFonts w:cs="Arial"/>
          <w:szCs w:val="22"/>
        </w:rPr>
        <w:t xml:space="preserve"> restorations</w:t>
      </w:r>
      <w:bookmarkEnd w:id="21"/>
    </w:p>
    <w:p w:rsidR="008824D6" w:rsidRPr="008D210A" w:rsidRDefault="0051567E" w:rsidP="0051567E">
      <w:pPr>
        <w:pStyle w:val="BodyText"/>
        <w:rPr>
          <w:rFonts w:cs="Arial"/>
          <w:szCs w:val="22"/>
        </w:rPr>
      </w:pPr>
      <w:r w:rsidRPr="008D210A">
        <w:rPr>
          <w:rFonts w:cs="Arial"/>
          <w:szCs w:val="22"/>
        </w:rPr>
        <w:t xml:space="preserve">The presentation was made by </w:t>
      </w:r>
      <w:proofErr w:type="spellStart"/>
      <w:r w:rsidRPr="008D210A">
        <w:rPr>
          <w:rFonts w:cs="Arial"/>
          <w:color w:val="000000"/>
          <w:szCs w:val="22"/>
        </w:rPr>
        <w:t>Demetris</w:t>
      </w:r>
      <w:proofErr w:type="spellEnd"/>
      <w:r w:rsidRPr="008D210A">
        <w:rPr>
          <w:rFonts w:cs="Arial"/>
          <w:color w:val="000000"/>
          <w:szCs w:val="22"/>
        </w:rPr>
        <w:t xml:space="preserve"> </w:t>
      </w:r>
      <w:proofErr w:type="spellStart"/>
      <w:r w:rsidRPr="008D210A">
        <w:rPr>
          <w:rFonts w:cs="Arial"/>
          <w:color w:val="000000"/>
          <w:szCs w:val="22"/>
        </w:rPr>
        <w:t>Eftaxiopoulos</w:t>
      </w:r>
      <w:proofErr w:type="spellEnd"/>
      <w:r w:rsidRPr="008D210A">
        <w:rPr>
          <w:rFonts w:cs="Arial"/>
          <w:color w:val="000000"/>
          <w:szCs w:val="22"/>
        </w:rPr>
        <w:t xml:space="preserve">, Architect on behalf of </w:t>
      </w:r>
      <w:proofErr w:type="spellStart"/>
      <w:r w:rsidRPr="008D210A">
        <w:rPr>
          <w:rFonts w:cs="Arial"/>
          <w:color w:val="000000"/>
          <w:szCs w:val="22"/>
        </w:rPr>
        <w:t>Aikaterini</w:t>
      </w:r>
      <w:proofErr w:type="spellEnd"/>
      <w:r w:rsidRPr="008D210A">
        <w:rPr>
          <w:rFonts w:cs="Arial"/>
          <w:color w:val="000000"/>
          <w:szCs w:val="22"/>
        </w:rPr>
        <w:t xml:space="preserve"> </w:t>
      </w:r>
      <w:proofErr w:type="spellStart"/>
      <w:r w:rsidRPr="008D210A">
        <w:rPr>
          <w:rFonts w:cs="Arial"/>
          <w:color w:val="000000"/>
          <w:szCs w:val="22"/>
        </w:rPr>
        <w:t>Laskaridis</w:t>
      </w:r>
      <w:proofErr w:type="spellEnd"/>
      <w:r w:rsidRPr="008D210A">
        <w:rPr>
          <w:rFonts w:cs="Arial"/>
          <w:color w:val="000000"/>
          <w:szCs w:val="22"/>
        </w:rPr>
        <w:t xml:space="preserve"> Foundation, Greece</w:t>
      </w:r>
      <w:r w:rsidRPr="008D210A">
        <w:rPr>
          <w:rFonts w:cs="Arial"/>
          <w:szCs w:val="22"/>
        </w:rPr>
        <w:t>.</w:t>
      </w:r>
    </w:p>
    <w:p w:rsidR="008824D6" w:rsidRPr="008D210A" w:rsidRDefault="008824D6" w:rsidP="008824D6">
      <w:pPr>
        <w:pStyle w:val="BodyText"/>
        <w:rPr>
          <w:rFonts w:cs="Arial"/>
          <w:szCs w:val="22"/>
        </w:rPr>
      </w:pPr>
      <w:r w:rsidRPr="008D210A">
        <w:rPr>
          <w:rFonts w:cs="Arial"/>
          <w:b/>
          <w:szCs w:val="22"/>
        </w:rPr>
        <w:t>Presentation abstract</w:t>
      </w:r>
    </w:p>
    <w:p w:rsidR="00BA6D1B" w:rsidRPr="008D210A" w:rsidRDefault="00BA6D1B" w:rsidP="00BA6D1B">
      <w:pPr>
        <w:pStyle w:val="BodyText"/>
        <w:rPr>
          <w:szCs w:val="22"/>
        </w:rPr>
      </w:pPr>
      <w:r w:rsidRPr="008D210A">
        <w:rPr>
          <w:szCs w:val="22"/>
        </w:rPr>
        <w:t xml:space="preserve">In 2008 the </w:t>
      </w:r>
      <w:proofErr w:type="spellStart"/>
      <w:r w:rsidRPr="008D210A">
        <w:rPr>
          <w:szCs w:val="22"/>
        </w:rPr>
        <w:t>Laskaridis</w:t>
      </w:r>
      <w:proofErr w:type="spellEnd"/>
      <w:r w:rsidRPr="008D210A">
        <w:rPr>
          <w:szCs w:val="22"/>
        </w:rPr>
        <w:t xml:space="preserve"> Foundation funded the full repair of the lighthouse in </w:t>
      </w:r>
      <w:proofErr w:type="spellStart"/>
      <w:r w:rsidRPr="008D210A">
        <w:rPr>
          <w:szCs w:val="22"/>
        </w:rPr>
        <w:t>Tenaro</w:t>
      </w:r>
      <w:proofErr w:type="spellEnd"/>
      <w:r w:rsidRPr="008D210A">
        <w:rPr>
          <w:szCs w:val="22"/>
        </w:rPr>
        <w:t>.</w:t>
      </w:r>
      <w:r w:rsidR="00D070C0" w:rsidRPr="008D210A">
        <w:rPr>
          <w:szCs w:val="22"/>
        </w:rPr>
        <w:t xml:space="preserve">  </w:t>
      </w:r>
      <w:r w:rsidR="009B2572">
        <w:rPr>
          <w:szCs w:val="22"/>
        </w:rPr>
        <w:t>One and a half</w:t>
      </w:r>
      <w:r w:rsidRPr="008D210A">
        <w:rPr>
          <w:szCs w:val="22"/>
        </w:rPr>
        <w:t xml:space="preserve"> month</w:t>
      </w:r>
      <w:r w:rsidR="009B2572">
        <w:rPr>
          <w:szCs w:val="22"/>
        </w:rPr>
        <w:t>’s</w:t>
      </w:r>
      <w:r w:rsidRPr="008D210A">
        <w:rPr>
          <w:szCs w:val="22"/>
        </w:rPr>
        <w:t xml:space="preserve"> of preparati</w:t>
      </w:r>
      <w:r w:rsidR="00D070C0" w:rsidRPr="008D210A">
        <w:rPr>
          <w:szCs w:val="22"/>
        </w:rPr>
        <w:t xml:space="preserve">on was required in order </w:t>
      </w:r>
      <w:r w:rsidRPr="008D210A">
        <w:rPr>
          <w:szCs w:val="22"/>
        </w:rPr>
        <w:t>to transport materials by sea,</w:t>
      </w:r>
      <w:r w:rsidR="00D070C0" w:rsidRPr="008D210A">
        <w:rPr>
          <w:szCs w:val="22"/>
        </w:rPr>
        <w:t xml:space="preserve"> </w:t>
      </w:r>
      <w:r w:rsidRPr="008D210A">
        <w:rPr>
          <w:szCs w:val="22"/>
        </w:rPr>
        <w:t>build a plat</w:t>
      </w:r>
      <w:r w:rsidR="00D070C0" w:rsidRPr="008D210A">
        <w:rPr>
          <w:szCs w:val="22"/>
        </w:rPr>
        <w:t>form to stockpile materials on</w:t>
      </w:r>
      <w:r w:rsidRPr="008D210A">
        <w:rPr>
          <w:szCs w:val="22"/>
        </w:rPr>
        <w:t xml:space="preserve"> the coastal rocks,</w:t>
      </w:r>
      <w:r w:rsidR="00D070C0" w:rsidRPr="008D210A">
        <w:rPr>
          <w:szCs w:val="22"/>
        </w:rPr>
        <w:t xml:space="preserve"> </w:t>
      </w:r>
      <w:r w:rsidRPr="008D210A">
        <w:rPr>
          <w:szCs w:val="22"/>
        </w:rPr>
        <w:t>find a way to lift materials up to the lighthouse with a small railway vehicle and determine what tools and supplies would be needed.</w:t>
      </w:r>
      <w:r w:rsidR="00D070C0" w:rsidRPr="008D210A">
        <w:rPr>
          <w:szCs w:val="22"/>
        </w:rPr>
        <w:t xml:space="preserve">  Then, it took </w:t>
      </w:r>
      <w:r w:rsidR="009B2572">
        <w:rPr>
          <w:szCs w:val="22"/>
        </w:rPr>
        <w:t>eight and a half</w:t>
      </w:r>
      <w:r w:rsidRPr="008D210A">
        <w:rPr>
          <w:szCs w:val="22"/>
        </w:rPr>
        <w:t xml:space="preserve"> months of hard work,</w:t>
      </w:r>
      <w:r w:rsidR="00D070C0" w:rsidRPr="008D210A">
        <w:rPr>
          <w:szCs w:val="22"/>
        </w:rPr>
        <w:t xml:space="preserve"> </w:t>
      </w:r>
      <w:r w:rsidRPr="008D210A">
        <w:rPr>
          <w:szCs w:val="22"/>
        </w:rPr>
        <w:t>beset with difficulties,</w:t>
      </w:r>
      <w:r w:rsidR="00D070C0" w:rsidRPr="008D210A">
        <w:rPr>
          <w:szCs w:val="22"/>
        </w:rPr>
        <w:t xml:space="preserve"> setbacks and mishaps </w:t>
      </w:r>
      <w:r w:rsidRPr="008D210A">
        <w:rPr>
          <w:szCs w:val="22"/>
        </w:rPr>
        <w:t xml:space="preserve">until </w:t>
      </w:r>
      <w:r w:rsidR="00D070C0" w:rsidRPr="008D210A">
        <w:rPr>
          <w:szCs w:val="22"/>
        </w:rPr>
        <w:t>the buildings</w:t>
      </w:r>
      <w:r w:rsidRPr="008D210A">
        <w:rPr>
          <w:szCs w:val="22"/>
        </w:rPr>
        <w:t xml:space="preserve"> could </w:t>
      </w:r>
      <w:r w:rsidR="00D070C0" w:rsidRPr="008D210A">
        <w:rPr>
          <w:szCs w:val="22"/>
        </w:rPr>
        <w:t xml:space="preserve">be </w:t>
      </w:r>
      <w:r w:rsidRPr="008D210A">
        <w:rPr>
          <w:szCs w:val="22"/>
        </w:rPr>
        <w:t>fully restore</w:t>
      </w:r>
      <w:r w:rsidR="00D070C0" w:rsidRPr="008D210A">
        <w:rPr>
          <w:szCs w:val="22"/>
        </w:rPr>
        <w:t>d</w:t>
      </w:r>
      <w:r w:rsidRPr="008D210A">
        <w:rPr>
          <w:szCs w:val="22"/>
        </w:rPr>
        <w:t xml:space="preserve"> and hand</w:t>
      </w:r>
      <w:r w:rsidR="00D070C0" w:rsidRPr="008D210A">
        <w:rPr>
          <w:szCs w:val="22"/>
        </w:rPr>
        <w:t xml:space="preserve">ed </w:t>
      </w:r>
      <w:r w:rsidRPr="008D210A">
        <w:rPr>
          <w:szCs w:val="22"/>
        </w:rPr>
        <w:t>back to the Lighthouse Department.</w:t>
      </w:r>
    </w:p>
    <w:p w:rsidR="00BA6D1B" w:rsidRPr="008D210A" w:rsidRDefault="00BA6D1B" w:rsidP="00BA6D1B">
      <w:pPr>
        <w:pStyle w:val="Bullet1"/>
      </w:pPr>
      <w:r w:rsidRPr="008D210A">
        <w:t xml:space="preserve">In 2009 it was </w:t>
      </w:r>
      <w:proofErr w:type="spellStart"/>
      <w:r w:rsidRPr="008D210A">
        <w:t>Maleas</w:t>
      </w:r>
      <w:proofErr w:type="spellEnd"/>
      <w:r w:rsidRPr="008D210A">
        <w:t>' turn.</w:t>
      </w:r>
      <w:r w:rsidR="00D070C0" w:rsidRPr="008D210A">
        <w:t xml:space="preserve"> </w:t>
      </w:r>
      <w:r w:rsidR="009B2572">
        <w:t xml:space="preserve"> </w:t>
      </w:r>
      <w:r w:rsidRPr="008D210A">
        <w:t>This lighthouse was, in fact,</w:t>
      </w:r>
      <w:r w:rsidR="00D070C0" w:rsidRPr="008D210A">
        <w:t xml:space="preserve"> </w:t>
      </w:r>
      <w:r w:rsidRPr="008D210A">
        <w:t>smaller but had suffered more damage and access to it was even harder.</w:t>
      </w:r>
      <w:r w:rsidR="00D070C0" w:rsidRPr="008D210A">
        <w:t xml:space="preserve">  </w:t>
      </w:r>
      <w:r w:rsidRPr="008D210A">
        <w:t>Its restoration</w:t>
      </w:r>
      <w:r w:rsidR="00D070C0" w:rsidRPr="008D210A">
        <w:t xml:space="preserve">, </w:t>
      </w:r>
      <w:r w:rsidRPr="008D210A">
        <w:t>again not</w:t>
      </w:r>
      <w:r w:rsidR="00D070C0" w:rsidRPr="008D210A">
        <w:t xml:space="preserve"> free of troubles or hindrances, </w:t>
      </w:r>
      <w:r w:rsidRPr="008D210A">
        <w:t>was com</w:t>
      </w:r>
      <w:r w:rsidR="00D070C0" w:rsidRPr="008D210A">
        <w:t>p</w:t>
      </w:r>
      <w:r w:rsidRPr="008D210A">
        <w:t xml:space="preserve">leted in </w:t>
      </w:r>
      <w:r w:rsidR="009B2572">
        <w:t>five and a half</w:t>
      </w:r>
      <w:r w:rsidRPr="008D210A">
        <w:t xml:space="preserve"> months,</w:t>
      </w:r>
      <w:r w:rsidR="00D070C0" w:rsidRPr="008D210A">
        <w:t xml:space="preserve"> </w:t>
      </w:r>
      <w:r w:rsidRPr="008D210A">
        <w:t xml:space="preserve">this time with substantial help </w:t>
      </w:r>
      <w:r w:rsidR="009B2572">
        <w:t>from the local community</w:t>
      </w:r>
      <w:r w:rsidRPr="008D210A">
        <w:t>.</w:t>
      </w:r>
    </w:p>
    <w:p w:rsidR="00BA6D1B" w:rsidRPr="008D210A" w:rsidRDefault="00BA6D1B" w:rsidP="00BA6D1B">
      <w:pPr>
        <w:pStyle w:val="Bullet1"/>
      </w:pPr>
      <w:r w:rsidRPr="008D210A">
        <w:t xml:space="preserve">In 2011 </w:t>
      </w:r>
      <w:r w:rsidR="00D070C0" w:rsidRPr="008D210A">
        <w:t>the project</w:t>
      </w:r>
      <w:r w:rsidRPr="008D210A">
        <w:t xml:space="preserve"> took over the stone lighthouse in </w:t>
      </w:r>
      <w:proofErr w:type="spellStart"/>
      <w:r w:rsidRPr="008D210A">
        <w:t>Poros</w:t>
      </w:r>
      <w:proofErr w:type="spellEnd"/>
      <w:r w:rsidR="00D070C0" w:rsidRPr="008D210A">
        <w:t>, which</w:t>
      </w:r>
      <w:r w:rsidRPr="008D210A">
        <w:t xml:space="preserve"> was almost in ruins and several structural interventions were needed</w:t>
      </w:r>
      <w:r w:rsidR="00D070C0" w:rsidRPr="008D210A">
        <w:t>.  The</w:t>
      </w:r>
      <w:r w:rsidRPr="008D210A">
        <w:t xml:space="preserve"> experience </w:t>
      </w:r>
      <w:r w:rsidR="00D070C0" w:rsidRPr="008D210A">
        <w:t xml:space="preserve">gained </w:t>
      </w:r>
      <w:r w:rsidRPr="008D210A">
        <w:t xml:space="preserve">and nearly ideal conditions helped </w:t>
      </w:r>
      <w:r w:rsidR="00D070C0" w:rsidRPr="008D210A">
        <w:t>in enabling the</w:t>
      </w:r>
      <w:r w:rsidRPr="008D210A">
        <w:t xml:space="preserve"> reconstruct</w:t>
      </w:r>
      <w:r w:rsidR="00D070C0" w:rsidRPr="008D210A">
        <w:t>ion of</w:t>
      </w:r>
      <w:r w:rsidRPr="008D210A">
        <w:t xml:space="preserve"> the building,</w:t>
      </w:r>
      <w:r w:rsidR="00D070C0" w:rsidRPr="008D210A">
        <w:t xml:space="preserve"> </w:t>
      </w:r>
      <w:r w:rsidRPr="008D210A">
        <w:t>almost from scratch,</w:t>
      </w:r>
      <w:r w:rsidR="00D070C0" w:rsidRPr="008D210A">
        <w:t xml:space="preserve"> </w:t>
      </w:r>
      <w:r w:rsidRPr="008D210A">
        <w:t xml:space="preserve">in just </w:t>
      </w:r>
      <w:r w:rsidR="009B2572">
        <w:t>three and a half</w:t>
      </w:r>
      <w:r w:rsidRPr="008D210A">
        <w:t xml:space="preserve"> months.</w:t>
      </w:r>
    </w:p>
    <w:p w:rsidR="008824D6" w:rsidRPr="008D210A" w:rsidRDefault="00BA6D1B" w:rsidP="00BA6D1B">
      <w:pPr>
        <w:pStyle w:val="Bullet1"/>
      </w:pPr>
      <w:r w:rsidRPr="008D210A">
        <w:t>Despite harsh conditions,</w:t>
      </w:r>
      <w:r w:rsidR="00D070C0" w:rsidRPr="008D210A">
        <w:t xml:space="preserve"> l</w:t>
      </w:r>
      <w:r w:rsidRPr="008D210A">
        <w:t>ack of infrastructure,</w:t>
      </w:r>
      <w:r w:rsidR="00D070C0" w:rsidRPr="008D210A">
        <w:t xml:space="preserve"> </w:t>
      </w:r>
      <w:r w:rsidRPr="008D210A">
        <w:t>long distances and fatigue,</w:t>
      </w:r>
      <w:r w:rsidR="00D070C0" w:rsidRPr="008D210A">
        <w:t xml:space="preserve"> </w:t>
      </w:r>
      <w:r w:rsidRPr="008D210A">
        <w:t>those of us who worked on these sites were compensated by being in contact with wonderful wild nature and,</w:t>
      </w:r>
      <w:r w:rsidR="00D070C0" w:rsidRPr="008D210A">
        <w:t xml:space="preserve"> </w:t>
      </w:r>
      <w:r w:rsidRPr="008D210A">
        <w:t>most important</w:t>
      </w:r>
      <w:r w:rsidR="00D070C0" w:rsidRPr="008D210A">
        <w:t>ly</w:t>
      </w:r>
      <w:r w:rsidRPr="008D210A">
        <w:t>,</w:t>
      </w:r>
      <w:r w:rsidR="00D070C0" w:rsidRPr="008D210A">
        <w:t xml:space="preserve"> </w:t>
      </w:r>
      <w:r w:rsidRPr="008D210A">
        <w:t>the satisfaction that we had managed to bring back to life three remarkable Architectural Monuments.</w:t>
      </w:r>
    </w:p>
    <w:p w:rsidR="008824D6" w:rsidRPr="008D210A" w:rsidRDefault="008824D6" w:rsidP="008824D6">
      <w:pPr>
        <w:pStyle w:val="BodyText"/>
        <w:rPr>
          <w:rFonts w:cs="Arial"/>
          <w:b/>
          <w:szCs w:val="22"/>
        </w:rPr>
      </w:pPr>
      <w:r w:rsidRPr="008D210A">
        <w:rPr>
          <w:rFonts w:cs="Arial"/>
          <w:b/>
          <w:szCs w:val="22"/>
        </w:rPr>
        <w:lastRenderedPageBreak/>
        <w:t>The key points of the presentation were:</w:t>
      </w:r>
    </w:p>
    <w:p w:rsidR="00D070C0" w:rsidRPr="008D210A" w:rsidRDefault="00D070C0" w:rsidP="0075287E">
      <w:pPr>
        <w:pStyle w:val="List1"/>
        <w:numPr>
          <w:ilvl w:val="0"/>
          <w:numId w:val="50"/>
        </w:numPr>
      </w:pPr>
      <w:r w:rsidRPr="008D210A">
        <w:t>Technical description.</w:t>
      </w:r>
    </w:p>
    <w:p w:rsidR="00D070C0" w:rsidRPr="008D210A" w:rsidRDefault="00D070C0" w:rsidP="00D070C0">
      <w:pPr>
        <w:pStyle w:val="List1"/>
      </w:pPr>
      <w:r w:rsidRPr="008D210A">
        <w:t>Access difficulties.</w:t>
      </w:r>
    </w:p>
    <w:p w:rsidR="00D070C0" w:rsidRPr="008D210A" w:rsidRDefault="00D070C0" w:rsidP="00D070C0">
      <w:pPr>
        <w:pStyle w:val="List1"/>
      </w:pPr>
      <w:r w:rsidRPr="008D210A">
        <w:t>Difficulties of survival.</w:t>
      </w:r>
    </w:p>
    <w:p w:rsidR="008824D6" w:rsidRPr="008D210A" w:rsidRDefault="009B2572" w:rsidP="00D070C0">
      <w:pPr>
        <w:pStyle w:val="List1"/>
        <w:rPr>
          <w:rFonts w:cs="Arial"/>
        </w:rPr>
      </w:pPr>
      <w:r>
        <w:t>The g</w:t>
      </w:r>
      <w:r w:rsidR="00D070C0" w:rsidRPr="008D210A">
        <w:t>reatness of Nature.</w:t>
      </w:r>
    </w:p>
    <w:p w:rsidR="009D5130" w:rsidRPr="008D210A" w:rsidRDefault="0051567E" w:rsidP="009D5130">
      <w:pPr>
        <w:pStyle w:val="Heading2"/>
        <w:rPr>
          <w:rFonts w:cs="Arial"/>
          <w:szCs w:val="22"/>
        </w:rPr>
      </w:pPr>
      <w:bookmarkStart w:id="22" w:name="_Toc364762648"/>
      <w:r w:rsidRPr="008D210A">
        <w:rPr>
          <w:rFonts w:cs="Arial"/>
          <w:color w:val="000000"/>
          <w:szCs w:val="22"/>
        </w:rPr>
        <w:t>Overview of session and Q and A</w:t>
      </w:r>
      <w:bookmarkEnd w:id="22"/>
    </w:p>
    <w:p w:rsidR="00517728" w:rsidRPr="00517728" w:rsidRDefault="00E04ED7" w:rsidP="00517728">
      <w:pPr>
        <w:pStyle w:val="BodyText"/>
        <w:rPr>
          <w:rFonts w:cs="Arial"/>
        </w:rPr>
      </w:pPr>
      <w:r>
        <w:rPr>
          <w:rFonts w:cs="Arial"/>
        </w:rPr>
        <w:t xml:space="preserve">In response to the question </w:t>
      </w:r>
      <w:r w:rsidR="002A04ED">
        <w:rPr>
          <w:rFonts w:cs="Arial"/>
        </w:rPr>
        <w:t>‘</w:t>
      </w:r>
      <w:r>
        <w:rPr>
          <w:rFonts w:cs="Arial"/>
        </w:rPr>
        <w:t>N</w:t>
      </w:r>
      <w:r w:rsidR="00517728" w:rsidRPr="00517728">
        <w:rPr>
          <w:rFonts w:cs="Arial"/>
        </w:rPr>
        <w:t xml:space="preserve">ow that lighthouses at </w:t>
      </w:r>
      <w:proofErr w:type="spellStart"/>
      <w:r w:rsidR="00517728" w:rsidRPr="00517728">
        <w:rPr>
          <w:rFonts w:cs="Arial"/>
        </w:rPr>
        <w:t>Tenaro</w:t>
      </w:r>
      <w:proofErr w:type="spellEnd"/>
      <w:r w:rsidR="00517728" w:rsidRPr="00517728">
        <w:rPr>
          <w:rFonts w:cs="Arial"/>
        </w:rPr>
        <w:t xml:space="preserve">, </w:t>
      </w:r>
      <w:proofErr w:type="spellStart"/>
      <w:r w:rsidR="00517728" w:rsidRPr="00517728">
        <w:rPr>
          <w:rFonts w:cs="Arial"/>
        </w:rPr>
        <w:t>Maleas</w:t>
      </w:r>
      <w:proofErr w:type="spellEnd"/>
      <w:r w:rsidR="00517728" w:rsidRPr="00517728">
        <w:rPr>
          <w:rFonts w:cs="Arial"/>
        </w:rPr>
        <w:t xml:space="preserve"> &amp; Dana have been repaired, how can we ensure that they are maintained?</w:t>
      </w:r>
      <w:r w:rsidR="002A04ED">
        <w:rPr>
          <w:rFonts w:cs="Arial"/>
        </w:rPr>
        <w:t>’</w:t>
      </w:r>
      <w:r>
        <w:rPr>
          <w:rFonts w:cs="Arial"/>
        </w:rPr>
        <w:t xml:space="preserve"> it was replied that t</w:t>
      </w:r>
      <w:r w:rsidR="00517728" w:rsidRPr="00517728">
        <w:rPr>
          <w:rFonts w:cs="Arial"/>
        </w:rPr>
        <w:t>he maintenance will be carried out by lighthouse keepers staying on site and they will monitor building condition to ensure that more major maintenance can be carried out before serious damage.</w:t>
      </w:r>
      <w:r>
        <w:rPr>
          <w:rFonts w:cs="Arial"/>
        </w:rPr>
        <w:t xml:space="preserve">  It was also confirmed that the</w:t>
      </w:r>
      <w:r w:rsidRPr="00E04ED7">
        <w:rPr>
          <w:rFonts w:cs="Arial"/>
        </w:rPr>
        <w:t xml:space="preserve"> </w:t>
      </w:r>
      <w:r w:rsidRPr="00517728">
        <w:rPr>
          <w:rFonts w:cs="Arial"/>
        </w:rPr>
        <w:t>lighthouses</w:t>
      </w:r>
      <w:r w:rsidRPr="00E04ED7">
        <w:rPr>
          <w:rFonts w:cs="Arial"/>
        </w:rPr>
        <w:t xml:space="preserve"> </w:t>
      </w:r>
      <w:r w:rsidRPr="00517728">
        <w:rPr>
          <w:rFonts w:cs="Arial"/>
        </w:rPr>
        <w:t>continue to be operational Aids to Navigation</w:t>
      </w:r>
      <w:r>
        <w:rPr>
          <w:rFonts w:cs="Arial"/>
        </w:rPr>
        <w:t>.</w:t>
      </w:r>
    </w:p>
    <w:p w:rsidR="00517728" w:rsidRPr="00517728" w:rsidRDefault="00E04ED7" w:rsidP="00517728">
      <w:pPr>
        <w:pStyle w:val="BodyText"/>
        <w:rPr>
          <w:rFonts w:cs="Arial"/>
        </w:rPr>
      </w:pPr>
      <w:r>
        <w:rPr>
          <w:rFonts w:cs="Arial"/>
        </w:rPr>
        <w:t>At this point it was commented that m</w:t>
      </w:r>
      <w:r w:rsidR="00517728" w:rsidRPr="00517728">
        <w:rPr>
          <w:rFonts w:cs="Arial"/>
        </w:rPr>
        <w:t>aterials used must be specific to the location and the use of trained and certificated staff is very important.</w:t>
      </w:r>
    </w:p>
    <w:p w:rsidR="00517728" w:rsidRPr="00517728" w:rsidRDefault="00E04ED7" w:rsidP="00517728">
      <w:pPr>
        <w:pStyle w:val="BodyText"/>
        <w:rPr>
          <w:rFonts w:cs="Arial"/>
        </w:rPr>
      </w:pPr>
      <w:r>
        <w:rPr>
          <w:rFonts w:cs="Arial"/>
        </w:rPr>
        <w:t>It was then asked if</w:t>
      </w:r>
      <w:r w:rsidR="00517728" w:rsidRPr="00517728">
        <w:rPr>
          <w:rFonts w:cs="Arial"/>
        </w:rPr>
        <w:t xml:space="preserve"> </w:t>
      </w:r>
      <w:r>
        <w:rPr>
          <w:rFonts w:cs="Arial"/>
        </w:rPr>
        <w:t xml:space="preserve">the use of </w:t>
      </w:r>
      <w:r w:rsidR="00517728" w:rsidRPr="00517728">
        <w:rPr>
          <w:rFonts w:cs="Arial"/>
        </w:rPr>
        <w:t xml:space="preserve">new materials at </w:t>
      </w:r>
      <w:proofErr w:type="spellStart"/>
      <w:r w:rsidR="00517728" w:rsidRPr="00517728">
        <w:rPr>
          <w:rFonts w:cs="Arial"/>
        </w:rPr>
        <w:t>Tenaro</w:t>
      </w:r>
      <w:proofErr w:type="spellEnd"/>
      <w:r w:rsidR="00517728" w:rsidRPr="00517728">
        <w:rPr>
          <w:rFonts w:cs="Arial"/>
        </w:rPr>
        <w:t xml:space="preserve">, </w:t>
      </w:r>
      <w:proofErr w:type="spellStart"/>
      <w:r w:rsidR="00517728" w:rsidRPr="00517728">
        <w:rPr>
          <w:rFonts w:cs="Arial"/>
        </w:rPr>
        <w:t>Maleas</w:t>
      </w:r>
      <w:proofErr w:type="spellEnd"/>
      <w:r w:rsidR="00517728" w:rsidRPr="00517728">
        <w:rPr>
          <w:rFonts w:cs="Arial"/>
        </w:rPr>
        <w:t xml:space="preserve"> &amp; Dana lighthouses </w:t>
      </w:r>
      <w:r>
        <w:rPr>
          <w:rFonts w:cs="Arial"/>
        </w:rPr>
        <w:t xml:space="preserve">had been </w:t>
      </w:r>
      <w:proofErr w:type="gramStart"/>
      <w:r w:rsidR="00517728" w:rsidRPr="00517728">
        <w:rPr>
          <w:rFonts w:cs="Arial"/>
        </w:rPr>
        <w:t>successful?</w:t>
      </w:r>
      <w:proofErr w:type="gramEnd"/>
      <w:r>
        <w:rPr>
          <w:rFonts w:cs="Arial"/>
        </w:rPr>
        <w:t xml:space="preserve">  It was replied that t</w:t>
      </w:r>
      <w:r w:rsidR="00517728" w:rsidRPr="00517728">
        <w:rPr>
          <w:rFonts w:cs="Arial"/>
        </w:rPr>
        <w:t>hey were the best available at the time of the project, taking account of the economic cost of the materials and the time taken which would have been more expensive and taken longer with traditional materials.</w:t>
      </w:r>
    </w:p>
    <w:p w:rsidR="00E62085" w:rsidRDefault="00E62085" w:rsidP="00517728">
      <w:pPr>
        <w:pStyle w:val="BodyText"/>
        <w:rPr>
          <w:rFonts w:cs="Arial"/>
        </w:rPr>
      </w:pPr>
      <w:r>
        <w:rPr>
          <w:rFonts w:cs="Arial"/>
        </w:rPr>
        <w:t>Focussing again on the use of new materials, it was asked if they</w:t>
      </w:r>
      <w:r w:rsidR="00517728" w:rsidRPr="00517728">
        <w:rPr>
          <w:rFonts w:cs="Arial"/>
        </w:rPr>
        <w:t xml:space="preserve"> </w:t>
      </w:r>
      <w:r>
        <w:rPr>
          <w:rFonts w:cs="Arial"/>
        </w:rPr>
        <w:t>had been</w:t>
      </w:r>
      <w:r w:rsidR="00517728" w:rsidRPr="00517728">
        <w:rPr>
          <w:rFonts w:cs="Arial"/>
        </w:rPr>
        <w:t xml:space="preserve"> used at Pater </w:t>
      </w:r>
      <w:proofErr w:type="spellStart"/>
      <w:r w:rsidR="00517728" w:rsidRPr="00517728">
        <w:rPr>
          <w:rFonts w:cs="Arial"/>
        </w:rPr>
        <w:t>Noster</w:t>
      </w:r>
      <w:proofErr w:type="spellEnd"/>
      <w:r w:rsidR="00517728" w:rsidRPr="00517728">
        <w:rPr>
          <w:rFonts w:cs="Arial"/>
        </w:rPr>
        <w:t xml:space="preserve"> lighthouse </w:t>
      </w:r>
      <w:proofErr w:type="gramStart"/>
      <w:r w:rsidR="00517728" w:rsidRPr="00517728">
        <w:rPr>
          <w:rFonts w:cs="Arial"/>
        </w:rPr>
        <w:t>successful</w:t>
      </w:r>
      <w:r>
        <w:rPr>
          <w:rFonts w:cs="Arial"/>
        </w:rPr>
        <w:t>ly</w:t>
      </w:r>
      <w:r w:rsidR="00517728" w:rsidRPr="00517728">
        <w:rPr>
          <w:rFonts w:cs="Arial"/>
        </w:rPr>
        <w:t>?</w:t>
      </w:r>
      <w:proofErr w:type="gramEnd"/>
      <w:r>
        <w:rPr>
          <w:rFonts w:cs="Arial"/>
        </w:rPr>
        <w:t xml:space="preserve">  In this case t</w:t>
      </w:r>
      <w:r w:rsidR="00517728" w:rsidRPr="00517728">
        <w:rPr>
          <w:rFonts w:cs="Arial"/>
        </w:rPr>
        <w:t xml:space="preserve">he sponsor </w:t>
      </w:r>
      <w:r>
        <w:rPr>
          <w:rFonts w:cs="Arial"/>
        </w:rPr>
        <w:t xml:space="preserve">had </w:t>
      </w:r>
      <w:r w:rsidR="00517728" w:rsidRPr="00517728">
        <w:rPr>
          <w:rFonts w:cs="Arial"/>
        </w:rPr>
        <w:t>covered the cost of the modern paint</w:t>
      </w:r>
      <w:r>
        <w:rPr>
          <w:rFonts w:cs="Arial"/>
        </w:rPr>
        <w:t xml:space="preserve">; it is </w:t>
      </w:r>
      <w:r w:rsidR="00517728" w:rsidRPr="00517728">
        <w:rPr>
          <w:rFonts w:cs="Arial"/>
        </w:rPr>
        <w:t xml:space="preserve">still difficult to confirm </w:t>
      </w:r>
      <w:r>
        <w:rPr>
          <w:rFonts w:cs="Arial"/>
        </w:rPr>
        <w:t xml:space="preserve">effectiveness </w:t>
      </w:r>
      <w:r w:rsidR="00517728" w:rsidRPr="00517728">
        <w:rPr>
          <w:rFonts w:cs="Arial"/>
        </w:rPr>
        <w:t xml:space="preserve">but </w:t>
      </w:r>
      <w:r>
        <w:rPr>
          <w:rFonts w:cs="Arial"/>
        </w:rPr>
        <w:t xml:space="preserve">it </w:t>
      </w:r>
      <w:r w:rsidR="00517728" w:rsidRPr="00517728">
        <w:rPr>
          <w:rFonts w:cs="Arial"/>
        </w:rPr>
        <w:t xml:space="preserve">was </w:t>
      </w:r>
      <w:r>
        <w:rPr>
          <w:rFonts w:cs="Arial"/>
        </w:rPr>
        <w:t>considered</w:t>
      </w:r>
      <w:r w:rsidR="00517728" w:rsidRPr="00517728">
        <w:rPr>
          <w:rFonts w:cs="Arial"/>
        </w:rPr>
        <w:t xml:space="preserve"> the best way </w:t>
      </w:r>
      <w:r>
        <w:rPr>
          <w:rFonts w:cs="Arial"/>
        </w:rPr>
        <w:t>to proceed.</w:t>
      </w:r>
    </w:p>
    <w:p w:rsidR="00517728" w:rsidRPr="00517728" w:rsidRDefault="00E62085" w:rsidP="00517728">
      <w:pPr>
        <w:pStyle w:val="BodyText"/>
        <w:rPr>
          <w:rFonts w:cs="Arial"/>
        </w:rPr>
      </w:pPr>
      <w:r>
        <w:rPr>
          <w:rFonts w:cs="Arial"/>
        </w:rPr>
        <w:t>It was then commented that</w:t>
      </w:r>
      <w:r w:rsidR="00517728" w:rsidRPr="00517728">
        <w:rPr>
          <w:rFonts w:cs="Arial"/>
        </w:rPr>
        <w:t xml:space="preserve"> Pater </w:t>
      </w:r>
      <w:proofErr w:type="spellStart"/>
      <w:r w:rsidR="00517728" w:rsidRPr="00517728">
        <w:rPr>
          <w:rFonts w:cs="Arial"/>
        </w:rPr>
        <w:t>Noster</w:t>
      </w:r>
      <w:proofErr w:type="spellEnd"/>
      <w:r w:rsidR="00517728" w:rsidRPr="00517728">
        <w:rPr>
          <w:rFonts w:cs="Arial"/>
        </w:rPr>
        <w:t xml:space="preserve"> </w:t>
      </w:r>
      <w:r>
        <w:rPr>
          <w:rFonts w:cs="Arial"/>
        </w:rPr>
        <w:t xml:space="preserve">lighthouse </w:t>
      </w:r>
      <w:r w:rsidR="00517728" w:rsidRPr="00517728">
        <w:rPr>
          <w:rFonts w:cs="Arial"/>
        </w:rPr>
        <w:t>is important and th</w:t>
      </w:r>
      <w:r w:rsidR="0053671F">
        <w:rPr>
          <w:rFonts w:cs="Arial"/>
        </w:rPr>
        <w:t>us</w:t>
      </w:r>
      <w:r w:rsidR="00517728" w:rsidRPr="00517728">
        <w:rPr>
          <w:rFonts w:cs="Arial"/>
        </w:rPr>
        <w:t xml:space="preserve"> important to repair and protect for </w:t>
      </w:r>
      <w:r w:rsidR="0053671F">
        <w:rPr>
          <w:rFonts w:cs="Arial"/>
        </w:rPr>
        <w:t xml:space="preserve">the </w:t>
      </w:r>
      <w:r w:rsidR="00517728" w:rsidRPr="00517728">
        <w:rPr>
          <w:rFonts w:cs="Arial"/>
        </w:rPr>
        <w:t>future.</w:t>
      </w:r>
    </w:p>
    <w:p w:rsidR="00517728" w:rsidRPr="00517728" w:rsidRDefault="0053671F" w:rsidP="00517728">
      <w:pPr>
        <w:pStyle w:val="BodyText"/>
        <w:rPr>
          <w:rFonts w:cs="Arial"/>
        </w:rPr>
      </w:pPr>
      <w:r>
        <w:rPr>
          <w:rFonts w:cs="Arial"/>
        </w:rPr>
        <w:t xml:space="preserve">Further comment was made that </w:t>
      </w:r>
      <w:r w:rsidR="00517728" w:rsidRPr="00517728">
        <w:rPr>
          <w:rFonts w:cs="Arial"/>
        </w:rPr>
        <w:t>concrete specific admixtures need to be used in new concre</w:t>
      </w:r>
      <w:r>
        <w:rPr>
          <w:rFonts w:cs="Arial"/>
        </w:rPr>
        <w:t>te to prevent salt penetration and avoid</w:t>
      </w:r>
      <w:r w:rsidR="00517728" w:rsidRPr="00517728">
        <w:rPr>
          <w:rFonts w:cs="Arial"/>
        </w:rPr>
        <w:t xml:space="preserve"> damage and cause corrosion in the reinforcement.</w:t>
      </w:r>
    </w:p>
    <w:p w:rsidR="00517728" w:rsidRPr="00517728" w:rsidRDefault="0053671F" w:rsidP="00517728">
      <w:pPr>
        <w:pStyle w:val="BodyText"/>
        <w:rPr>
          <w:rFonts w:cs="Arial"/>
        </w:rPr>
      </w:pPr>
      <w:r>
        <w:rPr>
          <w:rFonts w:cs="Arial"/>
        </w:rPr>
        <w:t xml:space="preserve">In response to the question </w:t>
      </w:r>
      <w:r w:rsidR="002A04ED">
        <w:rPr>
          <w:rFonts w:cs="Arial"/>
        </w:rPr>
        <w:t>‘</w:t>
      </w:r>
      <w:r>
        <w:rPr>
          <w:rFonts w:cs="Arial"/>
        </w:rPr>
        <w:t>w</w:t>
      </w:r>
      <w:r w:rsidR="00517728" w:rsidRPr="00517728">
        <w:rPr>
          <w:rFonts w:cs="Arial"/>
        </w:rPr>
        <w:t xml:space="preserve">hat was the main problem at </w:t>
      </w:r>
      <w:proofErr w:type="spellStart"/>
      <w:r w:rsidR="00517728" w:rsidRPr="00517728">
        <w:rPr>
          <w:rFonts w:cs="Arial"/>
        </w:rPr>
        <w:t>Didimar</w:t>
      </w:r>
      <w:proofErr w:type="spellEnd"/>
      <w:r w:rsidR="00517728" w:rsidRPr="00517728">
        <w:rPr>
          <w:rFonts w:cs="Arial"/>
        </w:rPr>
        <w:t xml:space="preserve"> Lighthouse in relation to the high temperatures experienced in Oman?</w:t>
      </w:r>
      <w:r w:rsidR="002A04ED">
        <w:rPr>
          <w:rFonts w:cs="Arial"/>
        </w:rPr>
        <w:t>’</w:t>
      </w:r>
      <w:r>
        <w:rPr>
          <w:rFonts w:cs="Arial"/>
        </w:rPr>
        <w:t xml:space="preserve"> it was replied that t</w:t>
      </w:r>
      <w:r w:rsidR="00517728" w:rsidRPr="00517728">
        <w:rPr>
          <w:rFonts w:cs="Arial"/>
        </w:rPr>
        <w:t>he threat of corrosion to the steelwork due to high humidity</w:t>
      </w:r>
      <w:r>
        <w:rPr>
          <w:rFonts w:cs="Arial"/>
        </w:rPr>
        <w:t>.  T</w:t>
      </w:r>
      <w:r w:rsidR="00517728" w:rsidRPr="00517728">
        <w:rPr>
          <w:rFonts w:cs="Arial"/>
        </w:rPr>
        <w:t>herefore the use of regular painting has been instigated</w:t>
      </w:r>
      <w:r>
        <w:rPr>
          <w:rFonts w:cs="Arial"/>
        </w:rPr>
        <w:t>,</w:t>
      </w:r>
      <w:r w:rsidR="00517728" w:rsidRPr="00517728">
        <w:rPr>
          <w:rFonts w:cs="Arial"/>
        </w:rPr>
        <w:t xml:space="preserve"> approximately every three years to reduce corrosion.</w:t>
      </w:r>
    </w:p>
    <w:p w:rsidR="00517728" w:rsidRPr="00517728" w:rsidRDefault="00517728" w:rsidP="00517728">
      <w:pPr>
        <w:pStyle w:val="BodyText"/>
        <w:rPr>
          <w:rFonts w:cs="Arial"/>
        </w:rPr>
      </w:pPr>
      <w:r w:rsidRPr="00517728">
        <w:rPr>
          <w:rFonts w:cs="Arial"/>
        </w:rPr>
        <w:t xml:space="preserve">Ali Al </w:t>
      </w:r>
      <w:proofErr w:type="spellStart"/>
      <w:r w:rsidRPr="00517728">
        <w:rPr>
          <w:rFonts w:cs="Arial"/>
        </w:rPr>
        <w:t>Kalbani</w:t>
      </w:r>
      <w:proofErr w:type="spellEnd"/>
      <w:r w:rsidRPr="00517728">
        <w:rPr>
          <w:rFonts w:cs="Arial"/>
        </w:rPr>
        <w:t xml:space="preserve"> </w:t>
      </w:r>
      <w:r w:rsidR="0053671F">
        <w:rPr>
          <w:rFonts w:cs="Arial"/>
        </w:rPr>
        <w:t xml:space="preserve">then </w:t>
      </w:r>
      <w:r w:rsidRPr="00517728">
        <w:rPr>
          <w:rFonts w:cs="Arial"/>
        </w:rPr>
        <w:t>requested any information or specifications for the painting of steelwork lighthouses</w:t>
      </w:r>
      <w:r w:rsidR="0053671F">
        <w:rPr>
          <w:rFonts w:cs="Arial"/>
        </w:rPr>
        <w:t xml:space="preserve"> (</w:t>
      </w:r>
      <w:hyperlink r:id="rId16" w:history="1">
        <w:r w:rsidR="00473827" w:rsidRPr="005D640C">
          <w:rPr>
            <w:rStyle w:val="Hyperlink"/>
            <w:rFonts w:cs="Arial"/>
          </w:rPr>
          <w:t>ali.alkabani@amnas-oman.com</w:t>
        </w:r>
      </w:hyperlink>
      <w:r w:rsidR="00473827" w:rsidRPr="00473827">
        <w:rPr>
          <w:rStyle w:val="Hyperlink"/>
          <w:rFonts w:cs="Arial"/>
          <w:color w:val="auto"/>
          <w:u w:val="none"/>
        </w:rPr>
        <w:t>)</w:t>
      </w:r>
      <w:r w:rsidR="00473827">
        <w:rPr>
          <w:rStyle w:val="Hyperlink"/>
          <w:rFonts w:cs="Arial"/>
          <w:color w:val="auto"/>
          <w:u w:val="none"/>
        </w:rPr>
        <w:t>.</w:t>
      </w:r>
    </w:p>
    <w:p w:rsidR="00473827" w:rsidRDefault="00517728" w:rsidP="00517728">
      <w:pPr>
        <w:pStyle w:val="BodyText"/>
        <w:rPr>
          <w:rFonts w:cs="Arial"/>
        </w:rPr>
      </w:pPr>
      <w:r w:rsidRPr="00517728">
        <w:rPr>
          <w:rFonts w:cs="Arial"/>
        </w:rPr>
        <w:t>Stewart Stirling was asked for his definition of what was required in a Conservation Management Plan?</w:t>
      </w:r>
      <w:r w:rsidR="00473827">
        <w:rPr>
          <w:rFonts w:cs="Arial"/>
        </w:rPr>
        <w:t xml:space="preserve">  He said that the p</w:t>
      </w:r>
      <w:r w:rsidRPr="00517728">
        <w:rPr>
          <w:rFonts w:cs="Arial"/>
        </w:rPr>
        <w:t>urpose is to</w:t>
      </w:r>
      <w:r w:rsidR="00473827">
        <w:rPr>
          <w:rFonts w:cs="Arial"/>
        </w:rPr>
        <w:t>:</w:t>
      </w:r>
    </w:p>
    <w:p w:rsidR="00517728" w:rsidRPr="00517728" w:rsidRDefault="00517728" w:rsidP="00473827">
      <w:pPr>
        <w:pStyle w:val="Bullet1"/>
      </w:pPr>
      <w:r w:rsidRPr="00517728">
        <w:t xml:space="preserve">allow </w:t>
      </w:r>
      <w:r w:rsidR="00473827">
        <w:t xml:space="preserve">the </w:t>
      </w:r>
      <w:r w:rsidRPr="00517728">
        <w:t>team to understand all aspects of the important conservation aspects of  the project</w:t>
      </w:r>
      <w:r w:rsidR="00473827">
        <w:t>;</w:t>
      </w:r>
    </w:p>
    <w:p w:rsidR="00517728" w:rsidRPr="00517728" w:rsidRDefault="00473827" w:rsidP="00473827">
      <w:pPr>
        <w:pStyle w:val="Bullet1"/>
      </w:pPr>
      <w:r>
        <w:t>f</w:t>
      </w:r>
      <w:r w:rsidR="00517728" w:rsidRPr="00517728">
        <w:t>ind information by consulting other documentation such as IALA Conservation manual</w:t>
      </w:r>
      <w:r>
        <w:t>;</w:t>
      </w:r>
    </w:p>
    <w:p w:rsidR="00517728" w:rsidRPr="00517728" w:rsidRDefault="00473827" w:rsidP="00473827">
      <w:pPr>
        <w:pStyle w:val="Bullet1"/>
      </w:pPr>
      <w:r>
        <w:t>d</w:t>
      </w:r>
      <w:r w:rsidR="00517728" w:rsidRPr="00517728">
        <w:t>etermine how the building works</w:t>
      </w:r>
      <w:r>
        <w:t>;</w:t>
      </w:r>
    </w:p>
    <w:p w:rsidR="00517728" w:rsidRPr="00517728" w:rsidRDefault="00473827" w:rsidP="00473827">
      <w:pPr>
        <w:pStyle w:val="Bullet1"/>
      </w:pPr>
      <w:r>
        <w:t>c</w:t>
      </w:r>
      <w:r w:rsidR="00517728" w:rsidRPr="00517728">
        <w:t>hoose appropriate repair materials to complement existing</w:t>
      </w:r>
      <w:r>
        <w:t>;</w:t>
      </w:r>
    </w:p>
    <w:p w:rsidR="0050565A" w:rsidRPr="00473827" w:rsidRDefault="00473827" w:rsidP="00472249">
      <w:pPr>
        <w:pStyle w:val="Bullet1"/>
      </w:pPr>
      <w:proofErr w:type="gramStart"/>
      <w:r>
        <w:t>t</w:t>
      </w:r>
      <w:r w:rsidR="00517728" w:rsidRPr="00517728">
        <w:t>ake</w:t>
      </w:r>
      <w:proofErr w:type="gramEnd"/>
      <w:r w:rsidR="00517728" w:rsidRPr="00517728">
        <w:t xml:space="preserve"> account of the design considerations</w:t>
      </w:r>
      <w:r>
        <w:t>.</w:t>
      </w:r>
    </w:p>
    <w:p w:rsidR="00F568A6" w:rsidRPr="008D210A" w:rsidRDefault="00F568A6" w:rsidP="008958E0">
      <w:pPr>
        <w:pStyle w:val="Heading1"/>
        <w:rPr>
          <w:rFonts w:cs="Arial"/>
        </w:rPr>
      </w:pPr>
      <w:bookmarkStart w:id="23" w:name="_Toc364762649"/>
      <w:r w:rsidRPr="008D210A">
        <w:rPr>
          <w:rFonts w:cs="Arial"/>
        </w:rPr>
        <w:t>Session</w:t>
      </w:r>
      <w:r w:rsidR="00565784" w:rsidRPr="008D210A">
        <w:rPr>
          <w:rFonts w:cs="Arial"/>
        </w:rPr>
        <w:t xml:space="preserve"> </w:t>
      </w:r>
      <w:r w:rsidR="00D50732" w:rsidRPr="008D210A">
        <w:rPr>
          <w:rFonts w:cs="Arial"/>
        </w:rPr>
        <w:t>3</w:t>
      </w:r>
      <w:r w:rsidR="00565784" w:rsidRPr="008D210A">
        <w:rPr>
          <w:rFonts w:cs="Arial"/>
        </w:rPr>
        <w:t xml:space="preserve"> – </w:t>
      </w:r>
      <w:r w:rsidR="000D1955" w:rsidRPr="008D210A">
        <w:rPr>
          <w:rFonts w:cs="Arial"/>
        </w:rPr>
        <w:t>Building restoration</w:t>
      </w:r>
      <w:bookmarkEnd w:id="23"/>
    </w:p>
    <w:p w:rsidR="00F568A6" w:rsidRPr="008D210A" w:rsidRDefault="00C4581E" w:rsidP="008958E0">
      <w:pPr>
        <w:pStyle w:val="BodyText"/>
        <w:rPr>
          <w:rFonts w:cs="Arial"/>
          <w:szCs w:val="22"/>
        </w:rPr>
      </w:pPr>
      <w:r w:rsidRPr="008D210A">
        <w:rPr>
          <w:rFonts w:cs="Arial"/>
          <w:szCs w:val="22"/>
          <w:lang w:eastAsia="de-DE"/>
        </w:rPr>
        <w:t>This session was c</w:t>
      </w:r>
      <w:r w:rsidR="00565784" w:rsidRPr="008D210A">
        <w:rPr>
          <w:rFonts w:cs="Arial"/>
          <w:szCs w:val="22"/>
          <w:lang w:eastAsia="de-DE"/>
        </w:rPr>
        <w:t xml:space="preserve">haired by </w:t>
      </w:r>
      <w:r w:rsidR="000D1955" w:rsidRPr="008D210A">
        <w:rPr>
          <w:rFonts w:cs="Arial"/>
          <w:szCs w:val="22"/>
          <w:lang w:eastAsia="de-DE"/>
        </w:rPr>
        <w:t>Ron Blakely</w:t>
      </w:r>
      <w:r w:rsidR="00565784" w:rsidRPr="008D210A">
        <w:rPr>
          <w:rFonts w:cs="Arial"/>
          <w:szCs w:val="22"/>
          <w:lang w:eastAsia="de-DE"/>
        </w:rPr>
        <w:t xml:space="preserve">, </w:t>
      </w:r>
      <w:r w:rsidR="000D1955" w:rsidRPr="008D210A">
        <w:rPr>
          <w:rFonts w:cs="Arial"/>
          <w:bCs/>
          <w:color w:val="000000"/>
          <w:szCs w:val="22"/>
        </w:rPr>
        <w:t>Trinity House</w:t>
      </w:r>
      <w:r w:rsidR="00472249" w:rsidRPr="008D210A">
        <w:rPr>
          <w:rFonts w:cs="Arial"/>
          <w:bCs/>
          <w:color w:val="000000"/>
          <w:szCs w:val="22"/>
        </w:rPr>
        <w:t xml:space="preserve">, </w:t>
      </w:r>
      <w:r w:rsidR="000D1955" w:rsidRPr="008D210A">
        <w:rPr>
          <w:rFonts w:cs="Arial"/>
          <w:bCs/>
          <w:color w:val="000000"/>
          <w:szCs w:val="22"/>
        </w:rPr>
        <w:t>England &amp; Wales</w:t>
      </w:r>
      <w:r w:rsidR="00565784" w:rsidRPr="008D210A">
        <w:rPr>
          <w:rFonts w:cs="Arial"/>
          <w:szCs w:val="22"/>
          <w:lang w:eastAsia="de-DE"/>
        </w:rPr>
        <w:t>.</w:t>
      </w:r>
    </w:p>
    <w:p w:rsidR="008824D6" w:rsidRPr="008D210A" w:rsidRDefault="000D1955" w:rsidP="008824D6">
      <w:pPr>
        <w:pStyle w:val="Heading2"/>
        <w:rPr>
          <w:rFonts w:cs="Arial"/>
          <w:szCs w:val="22"/>
        </w:rPr>
      </w:pPr>
      <w:bookmarkStart w:id="24" w:name="_Toc364762650"/>
      <w:r w:rsidRPr="008D210A">
        <w:rPr>
          <w:rFonts w:cs="Arial"/>
          <w:szCs w:val="22"/>
        </w:rPr>
        <w:t>Historic Lighthouses in Greece: Materials, Damages and Repair</w:t>
      </w:r>
      <w:bookmarkEnd w:id="24"/>
    </w:p>
    <w:p w:rsidR="008824D6" w:rsidRPr="008D210A" w:rsidRDefault="000F0ECB" w:rsidP="008824D6">
      <w:pPr>
        <w:pStyle w:val="BodyText"/>
        <w:rPr>
          <w:rFonts w:cs="Arial"/>
          <w:szCs w:val="22"/>
        </w:rPr>
      </w:pPr>
      <w:r w:rsidRPr="008D210A">
        <w:rPr>
          <w:rFonts w:cs="Arial"/>
          <w:szCs w:val="22"/>
        </w:rPr>
        <w:t xml:space="preserve">The presentation was prepared by </w:t>
      </w:r>
      <w:proofErr w:type="spellStart"/>
      <w:r w:rsidRPr="008D210A">
        <w:rPr>
          <w:rFonts w:cs="Arial"/>
          <w:szCs w:val="22"/>
        </w:rPr>
        <w:t>Ioanna</w:t>
      </w:r>
      <w:proofErr w:type="spellEnd"/>
      <w:r w:rsidRPr="008D210A">
        <w:rPr>
          <w:rFonts w:cs="Arial"/>
          <w:szCs w:val="22"/>
        </w:rPr>
        <w:t xml:space="preserve"> </w:t>
      </w:r>
      <w:proofErr w:type="spellStart"/>
      <w:r w:rsidRPr="008D210A">
        <w:rPr>
          <w:rFonts w:cs="Arial"/>
          <w:szCs w:val="22"/>
        </w:rPr>
        <w:t>Papayianni</w:t>
      </w:r>
      <w:proofErr w:type="spellEnd"/>
      <w:r w:rsidRPr="008D210A">
        <w:rPr>
          <w:rFonts w:cs="Arial"/>
          <w:szCs w:val="22"/>
        </w:rPr>
        <w:t xml:space="preserve"> and </w:t>
      </w:r>
      <w:proofErr w:type="spellStart"/>
      <w:r w:rsidRPr="008D210A">
        <w:rPr>
          <w:rFonts w:cs="Arial"/>
          <w:szCs w:val="22"/>
        </w:rPr>
        <w:t>Vasiliki</w:t>
      </w:r>
      <w:proofErr w:type="spellEnd"/>
      <w:r w:rsidRPr="008D210A">
        <w:rPr>
          <w:rFonts w:cs="Arial"/>
          <w:szCs w:val="22"/>
        </w:rPr>
        <w:t xml:space="preserve"> </w:t>
      </w:r>
      <w:proofErr w:type="spellStart"/>
      <w:r w:rsidRPr="008D210A">
        <w:rPr>
          <w:rFonts w:cs="Arial"/>
          <w:szCs w:val="22"/>
        </w:rPr>
        <w:t>Pachta</w:t>
      </w:r>
      <w:proofErr w:type="spellEnd"/>
      <w:r w:rsidRPr="008D210A">
        <w:rPr>
          <w:rFonts w:cs="Arial"/>
          <w:szCs w:val="22"/>
        </w:rPr>
        <w:t xml:space="preserve">, Aristotle University of Thessaloniki, Greece.  It was made by </w:t>
      </w:r>
      <w:proofErr w:type="spellStart"/>
      <w:r w:rsidR="00D478B6" w:rsidRPr="008D210A">
        <w:rPr>
          <w:rFonts w:cs="Arial"/>
          <w:szCs w:val="22"/>
        </w:rPr>
        <w:t>Ioanna</w:t>
      </w:r>
      <w:proofErr w:type="spellEnd"/>
      <w:r w:rsidR="00D478B6" w:rsidRPr="008D210A">
        <w:rPr>
          <w:rFonts w:cs="Arial"/>
          <w:szCs w:val="22"/>
        </w:rPr>
        <w:t xml:space="preserve"> </w:t>
      </w:r>
      <w:proofErr w:type="spellStart"/>
      <w:r w:rsidR="00D478B6" w:rsidRPr="008D210A">
        <w:rPr>
          <w:rFonts w:cs="Arial"/>
          <w:szCs w:val="22"/>
        </w:rPr>
        <w:t>Papayianni</w:t>
      </w:r>
      <w:proofErr w:type="spellEnd"/>
      <w:r w:rsidRPr="008D210A">
        <w:rPr>
          <w:rFonts w:cs="Arial"/>
          <w:szCs w:val="22"/>
        </w:rPr>
        <w:t>.</w:t>
      </w:r>
    </w:p>
    <w:p w:rsidR="008824D6" w:rsidRPr="008D210A" w:rsidRDefault="008824D6" w:rsidP="008824D6">
      <w:pPr>
        <w:pStyle w:val="BodyText"/>
        <w:rPr>
          <w:rFonts w:cs="Arial"/>
          <w:szCs w:val="22"/>
        </w:rPr>
      </w:pPr>
      <w:r w:rsidRPr="008D210A">
        <w:rPr>
          <w:rFonts w:cs="Arial"/>
          <w:b/>
          <w:szCs w:val="22"/>
        </w:rPr>
        <w:lastRenderedPageBreak/>
        <w:t>Presentation abstract</w:t>
      </w:r>
    </w:p>
    <w:p w:rsidR="00403A6A" w:rsidRPr="008D210A" w:rsidRDefault="00403A6A" w:rsidP="00403A6A">
      <w:pPr>
        <w:pStyle w:val="BodyText"/>
      </w:pPr>
      <w:r w:rsidRPr="008D210A">
        <w:t>Greece with the long coastline has a great number of historic Lighthouses (141), which is continuously increas</w:t>
      </w:r>
      <w:r w:rsidR="00940CD4">
        <w:t>ing</w:t>
      </w:r>
      <w:r w:rsidRPr="008D210A">
        <w:t xml:space="preserve">. </w:t>
      </w:r>
      <w:r w:rsidR="00940CD4">
        <w:t xml:space="preserve"> Most of them date</w:t>
      </w:r>
      <w:r w:rsidRPr="008D210A">
        <w:t xml:space="preserve"> from the 19</w:t>
      </w:r>
      <w:r w:rsidRPr="00940CD4">
        <w:rPr>
          <w:vertAlign w:val="superscript"/>
        </w:rPr>
        <w:t>th</w:t>
      </w:r>
      <w:r w:rsidR="00940CD4">
        <w:t xml:space="preserve"> </w:t>
      </w:r>
      <w:r w:rsidRPr="008D210A">
        <w:t>century and have been repaired after the 2</w:t>
      </w:r>
      <w:r w:rsidRPr="00940CD4">
        <w:rPr>
          <w:vertAlign w:val="superscript"/>
        </w:rPr>
        <w:t>nd</w:t>
      </w:r>
      <w:r w:rsidR="00940CD4">
        <w:t xml:space="preserve"> WW.</w:t>
      </w:r>
    </w:p>
    <w:p w:rsidR="00403A6A" w:rsidRPr="008D210A" w:rsidRDefault="00403A6A" w:rsidP="00403A6A">
      <w:pPr>
        <w:pStyle w:val="BodyText"/>
      </w:pPr>
      <w:r w:rsidRPr="008D210A">
        <w:t xml:space="preserve">The authentic building materials are mainly stone or bricks built with lime mortars and covered with renderings and plasters. </w:t>
      </w:r>
      <w:r w:rsidR="00940CD4">
        <w:t xml:space="preserve"> </w:t>
      </w:r>
      <w:r w:rsidRPr="008D210A">
        <w:t>Metallic beams and other connections have been also used for the construction of simple archi</w:t>
      </w:r>
      <w:r w:rsidR="00940CD4">
        <w:t>tecture towers and lighthouses.</w:t>
      </w:r>
    </w:p>
    <w:p w:rsidR="00403A6A" w:rsidRPr="008D210A" w:rsidRDefault="00403A6A" w:rsidP="00403A6A">
      <w:pPr>
        <w:pStyle w:val="BodyText"/>
      </w:pPr>
      <w:r w:rsidRPr="008D210A">
        <w:t xml:space="preserve">Since lighthouses are continuously exposed to the harsh marine environment, they present serious damages. </w:t>
      </w:r>
      <w:r w:rsidR="00940CD4">
        <w:t xml:space="preserve"> </w:t>
      </w:r>
      <w:r w:rsidRPr="008D210A">
        <w:t>Their pathology is aggravated, since they are not manned as in the past and the cost of repair became overwhelming under the current economic recession.</w:t>
      </w:r>
    </w:p>
    <w:p w:rsidR="00403A6A" w:rsidRPr="008D210A" w:rsidRDefault="00403A6A" w:rsidP="00403A6A">
      <w:pPr>
        <w:pStyle w:val="BodyText"/>
      </w:pPr>
      <w:r w:rsidRPr="008D210A">
        <w:t>A survey of a number of lighthouses, showed that many pathology symptoms were caused by inappropriate repair interventions, in particular by using cement based mortars and non resistant to chlorides materials.</w:t>
      </w:r>
    </w:p>
    <w:p w:rsidR="008824D6" w:rsidRPr="008D210A" w:rsidRDefault="00B65E27" w:rsidP="00403A6A">
      <w:pPr>
        <w:pStyle w:val="BodyText"/>
      </w:pPr>
      <w:r>
        <w:t>T</w:t>
      </w:r>
      <w:r w:rsidR="00403A6A" w:rsidRPr="008D210A">
        <w:t>h</w:t>
      </w:r>
      <w:r>
        <w:t>e presentation aim</w:t>
      </w:r>
      <w:r w:rsidR="002733F5">
        <w:t>ed at</w:t>
      </w:r>
      <w:r w:rsidR="00403A6A" w:rsidRPr="008D210A">
        <w:t xml:space="preserve"> present</w:t>
      </w:r>
      <w:r w:rsidR="002733F5">
        <w:t>ing</w:t>
      </w:r>
      <w:r w:rsidR="00403A6A" w:rsidRPr="008D210A">
        <w:t xml:space="preserve"> the materials and characteristics of the historic lighthouse structures and </w:t>
      </w:r>
      <w:r w:rsidR="00D6519E">
        <w:t xml:space="preserve">to </w:t>
      </w:r>
      <w:r w:rsidR="00403A6A" w:rsidRPr="008D210A">
        <w:t xml:space="preserve">propose compatible materials and techniques for repairing them. </w:t>
      </w:r>
      <w:r>
        <w:t xml:space="preserve"> </w:t>
      </w:r>
      <w:r w:rsidR="00403A6A" w:rsidRPr="008D210A">
        <w:t>This could be the core for establishing a manual of practice for repair works for the maintenance and stabilization of lighthouses.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2F5869" w:rsidRPr="008D210A" w:rsidRDefault="002F5869" w:rsidP="0075287E">
      <w:pPr>
        <w:pStyle w:val="List1"/>
        <w:numPr>
          <w:ilvl w:val="0"/>
          <w:numId w:val="60"/>
        </w:numPr>
      </w:pPr>
      <w:r w:rsidRPr="008D210A">
        <w:t>Description of the main pathology symptoms (types and causes) of Lighthouses.</w:t>
      </w:r>
    </w:p>
    <w:p w:rsidR="002F5869" w:rsidRPr="008D210A" w:rsidRDefault="002F5869" w:rsidP="002F5869">
      <w:pPr>
        <w:pStyle w:val="List1"/>
      </w:pPr>
      <w:r w:rsidRPr="008D210A">
        <w:t>Analysis results and characterization of Lighthouses’ main building materials (mortars, stones, bricks).</w:t>
      </w:r>
    </w:p>
    <w:p w:rsidR="008824D6" w:rsidRPr="008D210A" w:rsidRDefault="002F5869" w:rsidP="002F5869">
      <w:pPr>
        <w:pStyle w:val="List1"/>
        <w:rPr>
          <w:rFonts w:cs="Arial"/>
        </w:rPr>
      </w:pPr>
      <w:r w:rsidRPr="008D210A">
        <w:t>Proposals for compatible restoration materials and techniques.</w:t>
      </w:r>
    </w:p>
    <w:p w:rsidR="008824D6" w:rsidRPr="008D210A" w:rsidRDefault="000F0ECB" w:rsidP="000F0ECB">
      <w:pPr>
        <w:pStyle w:val="Heading2"/>
        <w:rPr>
          <w:rFonts w:cs="Arial"/>
          <w:szCs w:val="22"/>
        </w:rPr>
      </w:pPr>
      <w:bookmarkStart w:id="25" w:name="_Toc364762651"/>
      <w:r w:rsidRPr="008D210A">
        <w:rPr>
          <w:rFonts w:cs="Arial"/>
          <w:szCs w:val="22"/>
          <w:lang w:eastAsia="en-GB"/>
        </w:rPr>
        <w:t>Optimising the internal environment for the long-term conservation of North Foreland Lighthouse, England</w:t>
      </w:r>
      <w:bookmarkEnd w:id="25"/>
    </w:p>
    <w:p w:rsidR="008824D6" w:rsidRPr="008D210A" w:rsidRDefault="008824D6" w:rsidP="008824D6">
      <w:pPr>
        <w:pStyle w:val="BodyText"/>
        <w:rPr>
          <w:rFonts w:cs="Arial"/>
          <w:szCs w:val="22"/>
        </w:rPr>
      </w:pPr>
      <w:r w:rsidRPr="008D210A">
        <w:rPr>
          <w:rFonts w:cs="Arial"/>
          <w:szCs w:val="22"/>
        </w:rPr>
        <w:t xml:space="preserve">The presentation was made by </w:t>
      </w:r>
      <w:r w:rsidR="000F0ECB" w:rsidRPr="008D210A">
        <w:rPr>
          <w:rFonts w:cs="Arial"/>
          <w:szCs w:val="22"/>
        </w:rPr>
        <w:t xml:space="preserve">Belinda </w:t>
      </w:r>
      <w:proofErr w:type="spellStart"/>
      <w:r w:rsidR="000F0ECB" w:rsidRPr="008D210A">
        <w:rPr>
          <w:rFonts w:cs="Arial"/>
          <w:szCs w:val="22"/>
        </w:rPr>
        <w:t>Colston</w:t>
      </w:r>
      <w:proofErr w:type="spellEnd"/>
      <w:r w:rsidR="000F0ECB" w:rsidRPr="008D210A">
        <w:rPr>
          <w:rFonts w:cs="Arial"/>
          <w:szCs w:val="22"/>
        </w:rPr>
        <w:t>, Lincoln University, England.</w:t>
      </w:r>
    </w:p>
    <w:p w:rsidR="008824D6" w:rsidRPr="008D210A" w:rsidRDefault="008824D6" w:rsidP="008824D6">
      <w:pPr>
        <w:pStyle w:val="BodyText"/>
        <w:rPr>
          <w:rFonts w:cs="Arial"/>
          <w:szCs w:val="22"/>
        </w:rPr>
      </w:pPr>
      <w:r w:rsidRPr="008D210A">
        <w:rPr>
          <w:rFonts w:cs="Arial"/>
          <w:b/>
          <w:szCs w:val="22"/>
        </w:rPr>
        <w:t>Presentation abstract</w:t>
      </w:r>
    </w:p>
    <w:p w:rsidR="00D070C0" w:rsidRPr="008D210A" w:rsidRDefault="00D070C0" w:rsidP="00D070C0">
      <w:pPr>
        <w:pStyle w:val="BodyText"/>
        <w:rPr>
          <w:szCs w:val="22"/>
        </w:rPr>
      </w:pPr>
      <w:r w:rsidRPr="008D210A">
        <w:rPr>
          <w:szCs w:val="22"/>
        </w:rPr>
        <w:t xml:space="preserve">North Foreland Lighthouse is a grade II listed building located 1.2 miles north of </w:t>
      </w:r>
      <w:proofErr w:type="spellStart"/>
      <w:r w:rsidRPr="008D210A">
        <w:rPr>
          <w:szCs w:val="22"/>
        </w:rPr>
        <w:t>Broadstairs</w:t>
      </w:r>
      <w:proofErr w:type="spellEnd"/>
      <w:r w:rsidRPr="008D210A">
        <w:rPr>
          <w:szCs w:val="22"/>
        </w:rPr>
        <w:t xml:space="preserve"> in Kent and marks the southerly entrance to the River Thames.  The original structure, dating back to 1691, consisted of a twelve metre high octagonal tower constructed from brick quoins and flint panels.  The first application of an exterior render was in 1866, and it is believed that the lighthouse was re-rendered in the early 1980s using a </w:t>
      </w:r>
      <w:proofErr w:type="spellStart"/>
      <w:r w:rsidRPr="008D210A">
        <w:rPr>
          <w:szCs w:val="22"/>
        </w:rPr>
        <w:t>cementitious</w:t>
      </w:r>
      <w:proofErr w:type="spellEnd"/>
      <w:r w:rsidRPr="008D210A">
        <w:rPr>
          <w:szCs w:val="22"/>
        </w:rPr>
        <w:t xml:space="preserve"> material.  The lighthouse had remained manned until its conversion to automatic operation in 1998.</w:t>
      </w:r>
    </w:p>
    <w:p w:rsidR="00D070C0" w:rsidRPr="008D210A" w:rsidRDefault="00D070C0" w:rsidP="00D070C0">
      <w:pPr>
        <w:pStyle w:val="BodyText"/>
        <w:rPr>
          <w:szCs w:val="22"/>
        </w:rPr>
      </w:pPr>
      <w:r w:rsidRPr="008D210A">
        <w:rPr>
          <w:szCs w:val="22"/>
        </w:rPr>
        <w:t>Like many lighthouses and coastal buildings, North Foreland is exposed to the harsh conditions of a coastal environment and subject to extremes of weather.  Inappropriate remedial repairs to the lighthouse during the 1980s have led to extensive vertical cracking in the cement-based exterior render, resulting in the ingress, and subsequent trapping, of moisture (and soluble salt) in the mass masonry walls.  It is believed that this source of moisture has impacted on the internal environmental conditions within the tower, driving salt-induc</w:t>
      </w:r>
      <w:r w:rsidR="002F5869" w:rsidRPr="008D210A">
        <w:rPr>
          <w:szCs w:val="22"/>
        </w:rPr>
        <w:t xml:space="preserve">ed decay of interior surfaces. </w:t>
      </w:r>
    </w:p>
    <w:p w:rsidR="008824D6" w:rsidRPr="008D210A" w:rsidRDefault="00D070C0" w:rsidP="00D070C0">
      <w:pPr>
        <w:pStyle w:val="BodyText"/>
        <w:rPr>
          <w:szCs w:val="22"/>
        </w:rPr>
      </w:pPr>
      <w:r w:rsidRPr="008D210A">
        <w:rPr>
          <w:szCs w:val="22"/>
        </w:rPr>
        <w:t xml:space="preserve">Since October 2009, a programme of research has been underway, in collaboration with Trinity House, to characterise internal environmental changes within the lighthouse. </w:t>
      </w:r>
      <w:r w:rsidR="00E00D35" w:rsidRPr="008D210A">
        <w:rPr>
          <w:szCs w:val="22"/>
        </w:rPr>
        <w:t xml:space="preserve"> </w:t>
      </w:r>
      <w:r w:rsidRPr="008D210A">
        <w:rPr>
          <w:szCs w:val="22"/>
        </w:rPr>
        <w:t xml:space="preserve">In the first instance, the aim is to determine the optimal environmental conditions needed to stabilise the observed fabric decay. </w:t>
      </w:r>
      <w:r w:rsidR="00E00D35" w:rsidRPr="008D210A">
        <w:rPr>
          <w:szCs w:val="22"/>
        </w:rPr>
        <w:t xml:space="preserve"> </w:t>
      </w:r>
      <w:r w:rsidRPr="008D210A">
        <w:rPr>
          <w:szCs w:val="22"/>
        </w:rPr>
        <w:t>Ultimately, it is hoped to use the results of the research to develop a model of the interactions between building fabric, moisture content and environmental conditions in order to predict, and hence prevent, fabric deterioration in other historic lighthouses.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E00D35" w:rsidRPr="008D210A" w:rsidRDefault="00E00D35" w:rsidP="0075287E">
      <w:pPr>
        <w:pStyle w:val="List1"/>
        <w:numPr>
          <w:ilvl w:val="0"/>
          <w:numId w:val="51"/>
        </w:numPr>
      </w:pPr>
      <w:r w:rsidRPr="008D210A">
        <w:t>Internal environment</w:t>
      </w:r>
      <w:r w:rsidR="00B65E27">
        <w:t>.</w:t>
      </w:r>
    </w:p>
    <w:p w:rsidR="00E00D35" w:rsidRPr="008D210A" w:rsidRDefault="00E00D35" w:rsidP="00E00D35">
      <w:pPr>
        <w:pStyle w:val="List1"/>
      </w:pPr>
      <w:r w:rsidRPr="008D210A">
        <w:t>Salt decay</w:t>
      </w:r>
      <w:r w:rsidR="00B65E27">
        <w:t>.</w:t>
      </w:r>
    </w:p>
    <w:p w:rsidR="00E00D35" w:rsidRPr="008D210A" w:rsidRDefault="00E00D35" w:rsidP="00E00D35">
      <w:pPr>
        <w:pStyle w:val="List1"/>
      </w:pPr>
      <w:r w:rsidRPr="008D210A">
        <w:lastRenderedPageBreak/>
        <w:t>Moisture measurement</w:t>
      </w:r>
      <w:r w:rsidR="00B65E27">
        <w:t>.</w:t>
      </w:r>
    </w:p>
    <w:p w:rsidR="00E00D35" w:rsidRPr="008D210A" w:rsidRDefault="00D6519E" w:rsidP="00E00D35">
      <w:pPr>
        <w:pStyle w:val="List1"/>
      </w:pPr>
      <w:r w:rsidRPr="008D210A">
        <w:t>Ventilation</w:t>
      </w:r>
      <w:r w:rsidR="00B65E27">
        <w:t>.</w:t>
      </w:r>
    </w:p>
    <w:p w:rsidR="008824D6" w:rsidRPr="008D210A" w:rsidRDefault="000F0ECB" w:rsidP="008824D6">
      <w:pPr>
        <w:pStyle w:val="Heading2"/>
        <w:rPr>
          <w:rFonts w:cs="Arial"/>
          <w:szCs w:val="22"/>
        </w:rPr>
      </w:pPr>
      <w:bookmarkStart w:id="26" w:name="_Toc364762652"/>
      <w:r w:rsidRPr="008D210A">
        <w:rPr>
          <w:rFonts w:cs="Arial"/>
          <w:szCs w:val="22"/>
          <w:lang w:eastAsia="en-GB"/>
        </w:rPr>
        <w:t>Repair to Reproduce the Centennial Lighthouse, China</w:t>
      </w:r>
      <w:bookmarkEnd w:id="26"/>
    </w:p>
    <w:p w:rsidR="008824D6" w:rsidRPr="008D210A" w:rsidRDefault="008824D6" w:rsidP="008824D6">
      <w:pPr>
        <w:pStyle w:val="BodyText"/>
        <w:rPr>
          <w:rFonts w:cs="Arial"/>
          <w:szCs w:val="22"/>
        </w:rPr>
      </w:pPr>
      <w:r w:rsidRPr="008D210A">
        <w:rPr>
          <w:rFonts w:cs="Arial"/>
          <w:szCs w:val="22"/>
        </w:rPr>
        <w:t xml:space="preserve">The presentation was made by </w:t>
      </w:r>
      <w:r w:rsidR="009561F6" w:rsidRPr="008D210A">
        <w:rPr>
          <w:rFonts w:cs="Arial"/>
          <w:szCs w:val="22"/>
        </w:rPr>
        <w:t>Jun Fu</w:t>
      </w:r>
      <w:r w:rsidRPr="008D210A">
        <w:rPr>
          <w:rFonts w:cs="Arial"/>
          <w:szCs w:val="22"/>
        </w:rPr>
        <w:t xml:space="preserve">, </w:t>
      </w:r>
      <w:r w:rsidR="000F0ECB" w:rsidRPr="008D210A">
        <w:rPr>
          <w:rFonts w:cs="Arial"/>
          <w:szCs w:val="22"/>
        </w:rPr>
        <w:t>China MSA</w:t>
      </w:r>
    </w:p>
    <w:p w:rsidR="008824D6" w:rsidRPr="008D210A" w:rsidRDefault="008824D6" w:rsidP="008824D6">
      <w:pPr>
        <w:pStyle w:val="BodyText"/>
        <w:rPr>
          <w:rFonts w:cs="Arial"/>
          <w:szCs w:val="22"/>
        </w:rPr>
      </w:pPr>
      <w:r w:rsidRPr="008D210A">
        <w:rPr>
          <w:rFonts w:cs="Arial"/>
          <w:b/>
          <w:szCs w:val="22"/>
        </w:rPr>
        <w:t>Presentation abstract</w:t>
      </w:r>
    </w:p>
    <w:p w:rsidR="008824D6" w:rsidRPr="008D210A" w:rsidRDefault="00E00D35" w:rsidP="00E00D35">
      <w:pPr>
        <w:pStyle w:val="BodyText"/>
      </w:pPr>
      <w:proofErr w:type="spellStart"/>
      <w:r w:rsidRPr="008D210A">
        <w:rPr>
          <w:rFonts w:hint="eastAsia"/>
        </w:rPr>
        <w:t>Lingao</w:t>
      </w:r>
      <w:proofErr w:type="spellEnd"/>
      <w:r w:rsidRPr="008D210A">
        <w:rPr>
          <w:rFonts w:hint="eastAsia"/>
        </w:rPr>
        <w:t xml:space="preserve"> Lighthouse is located at the </w:t>
      </w:r>
      <w:proofErr w:type="spellStart"/>
      <w:r w:rsidRPr="008D210A">
        <w:rPr>
          <w:rFonts w:hint="eastAsia"/>
        </w:rPr>
        <w:t>Lingao</w:t>
      </w:r>
      <w:proofErr w:type="spellEnd"/>
      <w:r w:rsidRPr="008D210A">
        <w:rPr>
          <w:rFonts w:hint="eastAsia"/>
        </w:rPr>
        <w:t xml:space="preserve"> Cape of Hainan Province. </w:t>
      </w:r>
      <w:r w:rsidRPr="008D210A">
        <w:t xml:space="preserve"> </w:t>
      </w:r>
      <w:r w:rsidRPr="008D210A">
        <w:rPr>
          <w:rFonts w:hint="eastAsia"/>
        </w:rPr>
        <w:t xml:space="preserve">Exposed to wind and storms for ages, the tower and some supporting parts suffered from </w:t>
      </w:r>
      <w:r w:rsidRPr="008D210A">
        <w:t>corrosion</w:t>
      </w:r>
      <w:r w:rsidRPr="008D210A">
        <w:rPr>
          <w:rFonts w:hint="eastAsia"/>
        </w:rPr>
        <w:t xml:space="preserve"> and damages of various degrees, posing a potential danger to the safety of the tower structure and maintenance operation.</w:t>
      </w:r>
      <w:r w:rsidRPr="008D210A">
        <w:t xml:space="preserve"> </w:t>
      </w:r>
      <w:r w:rsidRPr="008D210A">
        <w:rPr>
          <w:rFonts w:hint="eastAsia"/>
        </w:rPr>
        <w:t xml:space="preserve"> </w:t>
      </w:r>
      <w:r w:rsidRPr="008D210A">
        <w:t>T</w:t>
      </w:r>
      <w:r w:rsidRPr="008D210A">
        <w:rPr>
          <w:rFonts w:hint="eastAsia"/>
        </w:rPr>
        <w:t xml:space="preserve">he lantern glass was totally destroyed, with the original lantern went out and some </w:t>
      </w:r>
      <w:r w:rsidRPr="008D210A">
        <w:t>structural</w:t>
      </w:r>
      <w:r w:rsidRPr="008D210A">
        <w:rPr>
          <w:rFonts w:hint="eastAsia"/>
        </w:rPr>
        <w:t xml:space="preserve"> components inside, like supporting saddle, damaged or lost. </w:t>
      </w:r>
      <w:r w:rsidRPr="008D210A">
        <w:t xml:space="preserve"> W</w:t>
      </w:r>
      <w:r w:rsidRPr="008D210A">
        <w:rPr>
          <w:rFonts w:hint="eastAsia"/>
        </w:rPr>
        <w:t>hen a new lantern was installed on the tower,</w:t>
      </w:r>
      <w:bookmarkStart w:id="27" w:name="OLE_LINK7"/>
      <w:bookmarkStart w:id="28" w:name="OLE_LINK8"/>
      <w:r w:rsidRPr="008D210A">
        <w:rPr>
          <w:rFonts w:hint="eastAsia"/>
        </w:rPr>
        <w:t xml:space="preserve"> the original style was</w:t>
      </w:r>
      <w:bookmarkEnd w:id="27"/>
      <w:bookmarkEnd w:id="28"/>
      <w:r w:rsidRPr="008D210A">
        <w:rPr>
          <w:rFonts w:hint="eastAsia"/>
        </w:rPr>
        <w:t xml:space="preserve"> undermined. </w:t>
      </w:r>
      <w:r w:rsidRPr="008D210A">
        <w:t xml:space="preserve"> </w:t>
      </w:r>
      <w:r w:rsidRPr="008D210A">
        <w:rPr>
          <w:rFonts w:hint="eastAsia"/>
        </w:rPr>
        <w:t xml:space="preserve">Moreover, </w:t>
      </w:r>
      <w:r w:rsidRPr="008D210A">
        <w:t>the</w:t>
      </w:r>
      <w:r w:rsidRPr="008D210A">
        <w:rPr>
          <w:rFonts w:hint="eastAsia"/>
        </w:rPr>
        <w:t xml:space="preserve"> </w:t>
      </w:r>
      <w:r w:rsidRPr="008D210A">
        <w:t xml:space="preserve">ancillary </w:t>
      </w:r>
      <w:r w:rsidRPr="008D210A">
        <w:rPr>
          <w:rFonts w:hint="eastAsia"/>
        </w:rPr>
        <w:t xml:space="preserve">buildings built afterwards also conflict with the </w:t>
      </w:r>
      <w:r w:rsidRPr="008D210A">
        <w:t>architectural</w:t>
      </w:r>
      <w:r w:rsidRPr="008D210A">
        <w:rPr>
          <w:rFonts w:hint="eastAsia"/>
        </w:rPr>
        <w:t xml:space="preserve"> style</w:t>
      </w:r>
      <w:r w:rsidRPr="008D210A">
        <w:t xml:space="preserve"> </w:t>
      </w:r>
      <w:r w:rsidRPr="008D210A">
        <w:rPr>
          <w:rFonts w:hint="eastAsia"/>
        </w:rPr>
        <w:t xml:space="preserve">of the Lighthouse, which not only affected </w:t>
      </w:r>
      <w:r w:rsidRPr="008D210A">
        <w:t>the</w:t>
      </w:r>
      <w:r w:rsidRPr="008D210A">
        <w:rPr>
          <w:rFonts w:hint="eastAsia"/>
        </w:rPr>
        <w:t xml:space="preserve"> value of the Lighthouse as a historical </w:t>
      </w:r>
      <w:r w:rsidRPr="008D210A">
        <w:t>relic</w:t>
      </w:r>
      <w:r w:rsidRPr="008D210A">
        <w:rPr>
          <w:rFonts w:hint="eastAsia"/>
        </w:rPr>
        <w:t xml:space="preserve">, but </w:t>
      </w:r>
      <w:proofErr w:type="gramStart"/>
      <w:r w:rsidRPr="008D210A">
        <w:t>clashed</w:t>
      </w:r>
      <w:proofErr w:type="gramEnd"/>
      <w:r w:rsidRPr="008D210A">
        <w:rPr>
          <w:rFonts w:hint="eastAsia"/>
        </w:rPr>
        <w:t xml:space="preserve"> with the landscape of Liberation Park at the </w:t>
      </w:r>
      <w:proofErr w:type="spellStart"/>
      <w:r w:rsidRPr="008D210A">
        <w:rPr>
          <w:rFonts w:hint="eastAsia"/>
        </w:rPr>
        <w:t>Lingao</w:t>
      </w:r>
      <w:proofErr w:type="spellEnd"/>
      <w:r w:rsidRPr="008D210A">
        <w:rPr>
          <w:rFonts w:hint="eastAsia"/>
        </w:rPr>
        <w:t xml:space="preserve"> Cape. </w:t>
      </w:r>
      <w:r w:rsidRPr="008D210A">
        <w:t xml:space="preserve"> T</w:t>
      </w:r>
      <w:r w:rsidRPr="008D210A">
        <w:rPr>
          <w:rFonts w:hint="eastAsia"/>
        </w:rPr>
        <w:t xml:space="preserve">herefore, protective repairs of the Lighthouse became </w:t>
      </w:r>
      <w:r w:rsidRPr="008D210A">
        <w:t>necessary</w:t>
      </w:r>
      <w:r w:rsidRPr="008D210A">
        <w:rPr>
          <w:rFonts w:hint="eastAsia"/>
        </w:rPr>
        <w:t>.</w:t>
      </w:r>
      <w:r w:rsidRPr="008D210A">
        <w:t xml:space="preserve"> </w:t>
      </w:r>
      <w:r w:rsidRPr="008D210A">
        <w:rPr>
          <w:rFonts w:hint="eastAsia"/>
        </w:rPr>
        <w:t xml:space="preserve"> Based on the practice and experience in restoration of </w:t>
      </w:r>
      <w:proofErr w:type="spellStart"/>
      <w:r w:rsidRPr="008D210A">
        <w:rPr>
          <w:rFonts w:hint="eastAsia"/>
        </w:rPr>
        <w:t>Lingao</w:t>
      </w:r>
      <w:proofErr w:type="spellEnd"/>
      <w:r w:rsidRPr="008D210A">
        <w:rPr>
          <w:rFonts w:hint="eastAsia"/>
        </w:rPr>
        <w:t xml:space="preserve"> Lighthouse, this paper explores the ideas and methods in </w:t>
      </w:r>
      <w:r w:rsidRPr="008D210A">
        <w:t>repair and preservation of historical lighthouse in China</w:t>
      </w:r>
      <w:r w:rsidRPr="008D210A">
        <w:rPr>
          <w:rFonts w:hint="eastAsia"/>
        </w:rPr>
        <w:t xml:space="preserve">. </w:t>
      </w:r>
      <w:r w:rsidRPr="008D210A">
        <w:t xml:space="preserve"> </w:t>
      </w:r>
      <w:r w:rsidRPr="008D210A">
        <w:rPr>
          <w:rFonts w:hint="eastAsia"/>
        </w:rPr>
        <w:t>That is, in brief, to repair the old as the original to reproduce the historical sense of the centennial lighthouse with the purpose of carrying forward the long-established lighthouse culture in China.</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E00D35" w:rsidP="0075287E">
      <w:pPr>
        <w:pStyle w:val="List1"/>
        <w:numPr>
          <w:ilvl w:val="0"/>
          <w:numId w:val="38"/>
        </w:numPr>
        <w:rPr>
          <w:rFonts w:cs="Arial"/>
        </w:rPr>
      </w:pPr>
      <w:r w:rsidRPr="008D210A">
        <w:rPr>
          <w:rFonts w:cs="Arial"/>
        </w:rPr>
        <w:t>Corrosion due to exposure to wind and storms.</w:t>
      </w:r>
    </w:p>
    <w:p w:rsidR="008824D6" w:rsidRPr="008D210A" w:rsidRDefault="00E00D35" w:rsidP="008824D6">
      <w:pPr>
        <w:pStyle w:val="List1"/>
        <w:rPr>
          <w:rFonts w:cs="Arial"/>
        </w:rPr>
      </w:pPr>
      <w:r w:rsidRPr="008D210A">
        <w:rPr>
          <w:rFonts w:cs="Arial"/>
        </w:rPr>
        <w:t>Damage due to exposure to wind and storms.</w:t>
      </w:r>
    </w:p>
    <w:p w:rsidR="008824D6" w:rsidRPr="008D210A" w:rsidRDefault="00E00D35" w:rsidP="008824D6">
      <w:pPr>
        <w:pStyle w:val="List1"/>
        <w:rPr>
          <w:rFonts w:cs="Arial"/>
        </w:rPr>
      </w:pPr>
      <w:r w:rsidRPr="008D210A">
        <w:rPr>
          <w:rFonts w:cs="Arial"/>
        </w:rPr>
        <w:t>Faithful</w:t>
      </w:r>
      <w:r w:rsidR="00722F02" w:rsidRPr="008D210A">
        <w:rPr>
          <w:rFonts w:cs="Arial"/>
        </w:rPr>
        <w:t xml:space="preserve"> and sympathetic</w:t>
      </w:r>
      <w:r w:rsidRPr="008D210A">
        <w:rPr>
          <w:rFonts w:cs="Arial"/>
        </w:rPr>
        <w:t xml:space="preserve"> restoration.</w:t>
      </w:r>
    </w:p>
    <w:p w:rsidR="008824D6" w:rsidRPr="008D210A" w:rsidRDefault="000F0ECB" w:rsidP="008824D6">
      <w:pPr>
        <w:pStyle w:val="Heading2"/>
        <w:rPr>
          <w:rFonts w:cs="Arial"/>
          <w:szCs w:val="22"/>
        </w:rPr>
      </w:pPr>
      <w:bookmarkStart w:id="29" w:name="_Toc364762653"/>
      <w:r w:rsidRPr="008D210A">
        <w:rPr>
          <w:rFonts w:cs="Arial"/>
          <w:bCs/>
          <w:iCs/>
          <w:color w:val="333333"/>
          <w:szCs w:val="22"/>
          <w:lang w:eastAsia="el-GR"/>
        </w:rPr>
        <w:t>Structural and Earthquake Resistance Design of Masonry Lighthouses</w:t>
      </w:r>
      <w:bookmarkEnd w:id="29"/>
    </w:p>
    <w:p w:rsidR="008824D6" w:rsidRPr="008D210A" w:rsidRDefault="00FB4380" w:rsidP="00FB4380">
      <w:pPr>
        <w:pStyle w:val="BodyText"/>
        <w:rPr>
          <w:rFonts w:cs="Arial"/>
          <w:szCs w:val="22"/>
        </w:rPr>
      </w:pPr>
      <w:r w:rsidRPr="008D210A">
        <w:rPr>
          <w:szCs w:val="22"/>
        </w:rPr>
        <w:t xml:space="preserve">Milton </w:t>
      </w:r>
      <w:proofErr w:type="spellStart"/>
      <w:r w:rsidRPr="008D210A">
        <w:rPr>
          <w:szCs w:val="22"/>
        </w:rPr>
        <w:t>Demosthenous</w:t>
      </w:r>
      <w:proofErr w:type="spellEnd"/>
      <w:r w:rsidRPr="008D210A">
        <w:rPr>
          <w:rFonts w:cs="Arial"/>
          <w:szCs w:val="22"/>
        </w:rPr>
        <w:t xml:space="preserve">, </w:t>
      </w:r>
      <w:r w:rsidRPr="008D210A">
        <w:rPr>
          <w:szCs w:val="22"/>
        </w:rPr>
        <w:t>Frederick University, Cyprus</w:t>
      </w:r>
      <w:r w:rsidRPr="008D210A">
        <w:rPr>
          <w:rFonts w:cs="Arial"/>
          <w:szCs w:val="22"/>
        </w:rPr>
        <w:t xml:space="preserve"> was unable to attend t</w:t>
      </w:r>
      <w:r w:rsidR="008824D6" w:rsidRPr="008D210A">
        <w:rPr>
          <w:rFonts w:cs="Arial"/>
          <w:szCs w:val="22"/>
        </w:rPr>
        <w:t xml:space="preserve">he </w:t>
      </w:r>
      <w:r w:rsidRPr="008D210A">
        <w:rPr>
          <w:rFonts w:cs="Arial"/>
          <w:szCs w:val="22"/>
        </w:rPr>
        <w:t>seminar</w:t>
      </w:r>
      <w:r w:rsidR="00B65E27">
        <w:rPr>
          <w:rFonts w:cs="Arial"/>
          <w:szCs w:val="22"/>
        </w:rPr>
        <w:t xml:space="preserve"> and no presentation was made</w:t>
      </w:r>
    </w:p>
    <w:p w:rsidR="008824D6" w:rsidRPr="008D210A" w:rsidRDefault="000F0ECB" w:rsidP="008824D6">
      <w:pPr>
        <w:pStyle w:val="Heading2"/>
        <w:rPr>
          <w:rFonts w:cs="Arial"/>
          <w:szCs w:val="22"/>
        </w:rPr>
      </w:pPr>
      <w:bookmarkStart w:id="30" w:name="_Toc364762654"/>
      <w:r w:rsidRPr="008D210A">
        <w:rPr>
          <w:rFonts w:cs="Arial"/>
          <w:color w:val="000000"/>
          <w:szCs w:val="22"/>
        </w:rPr>
        <w:t>Overview of session and Q and A</w:t>
      </w:r>
      <w:bookmarkEnd w:id="30"/>
    </w:p>
    <w:p w:rsidR="00473827" w:rsidRPr="00473827" w:rsidRDefault="00473827" w:rsidP="00473827">
      <w:pPr>
        <w:pStyle w:val="BodyText"/>
        <w:rPr>
          <w:rFonts w:cs="Arial"/>
          <w:szCs w:val="22"/>
        </w:rPr>
      </w:pPr>
      <w:r>
        <w:rPr>
          <w:rFonts w:cs="Arial"/>
          <w:szCs w:val="22"/>
        </w:rPr>
        <w:t>It was asked if a</w:t>
      </w:r>
      <w:r w:rsidRPr="00473827">
        <w:rPr>
          <w:rFonts w:cs="Arial"/>
          <w:szCs w:val="22"/>
        </w:rPr>
        <w:t>t North Foreland</w:t>
      </w:r>
      <w:r>
        <w:rPr>
          <w:rFonts w:cs="Arial"/>
          <w:szCs w:val="22"/>
        </w:rPr>
        <w:t xml:space="preserve"> lighthouse</w:t>
      </w:r>
      <w:r w:rsidRPr="00473827">
        <w:rPr>
          <w:rFonts w:cs="Arial"/>
          <w:szCs w:val="22"/>
        </w:rPr>
        <w:t xml:space="preserve">, </w:t>
      </w:r>
      <w:r w:rsidR="00D63550">
        <w:rPr>
          <w:rFonts w:cs="Arial"/>
          <w:szCs w:val="22"/>
        </w:rPr>
        <w:t>had</w:t>
      </w:r>
      <w:r w:rsidRPr="00473827">
        <w:rPr>
          <w:rFonts w:cs="Arial"/>
          <w:szCs w:val="22"/>
        </w:rPr>
        <w:t xml:space="preserve"> any difference </w:t>
      </w:r>
      <w:r w:rsidR="00D63550">
        <w:rPr>
          <w:rFonts w:cs="Arial"/>
          <w:szCs w:val="22"/>
        </w:rPr>
        <w:t xml:space="preserve">been </w:t>
      </w:r>
      <w:r w:rsidRPr="00473827">
        <w:rPr>
          <w:rFonts w:cs="Arial"/>
          <w:szCs w:val="22"/>
        </w:rPr>
        <w:t>noted when monitoring humidity and temperature between different facades of the lighthouse i.e. sea facing or away from the sea?</w:t>
      </w:r>
      <w:r>
        <w:rPr>
          <w:rFonts w:cs="Arial"/>
          <w:szCs w:val="22"/>
        </w:rPr>
        <w:t xml:space="preserve">  It was replied that t</w:t>
      </w:r>
      <w:r w:rsidRPr="00473827">
        <w:rPr>
          <w:rFonts w:cs="Arial"/>
          <w:szCs w:val="22"/>
        </w:rPr>
        <w:t xml:space="preserve">his </w:t>
      </w:r>
      <w:r w:rsidR="00D63550">
        <w:rPr>
          <w:rFonts w:cs="Arial"/>
          <w:szCs w:val="22"/>
        </w:rPr>
        <w:t>had been</w:t>
      </w:r>
      <w:r w:rsidRPr="00473827">
        <w:rPr>
          <w:rFonts w:cs="Arial"/>
          <w:szCs w:val="22"/>
        </w:rPr>
        <w:t xml:space="preserve"> checked but no differences </w:t>
      </w:r>
      <w:r w:rsidR="00D63550">
        <w:rPr>
          <w:rFonts w:cs="Arial"/>
          <w:szCs w:val="22"/>
        </w:rPr>
        <w:t xml:space="preserve">were </w:t>
      </w:r>
      <w:r w:rsidRPr="00473827">
        <w:rPr>
          <w:rFonts w:cs="Arial"/>
          <w:szCs w:val="22"/>
        </w:rPr>
        <w:t>found.</w:t>
      </w:r>
    </w:p>
    <w:p w:rsidR="00473827" w:rsidRPr="00473827" w:rsidRDefault="00D63550" w:rsidP="00473827">
      <w:pPr>
        <w:pStyle w:val="BodyText"/>
        <w:rPr>
          <w:rFonts w:cs="Arial"/>
          <w:szCs w:val="22"/>
        </w:rPr>
      </w:pPr>
      <w:r>
        <w:rPr>
          <w:rFonts w:cs="Arial"/>
          <w:szCs w:val="22"/>
        </w:rPr>
        <w:t xml:space="preserve">It was commented that </w:t>
      </w:r>
      <w:r w:rsidR="00473827" w:rsidRPr="00473827">
        <w:rPr>
          <w:rFonts w:cs="Arial"/>
          <w:szCs w:val="22"/>
        </w:rPr>
        <w:t>in Greece the sea facing side of the towers need special atte</w:t>
      </w:r>
      <w:r>
        <w:rPr>
          <w:rFonts w:cs="Arial"/>
          <w:szCs w:val="22"/>
        </w:rPr>
        <w:t>ntion due to worse conditions.  It was also said that the</w:t>
      </w:r>
      <w:r w:rsidR="00473827" w:rsidRPr="00473827">
        <w:rPr>
          <w:rFonts w:cs="Arial"/>
          <w:szCs w:val="22"/>
        </w:rPr>
        <w:t xml:space="preserve"> information presented on over ventilation was very interesting.</w:t>
      </w:r>
    </w:p>
    <w:p w:rsidR="008824D6" w:rsidRPr="008D210A" w:rsidRDefault="00D63550" w:rsidP="008824D6">
      <w:pPr>
        <w:pStyle w:val="BodyText"/>
        <w:rPr>
          <w:rFonts w:cs="Arial"/>
          <w:szCs w:val="22"/>
        </w:rPr>
      </w:pPr>
      <w:r>
        <w:rPr>
          <w:rFonts w:cs="Arial"/>
          <w:szCs w:val="22"/>
        </w:rPr>
        <w:t>It was then asked if it is</w:t>
      </w:r>
      <w:r w:rsidR="00473827" w:rsidRPr="00473827">
        <w:rPr>
          <w:rFonts w:cs="Arial"/>
          <w:szCs w:val="22"/>
        </w:rPr>
        <w:t xml:space="preserve"> true that </w:t>
      </w:r>
      <w:proofErr w:type="gramStart"/>
      <w:r w:rsidR="00473827" w:rsidRPr="00473827">
        <w:rPr>
          <w:rFonts w:cs="Arial"/>
          <w:szCs w:val="22"/>
        </w:rPr>
        <w:t xml:space="preserve">thick layers </w:t>
      </w:r>
      <w:r>
        <w:rPr>
          <w:rFonts w:cs="Arial"/>
          <w:szCs w:val="22"/>
        </w:rPr>
        <w:t>of coating on</w:t>
      </w:r>
      <w:r w:rsidR="00473827" w:rsidRPr="00473827">
        <w:rPr>
          <w:rFonts w:cs="Arial"/>
          <w:szCs w:val="22"/>
        </w:rPr>
        <w:t xml:space="preserve"> North Foreland</w:t>
      </w:r>
      <w:r>
        <w:rPr>
          <w:rFonts w:cs="Arial"/>
          <w:szCs w:val="22"/>
        </w:rPr>
        <w:t xml:space="preserve"> lighthouse</w:t>
      </w:r>
      <w:r w:rsidR="00473827" w:rsidRPr="00473827">
        <w:rPr>
          <w:rFonts w:cs="Arial"/>
          <w:szCs w:val="22"/>
        </w:rPr>
        <w:t xml:space="preserve"> prevents</w:t>
      </w:r>
      <w:proofErr w:type="gramEnd"/>
      <w:r w:rsidR="00473827" w:rsidRPr="00473827">
        <w:rPr>
          <w:rFonts w:cs="Arial"/>
          <w:szCs w:val="22"/>
        </w:rPr>
        <w:t xml:space="preserve"> the structure from breathing.</w:t>
      </w:r>
      <w:r>
        <w:rPr>
          <w:rFonts w:cs="Arial"/>
          <w:szCs w:val="22"/>
        </w:rPr>
        <w:t xml:space="preserve">  In response it was said that </w:t>
      </w:r>
      <w:r w:rsidR="00473827" w:rsidRPr="00473827">
        <w:rPr>
          <w:rFonts w:cs="Arial"/>
          <w:szCs w:val="22"/>
        </w:rPr>
        <w:t xml:space="preserve">the building is already impervious due to cement renders and flint construction but </w:t>
      </w:r>
      <w:r>
        <w:rPr>
          <w:rFonts w:cs="Arial"/>
          <w:szCs w:val="22"/>
        </w:rPr>
        <w:t xml:space="preserve">that </w:t>
      </w:r>
      <w:r w:rsidR="00473827" w:rsidRPr="00473827">
        <w:rPr>
          <w:rFonts w:cs="Arial"/>
          <w:szCs w:val="22"/>
        </w:rPr>
        <w:t>rendering has cracked due to thermal movement</w:t>
      </w:r>
      <w:r w:rsidR="00033DDB">
        <w:rPr>
          <w:rFonts w:cs="Arial"/>
          <w:szCs w:val="22"/>
        </w:rPr>
        <w:t xml:space="preserve"> and</w:t>
      </w:r>
      <w:r w:rsidR="00473827" w:rsidRPr="00473827">
        <w:rPr>
          <w:rFonts w:cs="Arial"/>
          <w:szCs w:val="22"/>
        </w:rPr>
        <w:t xml:space="preserve"> so elastomeric coating has been used on </w:t>
      </w:r>
      <w:r w:rsidR="00033DDB">
        <w:rPr>
          <w:rFonts w:cs="Arial"/>
          <w:szCs w:val="22"/>
        </w:rPr>
        <w:t xml:space="preserve">the </w:t>
      </w:r>
      <w:r w:rsidR="00473827" w:rsidRPr="00473827">
        <w:rPr>
          <w:rFonts w:cs="Arial"/>
          <w:szCs w:val="22"/>
        </w:rPr>
        <w:t xml:space="preserve">outside. </w:t>
      </w:r>
      <w:r w:rsidR="00033DDB">
        <w:rPr>
          <w:rFonts w:cs="Arial"/>
          <w:szCs w:val="22"/>
        </w:rPr>
        <w:t xml:space="preserve"> </w:t>
      </w:r>
      <w:r w:rsidR="00473827" w:rsidRPr="00473827">
        <w:rPr>
          <w:rFonts w:cs="Arial"/>
          <w:szCs w:val="22"/>
        </w:rPr>
        <w:t xml:space="preserve">One </w:t>
      </w:r>
      <w:r w:rsidR="00033DDB">
        <w:rPr>
          <w:rFonts w:cs="Arial"/>
          <w:szCs w:val="22"/>
        </w:rPr>
        <w:t xml:space="preserve">future </w:t>
      </w:r>
      <w:r w:rsidR="00473827" w:rsidRPr="00473827">
        <w:rPr>
          <w:rFonts w:cs="Arial"/>
          <w:szCs w:val="22"/>
        </w:rPr>
        <w:t xml:space="preserve">option is to remove existing render inside and apply </w:t>
      </w:r>
      <w:r w:rsidR="00033DDB">
        <w:rPr>
          <w:rFonts w:cs="Arial"/>
          <w:szCs w:val="22"/>
        </w:rPr>
        <w:t xml:space="preserve">a </w:t>
      </w:r>
      <w:r w:rsidR="00473827" w:rsidRPr="00473827">
        <w:rPr>
          <w:rFonts w:cs="Arial"/>
          <w:szCs w:val="22"/>
        </w:rPr>
        <w:t>lime render.</w:t>
      </w:r>
    </w:p>
    <w:p w:rsidR="00F568A6" w:rsidRPr="008D210A" w:rsidRDefault="00F568A6" w:rsidP="00652DA7">
      <w:pPr>
        <w:pStyle w:val="Heading1"/>
        <w:rPr>
          <w:rFonts w:cs="Arial"/>
        </w:rPr>
      </w:pPr>
      <w:bookmarkStart w:id="31" w:name="_Toc364762655"/>
      <w:r w:rsidRPr="008D210A">
        <w:rPr>
          <w:rFonts w:cs="Arial"/>
        </w:rPr>
        <w:t xml:space="preserve">Session </w:t>
      </w:r>
      <w:r w:rsidR="00D50732" w:rsidRPr="008D210A">
        <w:rPr>
          <w:rFonts w:cs="Arial"/>
        </w:rPr>
        <w:t>4</w:t>
      </w:r>
      <w:r w:rsidRPr="008D210A">
        <w:rPr>
          <w:rFonts w:cs="Arial"/>
        </w:rPr>
        <w:t xml:space="preserve"> – </w:t>
      </w:r>
      <w:r w:rsidR="000F0ECB" w:rsidRPr="008D210A">
        <w:rPr>
          <w:rFonts w:cs="Arial"/>
        </w:rPr>
        <w:t>Building restoration (</w:t>
      </w:r>
      <w:r w:rsidR="000F0ECB" w:rsidRPr="008D210A">
        <w:rPr>
          <w:rFonts w:cs="Arial"/>
          <w:caps w:val="0"/>
        </w:rPr>
        <w:t>continued</w:t>
      </w:r>
      <w:r w:rsidR="000F0ECB" w:rsidRPr="008D210A">
        <w:rPr>
          <w:rFonts w:cs="Arial"/>
        </w:rPr>
        <w:t>)</w:t>
      </w:r>
      <w:bookmarkEnd w:id="31"/>
    </w:p>
    <w:p w:rsidR="00D50732" w:rsidRPr="008D210A" w:rsidRDefault="00C4581E" w:rsidP="00D50732">
      <w:pPr>
        <w:pStyle w:val="BodyText"/>
        <w:rPr>
          <w:rFonts w:cs="Arial"/>
          <w:szCs w:val="22"/>
        </w:rPr>
      </w:pPr>
      <w:r w:rsidRPr="008D210A">
        <w:rPr>
          <w:rFonts w:cs="Arial"/>
          <w:lang w:eastAsia="de-DE"/>
        </w:rPr>
        <w:t>T</w:t>
      </w:r>
      <w:r w:rsidRPr="008D210A">
        <w:rPr>
          <w:rFonts w:cs="Arial"/>
          <w:szCs w:val="22"/>
          <w:lang w:eastAsia="de-DE"/>
        </w:rPr>
        <w:t>his session was c</w:t>
      </w:r>
      <w:r w:rsidR="00D50732" w:rsidRPr="008D210A">
        <w:rPr>
          <w:rFonts w:cs="Arial"/>
          <w:szCs w:val="22"/>
          <w:lang w:eastAsia="de-DE"/>
        </w:rPr>
        <w:t xml:space="preserve">haired by </w:t>
      </w:r>
      <w:proofErr w:type="spellStart"/>
      <w:r w:rsidR="000F0ECB" w:rsidRPr="008D210A">
        <w:rPr>
          <w:rFonts w:cs="Arial"/>
          <w:szCs w:val="22"/>
        </w:rPr>
        <w:t>Ioanna</w:t>
      </w:r>
      <w:proofErr w:type="spellEnd"/>
      <w:r w:rsidR="000F0ECB" w:rsidRPr="008D210A">
        <w:rPr>
          <w:rFonts w:cs="Arial"/>
          <w:szCs w:val="22"/>
        </w:rPr>
        <w:t xml:space="preserve"> </w:t>
      </w:r>
      <w:proofErr w:type="spellStart"/>
      <w:r w:rsidR="000F0ECB" w:rsidRPr="008D210A">
        <w:rPr>
          <w:rFonts w:cs="Arial"/>
          <w:szCs w:val="22"/>
        </w:rPr>
        <w:t>Papayianni</w:t>
      </w:r>
      <w:proofErr w:type="spellEnd"/>
      <w:r w:rsidR="00CA07A8" w:rsidRPr="008D210A">
        <w:rPr>
          <w:rFonts w:cs="Arial"/>
          <w:szCs w:val="22"/>
          <w:lang w:eastAsia="de-DE"/>
        </w:rPr>
        <w:t xml:space="preserve">, </w:t>
      </w:r>
      <w:r w:rsidR="000F0ECB" w:rsidRPr="008D210A">
        <w:rPr>
          <w:rFonts w:cs="Arial"/>
          <w:szCs w:val="22"/>
        </w:rPr>
        <w:t>Aristotle University of Thessaloniki, Greece.</w:t>
      </w:r>
    </w:p>
    <w:p w:rsidR="008824D6" w:rsidRPr="008D210A" w:rsidRDefault="000F0ECB" w:rsidP="008824D6">
      <w:pPr>
        <w:pStyle w:val="Heading2"/>
        <w:rPr>
          <w:rFonts w:cs="Arial"/>
          <w:szCs w:val="22"/>
        </w:rPr>
      </w:pPr>
      <w:bookmarkStart w:id="32" w:name="_Toc364762656"/>
      <w:r w:rsidRPr="008D210A">
        <w:rPr>
          <w:rFonts w:cs="Arial"/>
          <w:szCs w:val="22"/>
        </w:rPr>
        <w:t>Keeping the rain out and the lights on</w:t>
      </w:r>
      <w:bookmarkEnd w:id="32"/>
    </w:p>
    <w:p w:rsidR="008824D6" w:rsidRPr="008D210A" w:rsidRDefault="008824D6" w:rsidP="008824D6">
      <w:pPr>
        <w:pStyle w:val="BodyText"/>
        <w:rPr>
          <w:rFonts w:cs="Arial"/>
          <w:szCs w:val="22"/>
        </w:rPr>
      </w:pPr>
      <w:r w:rsidRPr="008D210A">
        <w:rPr>
          <w:rFonts w:cs="Arial"/>
          <w:szCs w:val="22"/>
        </w:rPr>
        <w:t xml:space="preserve">The presentation was made by </w:t>
      </w:r>
      <w:r w:rsidR="000F0ECB" w:rsidRPr="008D210A">
        <w:rPr>
          <w:rFonts w:cs="Arial"/>
          <w:szCs w:val="22"/>
        </w:rPr>
        <w:t>Ron Blakely, Trinity House, England</w:t>
      </w:r>
      <w:r w:rsidR="00B65E27">
        <w:rPr>
          <w:rFonts w:cs="Arial"/>
          <w:szCs w:val="22"/>
        </w:rPr>
        <w:t xml:space="preserve"> and Wales</w:t>
      </w:r>
      <w:r w:rsidR="00B9631F" w:rsidRPr="008D210A">
        <w:rPr>
          <w:rFonts w:cs="Arial"/>
          <w:szCs w:val="22"/>
        </w:rPr>
        <w:t>.</w:t>
      </w:r>
    </w:p>
    <w:p w:rsidR="008824D6" w:rsidRPr="008D210A" w:rsidRDefault="008824D6" w:rsidP="008824D6">
      <w:pPr>
        <w:pStyle w:val="BodyText"/>
        <w:rPr>
          <w:rFonts w:cs="Arial"/>
          <w:szCs w:val="22"/>
        </w:rPr>
      </w:pPr>
      <w:r w:rsidRPr="008D210A">
        <w:rPr>
          <w:rFonts w:cs="Arial"/>
          <w:b/>
          <w:szCs w:val="22"/>
        </w:rPr>
        <w:t>Presentation abstract</w:t>
      </w:r>
    </w:p>
    <w:p w:rsidR="00722F02" w:rsidRPr="008D210A" w:rsidRDefault="00722F02" w:rsidP="00722F02">
      <w:pPr>
        <w:spacing w:after="120"/>
        <w:jc w:val="both"/>
        <w:rPr>
          <w:rFonts w:cs="Arial"/>
          <w:szCs w:val="22"/>
        </w:rPr>
      </w:pPr>
      <w:r w:rsidRPr="008D210A">
        <w:rPr>
          <w:rFonts w:cs="Arial"/>
          <w:szCs w:val="22"/>
        </w:rPr>
        <w:t>During the 19</w:t>
      </w:r>
      <w:r w:rsidRPr="008D210A">
        <w:rPr>
          <w:rFonts w:cs="Arial"/>
          <w:szCs w:val="22"/>
          <w:vertAlign w:val="superscript"/>
        </w:rPr>
        <w:t xml:space="preserve">th </w:t>
      </w:r>
      <w:r w:rsidRPr="008D210A">
        <w:rPr>
          <w:rFonts w:cs="Arial"/>
          <w:szCs w:val="22"/>
        </w:rPr>
        <w:t>/ 20</w:t>
      </w:r>
      <w:r w:rsidRPr="008D210A">
        <w:rPr>
          <w:rFonts w:cs="Arial"/>
          <w:szCs w:val="22"/>
          <w:vertAlign w:val="superscript"/>
        </w:rPr>
        <w:t>th</w:t>
      </w:r>
      <w:r w:rsidRPr="008D210A">
        <w:rPr>
          <w:rFonts w:cs="Arial"/>
          <w:szCs w:val="22"/>
        </w:rPr>
        <w:t xml:space="preserve"> Centuries there was a vast expansion of the building and refurbishment of lighthouses, which incorporated substantial lantern structures which are still performing as </w:t>
      </w:r>
      <w:r w:rsidRPr="008D210A">
        <w:rPr>
          <w:rFonts w:cs="Arial"/>
          <w:szCs w:val="22"/>
        </w:rPr>
        <w:lastRenderedPageBreak/>
        <w:t xml:space="preserve">intended to this day other than the fact that the roof intersection with the ventilator in some cases has succumbed to corrosion. </w:t>
      </w:r>
    </w:p>
    <w:p w:rsidR="008824D6" w:rsidRPr="008D210A" w:rsidRDefault="00722F02" w:rsidP="00722F02">
      <w:pPr>
        <w:pStyle w:val="BodyText"/>
        <w:rPr>
          <w:szCs w:val="22"/>
        </w:rPr>
      </w:pPr>
      <w:r w:rsidRPr="008D210A">
        <w:rPr>
          <w:rFonts w:cs="Arial"/>
          <w:szCs w:val="22"/>
        </w:rPr>
        <w:t>The presentation will discuss the initial investigation, corrosion mechanisms and subsequent repair so as to allow the lantern to perform into the future by protecting the current Aids to Navigation.</w:t>
      </w:r>
    </w:p>
    <w:p w:rsidR="008824D6" w:rsidRPr="008D210A" w:rsidRDefault="008824D6" w:rsidP="008824D6">
      <w:pPr>
        <w:pStyle w:val="BodyText"/>
        <w:rPr>
          <w:rFonts w:cs="Arial"/>
          <w:b/>
          <w:szCs w:val="22"/>
        </w:rPr>
      </w:pPr>
      <w:r w:rsidRPr="008D210A">
        <w:rPr>
          <w:rFonts w:cs="Arial"/>
          <w:b/>
          <w:szCs w:val="22"/>
        </w:rPr>
        <w:t>The key points of the presentation were:</w:t>
      </w:r>
    </w:p>
    <w:p w:rsidR="00722F02" w:rsidRPr="008D210A" w:rsidRDefault="00722F02" w:rsidP="0075287E">
      <w:pPr>
        <w:pStyle w:val="List1"/>
        <w:numPr>
          <w:ilvl w:val="0"/>
          <w:numId w:val="52"/>
        </w:numPr>
      </w:pPr>
      <w:r w:rsidRPr="008D210A">
        <w:t>19</w:t>
      </w:r>
      <w:r w:rsidRPr="008D210A">
        <w:rPr>
          <w:vertAlign w:val="superscript"/>
        </w:rPr>
        <w:t>th</w:t>
      </w:r>
      <w:r w:rsidRPr="008D210A">
        <w:t xml:space="preserve"> Century Lanterns.</w:t>
      </w:r>
    </w:p>
    <w:p w:rsidR="00722F02" w:rsidRPr="008D210A" w:rsidRDefault="00722F02" w:rsidP="00722F02">
      <w:pPr>
        <w:pStyle w:val="List1"/>
      </w:pPr>
      <w:r w:rsidRPr="008D210A">
        <w:t>Corrosion.</w:t>
      </w:r>
    </w:p>
    <w:p w:rsidR="00722F02" w:rsidRPr="008D210A" w:rsidRDefault="00722F02" w:rsidP="00722F02">
      <w:pPr>
        <w:pStyle w:val="List1"/>
      </w:pPr>
      <w:r w:rsidRPr="008D210A">
        <w:t>Refurbishment.</w:t>
      </w:r>
    </w:p>
    <w:p w:rsidR="00722F02" w:rsidRPr="008D210A" w:rsidRDefault="00722F02" w:rsidP="00722F02">
      <w:pPr>
        <w:pStyle w:val="List1"/>
      </w:pPr>
      <w:r w:rsidRPr="008D210A">
        <w:t>Repair.</w:t>
      </w:r>
    </w:p>
    <w:p w:rsidR="008824D6" w:rsidRPr="008D210A" w:rsidRDefault="00722F02" w:rsidP="00722F02">
      <w:pPr>
        <w:pStyle w:val="List1"/>
        <w:rPr>
          <w:rFonts w:cs="Arial"/>
        </w:rPr>
      </w:pPr>
      <w:r w:rsidRPr="008D210A">
        <w:t>Health &amp; Safety.</w:t>
      </w:r>
    </w:p>
    <w:p w:rsidR="00AC28ED" w:rsidRPr="008D210A" w:rsidRDefault="00AC28ED" w:rsidP="00AC28ED">
      <w:pPr>
        <w:pStyle w:val="Heading2"/>
        <w:jc w:val="left"/>
        <w:rPr>
          <w:rFonts w:cs="Arial"/>
          <w:szCs w:val="22"/>
        </w:rPr>
      </w:pPr>
      <w:bookmarkStart w:id="33" w:name="_Toc364762657"/>
      <w:r w:rsidRPr="008D210A">
        <w:rPr>
          <w:rFonts w:cs="Arial"/>
          <w:szCs w:val="22"/>
        </w:rPr>
        <w:t>The lighthouse on St. Nicholas tower of the town of Rhodes - Restoration project</w:t>
      </w:r>
      <w:bookmarkEnd w:id="33"/>
    </w:p>
    <w:p w:rsidR="00AC28ED" w:rsidRPr="008D210A" w:rsidRDefault="00AC28ED" w:rsidP="00AC28ED">
      <w:pPr>
        <w:pStyle w:val="BodyText"/>
        <w:rPr>
          <w:rFonts w:cs="Arial"/>
          <w:szCs w:val="22"/>
        </w:rPr>
      </w:pPr>
      <w:r w:rsidRPr="008D210A">
        <w:rPr>
          <w:rFonts w:cs="Arial"/>
          <w:szCs w:val="22"/>
        </w:rPr>
        <w:t xml:space="preserve">The presentation was made by Mrs </w:t>
      </w:r>
      <w:proofErr w:type="spellStart"/>
      <w:r w:rsidRPr="008D210A">
        <w:rPr>
          <w:rFonts w:cs="Arial"/>
          <w:szCs w:val="22"/>
        </w:rPr>
        <w:t>Katerina</w:t>
      </w:r>
      <w:proofErr w:type="spellEnd"/>
      <w:r w:rsidRPr="008D210A">
        <w:rPr>
          <w:rFonts w:cs="Arial"/>
          <w:szCs w:val="22"/>
        </w:rPr>
        <w:t xml:space="preserve"> </w:t>
      </w:r>
      <w:proofErr w:type="spellStart"/>
      <w:r w:rsidRPr="008D210A">
        <w:rPr>
          <w:rFonts w:cs="Arial"/>
          <w:szCs w:val="22"/>
        </w:rPr>
        <w:t>Manoussou-Ntella</w:t>
      </w:r>
      <w:proofErr w:type="spellEnd"/>
      <w:r w:rsidRPr="008D210A">
        <w:rPr>
          <w:rFonts w:cs="Arial"/>
          <w:szCs w:val="22"/>
        </w:rPr>
        <w:t>, Hellenic Ministry of Education and Religious Affairs, Culture and Sport, Greece.</w:t>
      </w:r>
    </w:p>
    <w:p w:rsidR="00AC28ED" w:rsidRPr="008D210A" w:rsidRDefault="00AC28ED" w:rsidP="00AC28ED">
      <w:pPr>
        <w:pStyle w:val="BodyText"/>
        <w:rPr>
          <w:rFonts w:cs="Arial"/>
          <w:szCs w:val="22"/>
        </w:rPr>
      </w:pPr>
      <w:r w:rsidRPr="008D210A">
        <w:rPr>
          <w:rFonts w:cs="Arial"/>
          <w:b/>
          <w:szCs w:val="22"/>
        </w:rPr>
        <w:t>Presentation abstract</w:t>
      </w:r>
    </w:p>
    <w:p w:rsidR="00AC28ED" w:rsidRPr="008D210A" w:rsidRDefault="00AC28ED" w:rsidP="00AC28ED">
      <w:pPr>
        <w:pStyle w:val="BodyText"/>
        <w:rPr>
          <w:rFonts w:cs="Arial"/>
          <w:szCs w:val="22"/>
        </w:rPr>
      </w:pPr>
      <w:r w:rsidRPr="008D210A">
        <w:rPr>
          <w:rFonts w:cs="Arial"/>
          <w:szCs w:val="22"/>
        </w:rPr>
        <w:t xml:space="preserve">The historic light standing on the platform of the central tower of </w:t>
      </w:r>
      <w:proofErr w:type="spellStart"/>
      <w:r w:rsidRPr="008D210A">
        <w:rPr>
          <w:rFonts w:cs="Arial"/>
          <w:szCs w:val="22"/>
        </w:rPr>
        <w:t>Hospitaller</w:t>
      </w:r>
      <w:proofErr w:type="spellEnd"/>
      <w:r w:rsidRPr="008D210A">
        <w:rPr>
          <w:rFonts w:cs="Arial"/>
          <w:szCs w:val="22"/>
        </w:rPr>
        <w:t xml:space="preserve"> Fort St. Nicholas is a landmark of the town of Rhodes and part of the fort's evolution, as it is already present in a 1675 drawing of Cornelius de </w:t>
      </w:r>
      <w:proofErr w:type="spellStart"/>
      <w:r w:rsidRPr="008D210A">
        <w:rPr>
          <w:rFonts w:cs="Arial"/>
          <w:szCs w:val="22"/>
        </w:rPr>
        <w:t>Bruyn</w:t>
      </w:r>
      <w:proofErr w:type="spellEnd"/>
      <w:r w:rsidRPr="008D210A">
        <w:rPr>
          <w:rFonts w:cs="Arial"/>
          <w:szCs w:val="22"/>
        </w:rPr>
        <w:t xml:space="preserve">.  Originally, it must have been an 'open flame' light which, in 1863, was replaced by the present installation, </w:t>
      </w:r>
      <w:proofErr w:type="gramStart"/>
      <w:r w:rsidRPr="008D210A">
        <w:rPr>
          <w:rFonts w:cs="Arial"/>
          <w:szCs w:val="22"/>
        </w:rPr>
        <w:t>constructed</w:t>
      </w:r>
      <w:proofErr w:type="gramEnd"/>
      <w:r w:rsidRPr="008D210A">
        <w:rPr>
          <w:rFonts w:cs="Arial"/>
          <w:szCs w:val="22"/>
        </w:rPr>
        <w:t xml:space="preserve"> by the </w:t>
      </w:r>
      <w:r w:rsidR="002A04ED">
        <w:rPr>
          <w:rFonts w:cs="Arial"/>
          <w:szCs w:val="22"/>
        </w:rPr>
        <w:t>‘</w:t>
      </w:r>
      <w:r w:rsidRPr="008D210A">
        <w:rPr>
          <w:rFonts w:cs="Arial"/>
          <w:szCs w:val="22"/>
        </w:rPr>
        <w:t>French Company of Ottoman Lighthouses</w:t>
      </w:r>
      <w:r w:rsidR="002A04ED">
        <w:rPr>
          <w:rFonts w:cs="Arial"/>
          <w:szCs w:val="22"/>
        </w:rPr>
        <w:t>’</w:t>
      </w:r>
      <w:r w:rsidRPr="008D210A">
        <w:rPr>
          <w:rFonts w:cs="Arial"/>
          <w:szCs w:val="22"/>
        </w:rPr>
        <w:t xml:space="preserve">.  The off-centre location of its heavy stone turret, </w:t>
      </w:r>
      <w:r w:rsidR="002733F5">
        <w:rPr>
          <w:rFonts w:cs="Arial"/>
          <w:szCs w:val="22"/>
        </w:rPr>
        <w:t>seven</w:t>
      </w:r>
      <w:r w:rsidRPr="008D210A">
        <w:rPr>
          <w:rFonts w:cs="Arial"/>
          <w:szCs w:val="22"/>
        </w:rPr>
        <w:t xml:space="preserve"> metres high, over the spiral staircase of grand master </w:t>
      </w:r>
      <w:proofErr w:type="spellStart"/>
      <w:r w:rsidRPr="008D210A">
        <w:rPr>
          <w:rFonts w:cs="Arial"/>
          <w:szCs w:val="22"/>
        </w:rPr>
        <w:t>Zacosta</w:t>
      </w:r>
      <w:proofErr w:type="spellEnd"/>
      <w:r w:rsidRPr="008D210A">
        <w:rPr>
          <w:rFonts w:cs="Arial"/>
          <w:szCs w:val="22"/>
        </w:rPr>
        <w:t xml:space="preserve"> (dated 1464), contributed to the gradual dislocation of the stairwell caused by earthquakes, patchy repair and weathering, which often resulted in the almost complete disintegration of the masonry.  The resulting danger of collapse threatened the heraldic display and relief figure of St. Nicholas on the tower's face since the 1960s.</w:t>
      </w:r>
    </w:p>
    <w:p w:rsidR="00AC28ED" w:rsidRPr="008D210A" w:rsidRDefault="00AC28ED" w:rsidP="00AC28ED">
      <w:pPr>
        <w:pStyle w:val="BodyText"/>
        <w:rPr>
          <w:rFonts w:cs="Arial"/>
          <w:szCs w:val="22"/>
        </w:rPr>
      </w:pPr>
      <w:r w:rsidRPr="008D210A">
        <w:rPr>
          <w:rFonts w:cs="Arial"/>
          <w:szCs w:val="22"/>
        </w:rPr>
        <w:t>Restoration, undertaken by the Ministry of Culture in early 1998, began with the dismantling of the steel lantern and cracked masonry turret.  In collaboration with the Navy Lighthouse Service a temporary metal light was placed on the tower and remained in operation until the end of the work. In late 1998 the restoration of the medieval stairwell and staircase were complete, worn stone blocks and treads having being replaced with new ones of the same material.  In the required specialist studies the preservation of the lighthouse as an important element of specialized technology was considered obligatory.  The turret was rebuilt in its 1863 form, but its foundation was shifted to the top of the solid part of the circular masonry of the tower, which was about 5 metres thick, to the SW of its original position.  In late 2006 the restored light was ready for operation in its new location, which poses no threat to the integrity of the medieval monument underneath.</w:t>
      </w:r>
    </w:p>
    <w:p w:rsidR="00AC28ED" w:rsidRPr="008D210A" w:rsidRDefault="00AC28ED" w:rsidP="00AC28ED">
      <w:pPr>
        <w:pStyle w:val="BodyText"/>
        <w:rPr>
          <w:rFonts w:cs="Arial"/>
          <w:b/>
          <w:szCs w:val="22"/>
        </w:rPr>
      </w:pPr>
      <w:r w:rsidRPr="008D210A">
        <w:rPr>
          <w:rFonts w:cs="Arial"/>
          <w:b/>
          <w:szCs w:val="22"/>
        </w:rPr>
        <w:t>The key points of the presentation were:</w:t>
      </w:r>
    </w:p>
    <w:p w:rsidR="00AC28ED" w:rsidRPr="008D210A" w:rsidRDefault="00AC28ED" w:rsidP="0075287E">
      <w:pPr>
        <w:pStyle w:val="List1"/>
        <w:numPr>
          <w:ilvl w:val="0"/>
          <w:numId w:val="48"/>
        </w:numPr>
        <w:rPr>
          <w:rFonts w:cs="Arial"/>
        </w:rPr>
      </w:pPr>
      <w:r w:rsidRPr="008D210A">
        <w:t>General principles of restoration of Historic Monuments.</w:t>
      </w:r>
    </w:p>
    <w:p w:rsidR="00AC28ED" w:rsidRPr="008D210A" w:rsidRDefault="00AC28ED" w:rsidP="00AC28ED">
      <w:pPr>
        <w:pStyle w:val="List1"/>
        <w:rPr>
          <w:rFonts w:cs="Arial"/>
        </w:rPr>
      </w:pPr>
      <w:r w:rsidRPr="008D210A">
        <w:t>Techniques of conservation of traditional structures.</w:t>
      </w:r>
    </w:p>
    <w:p w:rsidR="00AC28ED" w:rsidRPr="008D210A" w:rsidRDefault="00AC28ED" w:rsidP="00AC28ED">
      <w:pPr>
        <w:pStyle w:val="List1"/>
        <w:rPr>
          <w:rFonts w:cs="Arial"/>
        </w:rPr>
      </w:pPr>
      <w:r w:rsidRPr="008D210A">
        <w:t>Lighthouse history.</w:t>
      </w:r>
    </w:p>
    <w:p w:rsidR="008824D6" w:rsidRPr="008D210A" w:rsidRDefault="00B9631F" w:rsidP="008824D6">
      <w:pPr>
        <w:pStyle w:val="Heading2"/>
        <w:rPr>
          <w:rFonts w:cs="Arial"/>
          <w:szCs w:val="22"/>
        </w:rPr>
      </w:pPr>
      <w:bookmarkStart w:id="34" w:name="_Toc364762658"/>
      <w:r w:rsidRPr="008D210A">
        <w:rPr>
          <w:rFonts w:cs="Arial"/>
          <w:szCs w:val="22"/>
        </w:rPr>
        <w:t>Upgrade Works at North Reef lighthouse 2013</w:t>
      </w:r>
      <w:bookmarkEnd w:id="34"/>
    </w:p>
    <w:p w:rsidR="008824D6" w:rsidRPr="008D210A" w:rsidRDefault="008824D6" w:rsidP="008824D6">
      <w:pPr>
        <w:pStyle w:val="BodyText"/>
        <w:rPr>
          <w:rFonts w:cs="Arial"/>
          <w:szCs w:val="22"/>
        </w:rPr>
      </w:pPr>
      <w:r w:rsidRPr="008D210A">
        <w:rPr>
          <w:rFonts w:cs="Arial"/>
          <w:szCs w:val="22"/>
        </w:rPr>
        <w:t xml:space="preserve">The presentation was made by </w:t>
      </w:r>
      <w:r w:rsidR="00B9631F" w:rsidRPr="008D210A">
        <w:rPr>
          <w:rFonts w:cs="Arial"/>
          <w:szCs w:val="22"/>
        </w:rPr>
        <w:t>Lyndon O’Grady,</w:t>
      </w:r>
      <w:r w:rsidR="00B9631F" w:rsidRPr="008D210A">
        <w:rPr>
          <w:rFonts w:cs="Arial"/>
          <w:color w:val="000000"/>
          <w:szCs w:val="22"/>
        </w:rPr>
        <w:t xml:space="preserve"> Australian Maritime Safety Administration.</w:t>
      </w:r>
    </w:p>
    <w:p w:rsidR="008824D6" w:rsidRPr="008D210A" w:rsidRDefault="008824D6" w:rsidP="008824D6">
      <w:pPr>
        <w:pStyle w:val="BodyText"/>
        <w:rPr>
          <w:rFonts w:cs="Arial"/>
          <w:szCs w:val="22"/>
        </w:rPr>
      </w:pPr>
      <w:r w:rsidRPr="008D210A">
        <w:rPr>
          <w:rFonts w:cs="Arial"/>
          <w:b/>
          <w:szCs w:val="22"/>
        </w:rPr>
        <w:t>Presentation abstract</w:t>
      </w:r>
    </w:p>
    <w:p w:rsidR="00845B1A" w:rsidRPr="008D210A" w:rsidRDefault="00845B1A" w:rsidP="00845B1A">
      <w:pPr>
        <w:pStyle w:val="BodyText"/>
      </w:pPr>
      <w:r w:rsidRPr="008D210A">
        <w:t xml:space="preserve">North Reef lighthouse was built in 1878 and is situated on a coral atoll approximately 100km offshore in the Great Barrier Reef in Queensland.  Extensive </w:t>
      </w:r>
      <w:r w:rsidRPr="008D210A">
        <w:rPr>
          <w:iCs/>
        </w:rPr>
        <w:t>reconstruction</w:t>
      </w:r>
      <w:r w:rsidRPr="008D210A">
        <w:t xml:space="preserve"> and upgrade works were recently undertaken to this historic lighthouse. </w:t>
      </w:r>
    </w:p>
    <w:p w:rsidR="00845B1A" w:rsidRPr="008D210A" w:rsidRDefault="00845B1A" w:rsidP="00845B1A">
      <w:pPr>
        <w:pStyle w:val="BodyText"/>
      </w:pPr>
      <w:r w:rsidRPr="008D210A">
        <w:t>The lighthouse is of an early Australian design and is constructed utilising a timber frame</w:t>
      </w:r>
      <w:r w:rsidR="002733F5">
        <w:t>,</w:t>
      </w:r>
      <w:r w:rsidRPr="008D210A">
        <w:t xml:space="preserve"> which is clad externally with iron plating. </w:t>
      </w:r>
      <w:r w:rsidR="002733F5">
        <w:t xml:space="preserve"> </w:t>
      </w:r>
      <w:r w:rsidRPr="008D210A">
        <w:t xml:space="preserve">It is unique in Australia as being built utilising a caisson sunk into </w:t>
      </w:r>
      <w:r w:rsidRPr="008D210A">
        <w:lastRenderedPageBreak/>
        <w:t>the reef.  It is also a rare example of a lighthouse having the former keeper’s quarters attached to the perimeter of the base of the tower.</w:t>
      </w:r>
    </w:p>
    <w:p w:rsidR="00845B1A" w:rsidRPr="008D210A" w:rsidRDefault="00845B1A" w:rsidP="00845B1A">
      <w:pPr>
        <w:pStyle w:val="BodyText"/>
      </w:pPr>
      <w:r w:rsidRPr="008D210A">
        <w:t xml:space="preserve">The presentation outlined the work undertaken to fully refurbish this remote lighthouse.  There were descriptions of the works </w:t>
      </w:r>
      <w:r w:rsidR="00B12A4C" w:rsidRPr="008D210A">
        <w:t>that</w:t>
      </w:r>
      <w:r w:rsidRPr="008D210A">
        <w:t xml:space="preserve"> included refurbishment of internal and external surfaces of the tower, lantern room and former keepers’ quarters.  </w:t>
      </w:r>
    </w:p>
    <w:p w:rsidR="00845B1A" w:rsidRPr="008D210A" w:rsidRDefault="00845B1A" w:rsidP="00845B1A">
      <w:pPr>
        <w:pStyle w:val="BodyText"/>
      </w:pPr>
      <w:r w:rsidRPr="008D210A">
        <w:t>The presentation also outlined the many difficulties encountered including weather, access and fauna/flora considerations.</w:t>
      </w:r>
    </w:p>
    <w:p w:rsidR="00845B1A" w:rsidRPr="008D210A" w:rsidRDefault="00845B1A" w:rsidP="00845B1A">
      <w:pPr>
        <w:pStyle w:val="BodyText"/>
      </w:pPr>
      <w:r w:rsidRPr="008D210A">
        <w:t xml:space="preserve">There was discussion of the many benefits of modernisation at the site including: enhanced relevance through installation of AIS station, </w:t>
      </w:r>
      <w:proofErr w:type="spellStart"/>
      <w:r w:rsidRPr="008D210A">
        <w:t>ongoing</w:t>
      </w:r>
      <w:proofErr w:type="spellEnd"/>
      <w:r w:rsidRPr="008D210A">
        <w:t xml:space="preserve"> maintenance cost reductions and reduced on-site hazards to personnel.</w:t>
      </w:r>
    </w:p>
    <w:p w:rsidR="008824D6" w:rsidRPr="008D210A" w:rsidRDefault="00845B1A" w:rsidP="00845B1A">
      <w:pPr>
        <w:pStyle w:val="BodyText"/>
      </w:pPr>
      <w:r w:rsidRPr="008D210A">
        <w:t>Photographs and relevant drawings further explaining the upgrade process were included.</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45B1A" w:rsidP="0075287E">
      <w:pPr>
        <w:pStyle w:val="List1"/>
        <w:numPr>
          <w:ilvl w:val="0"/>
          <w:numId w:val="42"/>
        </w:numPr>
        <w:rPr>
          <w:rFonts w:cs="Arial"/>
        </w:rPr>
      </w:pPr>
      <w:r w:rsidRPr="008D210A">
        <w:t>Reconstruction works on heritage buildings.</w:t>
      </w:r>
    </w:p>
    <w:p w:rsidR="008824D6" w:rsidRPr="008D210A" w:rsidRDefault="00845B1A" w:rsidP="008824D6">
      <w:pPr>
        <w:pStyle w:val="List1"/>
        <w:rPr>
          <w:rFonts w:cs="Arial"/>
        </w:rPr>
      </w:pPr>
      <w:r w:rsidRPr="008D210A">
        <w:t>Working in remote localities.</w:t>
      </w:r>
    </w:p>
    <w:p w:rsidR="008824D6" w:rsidRPr="008D210A" w:rsidRDefault="004B61EF" w:rsidP="008824D6">
      <w:pPr>
        <w:pStyle w:val="List1"/>
        <w:rPr>
          <w:rFonts w:cs="Arial"/>
        </w:rPr>
      </w:pPr>
      <w:r w:rsidRPr="008D210A">
        <w:t>Modern AtoN technologies in a heritage building.</w:t>
      </w:r>
    </w:p>
    <w:p w:rsidR="00B9631F" w:rsidRPr="008D210A" w:rsidRDefault="00B9631F" w:rsidP="00B9631F">
      <w:pPr>
        <w:pStyle w:val="Heading2"/>
        <w:rPr>
          <w:rFonts w:cs="Arial"/>
          <w:szCs w:val="22"/>
        </w:rPr>
      </w:pPr>
      <w:bookmarkStart w:id="35" w:name="_Toc364762659"/>
      <w:r w:rsidRPr="008D210A">
        <w:rPr>
          <w:rFonts w:cs="Arial"/>
          <w:szCs w:val="22"/>
        </w:rPr>
        <w:t>Practical methodology of twin lighthouses restoration</w:t>
      </w:r>
      <w:bookmarkEnd w:id="35"/>
    </w:p>
    <w:p w:rsidR="00B9631F" w:rsidRPr="008D210A" w:rsidRDefault="00B9631F" w:rsidP="00B9631F">
      <w:pPr>
        <w:spacing w:before="60" w:after="60"/>
        <w:rPr>
          <w:szCs w:val="22"/>
        </w:rPr>
      </w:pPr>
      <w:r w:rsidRPr="008D210A">
        <w:rPr>
          <w:rFonts w:cs="Arial"/>
          <w:szCs w:val="22"/>
        </w:rPr>
        <w:t xml:space="preserve">The presentation was prepared by </w:t>
      </w:r>
      <w:proofErr w:type="spellStart"/>
      <w:r w:rsidRPr="008D210A">
        <w:rPr>
          <w:rFonts w:cs="Arial"/>
          <w:bCs/>
          <w:iCs/>
          <w:color w:val="333333"/>
          <w:szCs w:val="22"/>
          <w:lang w:eastAsia="el-GR"/>
        </w:rPr>
        <w:t>Andriani</w:t>
      </w:r>
      <w:proofErr w:type="spellEnd"/>
      <w:r w:rsidRPr="008D210A">
        <w:rPr>
          <w:rFonts w:cs="Arial"/>
          <w:bCs/>
          <w:iCs/>
          <w:color w:val="333333"/>
          <w:szCs w:val="22"/>
          <w:lang w:eastAsia="el-GR"/>
        </w:rPr>
        <w:t xml:space="preserve"> G. </w:t>
      </w:r>
      <w:proofErr w:type="spellStart"/>
      <w:r w:rsidRPr="008D210A">
        <w:rPr>
          <w:rFonts w:cs="Arial"/>
          <w:bCs/>
          <w:iCs/>
          <w:color w:val="333333"/>
          <w:szCs w:val="22"/>
          <w:lang w:eastAsia="el-GR"/>
        </w:rPr>
        <w:t>Diagouma</w:t>
      </w:r>
      <w:proofErr w:type="spellEnd"/>
      <w:r w:rsidRPr="008D210A">
        <w:rPr>
          <w:rFonts w:cs="Arial"/>
          <w:bCs/>
          <w:iCs/>
          <w:color w:val="333333"/>
          <w:szCs w:val="22"/>
          <w:lang w:eastAsia="el-GR"/>
        </w:rPr>
        <w:t xml:space="preserve">, </w:t>
      </w:r>
      <w:r w:rsidRPr="008D210A">
        <w:rPr>
          <w:szCs w:val="22"/>
        </w:rPr>
        <w:t>Hellenic Ministry of Education and Religious Affairs, Culture and Sport and</w:t>
      </w:r>
      <w:r w:rsidR="00F17D61" w:rsidRPr="008D210A">
        <w:rPr>
          <w:szCs w:val="22"/>
        </w:rPr>
        <w:t xml:space="preserve"> </w:t>
      </w:r>
      <w:proofErr w:type="spellStart"/>
      <w:r w:rsidRPr="008D210A">
        <w:rPr>
          <w:rFonts w:cs="Arial"/>
          <w:szCs w:val="22"/>
        </w:rPr>
        <w:t>Panos</w:t>
      </w:r>
      <w:proofErr w:type="spellEnd"/>
      <w:r w:rsidRPr="008D210A">
        <w:rPr>
          <w:rFonts w:cs="Arial"/>
          <w:szCs w:val="22"/>
        </w:rPr>
        <w:t xml:space="preserve"> </w:t>
      </w:r>
      <w:proofErr w:type="spellStart"/>
      <w:r w:rsidRPr="008D210A">
        <w:rPr>
          <w:rFonts w:cs="Arial"/>
          <w:szCs w:val="22"/>
        </w:rPr>
        <w:t>Chiotis</w:t>
      </w:r>
      <w:proofErr w:type="spellEnd"/>
      <w:r w:rsidRPr="008D210A">
        <w:rPr>
          <w:rFonts w:cs="Arial"/>
          <w:szCs w:val="22"/>
        </w:rPr>
        <w:t>, Hellenic Navy Lighthouse Service, Greece</w:t>
      </w:r>
    </w:p>
    <w:p w:rsidR="00B9631F" w:rsidRPr="008D210A" w:rsidRDefault="00B9631F" w:rsidP="00B9631F">
      <w:pPr>
        <w:pStyle w:val="BodyText"/>
        <w:rPr>
          <w:rFonts w:cs="Arial"/>
          <w:szCs w:val="22"/>
        </w:rPr>
      </w:pPr>
      <w:r w:rsidRPr="008D210A">
        <w:rPr>
          <w:rFonts w:cs="Arial"/>
          <w:szCs w:val="22"/>
        </w:rPr>
        <w:t xml:space="preserve">The presentation was made by </w:t>
      </w:r>
      <w:proofErr w:type="spellStart"/>
      <w:r w:rsidR="00315571" w:rsidRPr="008D210A">
        <w:rPr>
          <w:rFonts w:cs="Arial"/>
          <w:bCs/>
          <w:iCs/>
          <w:color w:val="333333"/>
          <w:szCs w:val="22"/>
          <w:lang w:eastAsia="el-GR"/>
        </w:rPr>
        <w:t>Andriani</w:t>
      </w:r>
      <w:proofErr w:type="spellEnd"/>
      <w:r w:rsidR="00315571" w:rsidRPr="008D210A">
        <w:rPr>
          <w:rFonts w:cs="Arial"/>
          <w:bCs/>
          <w:iCs/>
          <w:color w:val="333333"/>
          <w:szCs w:val="22"/>
          <w:lang w:eastAsia="el-GR"/>
        </w:rPr>
        <w:t xml:space="preserve"> G. </w:t>
      </w:r>
      <w:proofErr w:type="spellStart"/>
      <w:r w:rsidR="00315571" w:rsidRPr="008D210A">
        <w:rPr>
          <w:rFonts w:cs="Arial"/>
          <w:bCs/>
          <w:iCs/>
          <w:color w:val="333333"/>
          <w:szCs w:val="22"/>
          <w:lang w:eastAsia="el-GR"/>
        </w:rPr>
        <w:t>Diagouma</w:t>
      </w:r>
      <w:proofErr w:type="spellEnd"/>
      <w:r w:rsidRPr="008D210A">
        <w:rPr>
          <w:rFonts w:cs="Arial"/>
          <w:szCs w:val="22"/>
        </w:rPr>
        <w:t>.</w:t>
      </w:r>
    </w:p>
    <w:p w:rsidR="00B9631F" w:rsidRPr="008D210A" w:rsidRDefault="00B9631F" w:rsidP="00B9631F">
      <w:pPr>
        <w:pStyle w:val="BodyText"/>
        <w:rPr>
          <w:rFonts w:cs="Arial"/>
          <w:szCs w:val="22"/>
        </w:rPr>
      </w:pPr>
      <w:r w:rsidRPr="008D210A">
        <w:rPr>
          <w:rFonts w:cs="Arial"/>
          <w:b/>
          <w:szCs w:val="22"/>
        </w:rPr>
        <w:t>Presentation abstract</w:t>
      </w:r>
    </w:p>
    <w:p w:rsidR="004B61EF" w:rsidRPr="008D210A" w:rsidRDefault="004B61EF" w:rsidP="004B61EF">
      <w:pPr>
        <w:spacing w:after="120"/>
        <w:jc w:val="both"/>
        <w:rPr>
          <w:rFonts w:cs="Arial"/>
          <w:szCs w:val="22"/>
        </w:rPr>
      </w:pPr>
      <w:r w:rsidRPr="008D210A">
        <w:rPr>
          <w:rFonts w:cs="Arial"/>
          <w:szCs w:val="22"/>
        </w:rPr>
        <w:t>This presentation showed the possibility of defining a practical methodology correlation regarding the rehabilitation of twin lighthouses.</w:t>
      </w:r>
    </w:p>
    <w:p w:rsidR="004B61EF" w:rsidRPr="008D210A" w:rsidRDefault="004B61EF" w:rsidP="004B61EF">
      <w:pPr>
        <w:spacing w:after="120"/>
        <w:jc w:val="both"/>
        <w:rPr>
          <w:rFonts w:cs="Arial"/>
          <w:szCs w:val="22"/>
        </w:rPr>
      </w:pPr>
      <w:r w:rsidRPr="008D210A">
        <w:rPr>
          <w:rFonts w:cs="Arial"/>
          <w:szCs w:val="22"/>
        </w:rPr>
        <w:t xml:space="preserve">This is the example of </w:t>
      </w:r>
      <w:proofErr w:type="spellStart"/>
      <w:r w:rsidRPr="008D210A">
        <w:rPr>
          <w:rFonts w:cs="Arial"/>
          <w:szCs w:val="22"/>
        </w:rPr>
        <w:t>Kokkinopoulo</w:t>
      </w:r>
      <w:proofErr w:type="spellEnd"/>
      <w:r w:rsidRPr="008D210A">
        <w:rPr>
          <w:rFonts w:cs="Arial"/>
          <w:szCs w:val="22"/>
        </w:rPr>
        <w:t xml:space="preserve"> lighthouse on </w:t>
      </w:r>
      <w:proofErr w:type="spellStart"/>
      <w:r w:rsidRPr="008D210A">
        <w:rPr>
          <w:rFonts w:cs="Arial"/>
          <w:szCs w:val="22"/>
        </w:rPr>
        <w:t>Psara</w:t>
      </w:r>
      <w:proofErr w:type="spellEnd"/>
      <w:r w:rsidRPr="008D210A">
        <w:rPr>
          <w:rFonts w:cs="Arial"/>
          <w:szCs w:val="22"/>
        </w:rPr>
        <w:t xml:space="preserve"> Island and its twin Kobe lighthouse on </w:t>
      </w:r>
      <w:proofErr w:type="spellStart"/>
      <w:r w:rsidRPr="008D210A">
        <w:rPr>
          <w:rFonts w:cs="Arial"/>
          <w:szCs w:val="22"/>
        </w:rPr>
        <w:t>Lemnos</w:t>
      </w:r>
      <w:proofErr w:type="spellEnd"/>
      <w:r w:rsidRPr="008D210A">
        <w:rPr>
          <w:rFonts w:cs="Arial"/>
          <w:szCs w:val="22"/>
        </w:rPr>
        <w:t xml:space="preserve"> Island. </w:t>
      </w:r>
      <w:r w:rsidR="00CB7C8F" w:rsidRPr="008D210A">
        <w:rPr>
          <w:rFonts w:cs="Arial"/>
          <w:szCs w:val="22"/>
        </w:rPr>
        <w:t xml:space="preserve"> </w:t>
      </w:r>
      <w:r w:rsidRPr="008D210A">
        <w:rPr>
          <w:rFonts w:cs="Arial"/>
          <w:szCs w:val="22"/>
        </w:rPr>
        <w:t xml:space="preserve">Both of them are two of the most important standing monuments of the North Aegean lighthouse network. </w:t>
      </w:r>
      <w:r w:rsidR="00CB7C8F" w:rsidRPr="008D210A">
        <w:rPr>
          <w:rFonts w:cs="Arial"/>
          <w:szCs w:val="22"/>
        </w:rPr>
        <w:t xml:space="preserve"> </w:t>
      </w:r>
      <w:r w:rsidRPr="008D210A">
        <w:rPr>
          <w:rFonts w:cs="Arial"/>
          <w:szCs w:val="22"/>
        </w:rPr>
        <w:t xml:space="preserve">These twin lighthouses have been built under a parent construction project by the French Company «Administration </w:t>
      </w:r>
      <w:proofErr w:type="spellStart"/>
      <w:r w:rsidRPr="008D210A">
        <w:rPr>
          <w:rFonts w:cs="Arial"/>
          <w:szCs w:val="22"/>
        </w:rPr>
        <w:t>Générale</w:t>
      </w:r>
      <w:proofErr w:type="spellEnd"/>
      <w:r w:rsidRPr="008D210A">
        <w:rPr>
          <w:rFonts w:cs="Arial"/>
          <w:szCs w:val="22"/>
        </w:rPr>
        <w:t xml:space="preserve"> des </w:t>
      </w:r>
      <w:proofErr w:type="spellStart"/>
      <w:r w:rsidRPr="008D210A">
        <w:rPr>
          <w:rFonts w:cs="Arial"/>
          <w:szCs w:val="22"/>
        </w:rPr>
        <w:t>Phares</w:t>
      </w:r>
      <w:proofErr w:type="spellEnd"/>
      <w:r w:rsidRPr="008D210A">
        <w:rPr>
          <w:rFonts w:cs="Arial"/>
          <w:szCs w:val="22"/>
        </w:rPr>
        <w:t xml:space="preserve"> de l’ Empire Ottoman», during a period when these Islands were under Ottoman rule. </w:t>
      </w:r>
      <w:r w:rsidR="00953B69">
        <w:rPr>
          <w:rFonts w:cs="Arial"/>
          <w:szCs w:val="22"/>
        </w:rPr>
        <w:t xml:space="preserve"> </w:t>
      </w:r>
      <w:r w:rsidRPr="008D210A">
        <w:rPr>
          <w:rFonts w:cs="Arial"/>
          <w:szCs w:val="22"/>
        </w:rPr>
        <w:t xml:space="preserve">For this reason, even they are far from each </w:t>
      </w:r>
      <w:proofErr w:type="gramStart"/>
      <w:r w:rsidRPr="008D210A">
        <w:rPr>
          <w:rFonts w:cs="Arial"/>
          <w:szCs w:val="22"/>
        </w:rPr>
        <w:t>other,</w:t>
      </w:r>
      <w:proofErr w:type="gramEnd"/>
      <w:r w:rsidRPr="008D210A">
        <w:rPr>
          <w:rFonts w:cs="Arial"/>
          <w:szCs w:val="22"/>
        </w:rPr>
        <w:t xml:space="preserve"> they have similar morphological and typological architectural elements.</w:t>
      </w:r>
    </w:p>
    <w:p w:rsidR="004B61EF" w:rsidRPr="008D210A" w:rsidRDefault="004B61EF" w:rsidP="004B61EF">
      <w:pPr>
        <w:spacing w:after="120"/>
        <w:jc w:val="both"/>
        <w:rPr>
          <w:rFonts w:cs="Arial"/>
          <w:szCs w:val="22"/>
        </w:rPr>
      </w:pPr>
      <w:r w:rsidRPr="008D210A">
        <w:rPr>
          <w:rFonts w:cs="Arial"/>
          <w:szCs w:val="22"/>
        </w:rPr>
        <w:t xml:space="preserve">The restoration of the </w:t>
      </w:r>
      <w:proofErr w:type="spellStart"/>
      <w:r w:rsidRPr="008D210A">
        <w:rPr>
          <w:rFonts w:cs="Arial"/>
          <w:szCs w:val="22"/>
        </w:rPr>
        <w:t>Kokkinopoulo</w:t>
      </w:r>
      <w:proofErr w:type="spellEnd"/>
      <w:r w:rsidRPr="008D210A">
        <w:rPr>
          <w:rFonts w:cs="Arial"/>
          <w:szCs w:val="22"/>
        </w:rPr>
        <w:t xml:space="preserve"> lighthouse started as a case study. </w:t>
      </w:r>
      <w:r w:rsidR="00953B69">
        <w:rPr>
          <w:rFonts w:cs="Arial"/>
          <w:szCs w:val="22"/>
        </w:rPr>
        <w:t xml:space="preserve"> </w:t>
      </w:r>
      <w:r w:rsidRPr="008D210A">
        <w:rPr>
          <w:rFonts w:cs="Arial"/>
          <w:szCs w:val="22"/>
        </w:rPr>
        <w:t xml:space="preserve">Along the way through </w:t>
      </w:r>
      <w:r w:rsidRPr="008D210A">
        <w:rPr>
          <w:rFonts w:cs="Arial"/>
          <w:i/>
          <w:szCs w:val="22"/>
        </w:rPr>
        <w:t xml:space="preserve">in situ </w:t>
      </w:r>
      <w:r w:rsidRPr="008D210A">
        <w:rPr>
          <w:rFonts w:cs="Arial"/>
          <w:szCs w:val="22"/>
        </w:rPr>
        <w:t xml:space="preserve">approach the following criteria concerning the necessity of the project were taken into account: large degree of damages, accelerated corruptions, significant morphological alteration due to previous failure and irreversible repairs, a request for its restoration by the local </w:t>
      </w:r>
      <w:proofErr w:type="spellStart"/>
      <w:r w:rsidRPr="008D210A">
        <w:rPr>
          <w:rFonts w:cs="Arial"/>
          <w:szCs w:val="22"/>
        </w:rPr>
        <w:t>Psara</w:t>
      </w:r>
      <w:proofErr w:type="spellEnd"/>
      <w:r w:rsidRPr="008D210A">
        <w:rPr>
          <w:rFonts w:cs="Arial"/>
          <w:szCs w:val="22"/>
        </w:rPr>
        <w:t xml:space="preserve"> Island community, the significance of the lighthouse location as a landmark, the symbolism of the project implementation in the historical </w:t>
      </w:r>
      <w:proofErr w:type="spellStart"/>
      <w:r w:rsidRPr="008D210A">
        <w:rPr>
          <w:rFonts w:cs="Arial"/>
          <w:szCs w:val="22"/>
        </w:rPr>
        <w:t>Psara</w:t>
      </w:r>
      <w:proofErr w:type="spellEnd"/>
      <w:r w:rsidRPr="008D210A">
        <w:rPr>
          <w:rFonts w:cs="Arial"/>
          <w:szCs w:val="22"/>
        </w:rPr>
        <w:t xml:space="preserve"> Island as well as the possibility of EU funding by the National Strategic Reference Framework (NSRF) program.</w:t>
      </w:r>
    </w:p>
    <w:p w:rsidR="00B9631F" w:rsidRPr="008D210A" w:rsidRDefault="004B61EF" w:rsidP="004B61EF">
      <w:pPr>
        <w:pStyle w:val="BodyText"/>
        <w:rPr>
          <w:szCs w:val="22"/>
        </w:rPr>
      </w:pPr>
      <w:r w:rsidRPr="008D210A">
        <w:rPr>
          <w:rFonts w:cs="Arial"/>
          <w:szCs w:val="22"/>
        </w:rPr>
        <w:t xml:space="preserve">The basic principles of approach and documentation, regular contacts with review committees and funding organizations as well as the positive conclusions derived from the successful completion of the NSRF financing procedure are essential elements, which are evaluated and used as a practical guide for the restoration project of the twin Kobe lighthouse of </w:t>
      </w:r>
      <w:proofErr w:type="spellStart"/>
      <w:r w:rsidRPr="008D210A">
        <w:rPr>
          <w:rFonts w:cs="Arial"/>
          <w:szCs w:val="22"/>
        </w:rPr>
        <w:t>Lemnos</w:t>
      </w:r>
      <w:proofErr w:type="spellEnd"/>
      <w:r w:rsidRPr="008D210A">
        <w:rPr>
          <w:rFonts w:cs="Arial"/>
          <w:szCs w:val="22"/>
        </w:rPr>
        <w:t xml:space="preserve"> Island providing valuable policy knowledge for accelerating the strategies and the effectiveness of such efforts.</w:t>
      </w:r>
    </w:p>
    <w:p w:rsidR="00B9631F" w:rsidRPr="008D210A" w:rsidRDefault="00B9631F" w:rsidP="00B9631F">
      <w:pPr>
        <w:pStyle w:val="BodyText"/>
        <w:rPr>
          <w:rFonts w:cs="Arial"/>
          <w:b/>
          <w:szCs w:val="22"/>
        </w:rPr>
      </w:pPr>
      <w:r w:rsidRPr="008D210A">
        <w:rPr>
          <w:rFonts w:cs="Arial"/>
          <w:b/>
          <w:szCs w:val="22"/>
        </w:rPr>
        <w:t>The key points of the presentation were:</w:t>
      </w:r>
    </w:p>
    <w:p w:rsidR="00B9631F" w:rsidRPr="008D210A" w:rsidRDefault="004B61EF" w:rsidP="0075287E">
      <w:pPr>
        <w:pStyle w:val="List1"/>
        <w:numPr>
          <w:ilvl w:val="0"/>
          <w:numId w:val="20"/>
        </w:numPr>
        <w:rPr>
          <w:rFonts w:cs="Arial"/>
        </w:rPr>
      </w:pPr>
      <w:proofErr w:type="spellStart"/>
      <w:r w:rsidRPr="008D210A">
        <w:t>Kokkinopoylo</w:t>
      </w:r>
      <w:proofErr w:type="spellEnd"/>
      <w:r w:rsidRPr="008D210A">
        <w:t xml:space="preserve"> and Kombi lighthouse art and science description and history</w:t>
      </w:r>
      <w:r w:rsidR="00953B69">
        <w:t>.</w:t>
      </w:r>
    </w:p>
    <w:p w:rsidR="00B9631F" w:rsidRPr="008D210A" w:rsidRDefault="004B61EF" w:rsidP="00B9631F">
      <w:pPr>
        <w:pStyle w:val="List1"/>
        <w:rPr>
          <w:rFonts w:cs="Arial"/>
        </w:rPr>
      </w:pPr>
      <w:r w:rsidRPr="008D210A">
        <w:rPr>
          <w:rFonts w:cs="Arial"/>
        </w:rPr>
        <w:t>The basic principles of approach and documentation of twin lighthouses.</w:t>
      </w:r>
    </w:p>
    <w:p w:rsidR="00ED3CB6" w:rsidRDefault="004B61EF" w:rsidP="00F73398">
      <w:pPr>
        <w:pStyle w:val="List1"/>
      </w:pPr>
      <w:r w:rsidRPr="008D210A">
        <w:t xml:space="preserve">General principles of a practical guide for the restoration project of the twin </w:t>
      </w:r>
      <w:proofErr w:type="spellStart"/>
      <w:r w:rsidRPr="008D210A">
        <w:t>Kokkinopoylo</w:t>
      </w:r>
      <w:proofErr w:type="spellEnd"/>
      <w:r w:rsidRPr="008D210A">
        <w:t xml:space="preserve"> and Kombi lighthouse.</w:t>
      </w:r>
    </w:p>
    <w:p w:rsidR="00ED3CB6" w:rsidRDefault="00ED3CB6">
      <w:pPr>
        <w:rPr>
          <w:rFonts w:eastAsia="MS Mincho" w:cs="Calibri"/>
          <w:szCs w:val="22"/>
          <w:lang w:eastAsia="ja-JP"/>
        </w:rPr>
      </w:pPr>
      <w:r>
        <w:br w:type="page"/>
      </w:r>
    </w:p>
    <w:p w:rsidR="00D50732" w:rsidRPr="008D210A" w:rsidRDefault="00B9631F" w:rsidP="00D50732">
      <w:pPr>
        <w:pStyle w:val="Heading2"/>
        <w:rPr>
          <w:rFonts w:cs="Arial"/>
          <w:szCs w:val="22"/>
        </w:rPr>
      </w:pPr>
      <w:bookmarkStart w:id="36" w:name="_Toc364762660"/>
      <w:r w:rsidRPr="008D210A">
        <w:rPr>
          <w:rFonts w:cs="Arial"/>
          <w:color w:val="000000"/>
          <w:szCs w:val="22"/>
        </w:rPr>
        <w:lastRenderedPageBreak/>
        <w:t>Overview of session and Q and A</w:t>
      </w:r>
      <w:bookmarkEnd w:id="36"/>
    </w:p>
    <w:p w:rsidR="00033DDB" w:rsidRPr="00033DDB" w:rsidRDefault="00033DDB" w:rsidP="00033DDB">
      <w:pPr>
        <w:pStyle w:val="BodyText"/>
        <w:rPr>
          <w:szCs w:val="22"/>
        </w:rPr>
      </w:pPr>
      <w:r>
        <w:rPr>
          <w:szCs w:val="22"/>
        </w:rPr>
        <w:t>The first question was w</w:t>
      </w:r>
      <w:r w:rsidRPr="00033DDB">
        <w:rPr>
          <w:szCs w:val="22"/>
        </w:rPr>
        <w:t xml:space="preserve">hat were the problems of Corrosion in relation to the Trinity House presentation on domes leaking and </w:t>
      </w:r>
      <w:r>
        <w:rPr>
          <w:szCs w:val="22"/>
        </w:rPr>
        <w:t>their repair</w:t>
      </w:r>
      <w:r w:rsidRPr="00033DDB">
        <w:rPr>
          <w:szCs w:val="22"/>
        </w:rPr>
        <w:t>?</w:t>
      </w:r>
    </w:p>
    <w:p w:rsidR="00033DDB" w:rsidRPr="00033DDB" w:rsidRDefault="00033DDB" w:rsidP="00033DDB">
      <w:pPr>
        <w:pStyle w:val="BodyText"/>
        <w:rPr>
          <w:szCs w:val="22"/>
        </w:rPr>
      </w:pPr>
      <w:r>
        <w:rPr>
          <w:szCs w:val="22"/>
        </w:rPr>
        <w:t xml:space="preserve">The reply was that </w:t>
      </w:r>
      <w:r w:rsidR="00953B69">
        <w:rPr>
          <w:szCs w:val="22"/>
        </w:rPr>
        <w:t>‘</w:t>
      </w:r>
      <w:r>
        <w:rPr>
          <w:szCs w:val="22"/>
        </w:rPr>
        <w:t>one</w:t>
      </w:r>
      <w:r w:rsidRPr="00033DDB">
        <w:rPr>
          <w:szCs w:val="22"/>
        </w:rPr>
        <w:t xml:space="preserve"> need</w:t>
      </w:r>
      <w:r>
        <w:rPr>
          <w:szCs w:val="22"/>
        </w:rPr>
        <w:t>s</w:t>
      </w:r>
      <w:r w:rsidRPr="00033DDB">
        <w:rPr>
          <w:szCs w:val="22"/>
        </w:rPr>
        <w:t xml:space="preserve"> to appreciate the complexity of the structure and be prepared in terms of </w:t>
      </w:r>
      <w:r w:rsidR="00CE2C48">
        <w:rPr>
          <w:szCs w:val="22"/>
        </w:rPr>
        <w:t xml:space="preserve">the </w:t>
      </w:r>
      <w:r w:rsidRPr="00033DDB">
        <w:rPr>
          <w:szCs w:val="22"/>
        </w:rPr>
        <w:t xml:space="preserve">extent of repairs and </w:t>
      </w:r>
      <w:r w:rsidR="00CE2C48">
        <w:rPr>
          <w:szCs w:val="22"/>
        </w:rPr>
        <w:t xml:space="preserve">the associated </w:t>
      </w:r>
      <w:r w:rsidRPr="00033DDB">
        <w:rPr>
          <w:szCs w:val="22"/>
        </w:rPr>
        <w:t>costs</w:t>
      </w:r>
      <w:r w:rsidR="00953B69">
        <w:rPr>
          <w:szCs w:val="22"/>
        </w:rPr>
        <w:t>’</w:t>
      </w:r>
      <w:r>
        <w:rPr>
          <w:szCs w:val="22"/>
        </w:rPr>
        <w:t>.  From</w:t>
      </w:r>
      <w:r w:rsidR="00CE2C48">
        <w:rPr>
          <w:szCs w:val="22"/>
        </w:rPr>
        <w:t xml:space="preserve"> external evidence, one should a</w:t>
      </w:r>
      <w:r w:rsidRPr="00033DDB">
        <w:rPr>
          <w:szCs w:val="22"/>
        </w:rPr>
        <w:t xml:space="preserve">nticipate that </w:t>
      </w:r>
      <w:r w:rsidR="00953B69">
        <w:rPr>
          <w:szCs w:val="22"/>
        </w:rPr>
        <w:t>both</w:t>
      </w:r>
      <w:r w:rsidRPr="00033DDB">
        <w:rPr>
          <w:szCs w:val="22"/>
        </w:rPr>
        <w:t xml:space="preserve"> </w:t>
      </w:r>
      <w:r w:rsidR="00953B69" w:rsidRPr="00033DDB">
        <w:rPr>
          <w:szCs w:val="22"/>
        </w:rPr>
        <w:t>w</w:t>
      </w:r>
      <w:r w:rsidR="00162062">
        <w:rPr>
          <w:szCs w:val="22"/>
        </w:rPr>
        <w:t>ill</w:t>
      </w:r>
      <w:r w:rsidRPr="00033DDB">
        <w:rPr>
          <w:szCs w:val="22"/>
        </w:rPr>
        <w:t xml:space="preserve"> be greater than expected. </w:t>
      </w:r>
      <w:r w:rsidR="00953B69">
        <w:rPr>
          <w:szCs w:val="22"/>
        </w:rPr>
        <w:t xml:space="preserve"> </w:t>
      </w:r>
      <w:r w:rsidRPr="00033DDB">
        <w:rPr>
          <w:szCs w:val="22"/>
        </w:rPr>
        <w:t>In many case</w:t>
      </w:r>
      <w:r w:rsidR="00CE2C48">
        <w:rPr>
          <w:szCs w:val="22"/>
        </w:rPr>
        <w:t>s,</w:t>
      </w:r>
      <w:r w:rsidRPr="00033DDB">
        <w:rPr>
          <w:szCs w:val="22"/>
        </w:rPr>
        <w:t xml:space="preserve"> when working on domes</w:t>
      </w:r>
      <w:r w:rsidR="00CE2C48">
        <w:rPr>
          <w:szCs w:val="22"/>
        </w:rPr>
        <w:t>,</w:t>
      </w:r>
      <w:r w:rsidRPr="00033DDB">
        <w:rPr>
          <w:szCs w:val="22"/>
        </w:rPr>
        <w:t xml:space="preserve"> the greatest cost is in providing proper and safe access to the affected areas. </w:t>
      </w:r>
    </w:p>
    <w:p w:rsidR="008F549B" w:rsidRDefault="00CE2C48" w:rsidP="00033DDB">
      <w:pPr>
        <w:pStyle w:val="BodyText"/>
        <w:rPr>
          <w:szCs w:val="22"/>
        </w:rPr>
      </w:pPr>
      <w:r>
        <w:rPr>
          <w:szCs w:val="22"/>
        </w:rPr>
        <w:t>A general question asked was whether</w:t>
      </w:r>
      <w:r w:rsidR="00033DDB" w:rsidRPr="00033DDB">
        <w:rPr>
          <w:szCs w:val="22"/>
        </w:rPr>
        <w:t xml:space="preserve"> any authorities have proposals in place to collect water and treat it for use by visiting staff?</w:t>
      </w:r>
      <w:r>
        <w:rPr>
          <w:szCs w:val="22"/>
        </w:rPr>
        <w:t xml:space="preserve">  </w:t>
      </w:r>
      <w:r w:rsidR="00033DDB" w:rsidRPr="00033DDB">
        <w:rPr>
          <w:szCs w:val="22"/>
        </w:rPr>
        <w:t>AMSA advised that they collected water on sites where they already exist but they have no recycling facilities at any sites.</w:t>
      </w:r>
      <w:r>
        <w:rPr>
          <w:szCs w:val="22"/>
        </w:rPr>
        <w:t xml:space="preserve">  Trinity House</w:t>
      </w:r>
      <w:r w:rsidR="00033DDB" w:rsidRPr="00033DDB">
        <w:rPr>
          <w:szCs w:val="22"/>
        </w:rPr>
        <w:t xml:space="preserve"> advised that they have trialled the use of reverse osmosis techniques and filtration systems and they have </w:t>
      </w:r>
      <w:r>
        <w:rPr>
          <w:szCs w:val="22"/>
        </w:rPr>
        <w:t>proved</w:t>
      </w:r>
      <w:r w:rsidR="00033DDB" w:rsidRPr="00033DDB">
        <w:rPr>
          <w:szCs w:val="22"/>
        </w:rPr>
        <w:t xml:space="preserve"> successful. </w:t>
      </w:r>
      <w:r>
        <w:rPr>
          <w:szCs w:val="22"/>
        </w:rPr>
        <w:t xml:space="preserve"> </w:t>
      </w:r>
      <w:r w:rsidR="008F549B" w:rsidRPr="00033DDB">
        <w:rPr>
          <w:szCs w:val="22"/>
        </w:rPr>
        <w:t xml:space="preserve">They have also </w:t>
      </w:r>
      <w:r w:rsidR="008F549B" w:rsidRPr="00985E6D">
        <w:rPr>
          <w:szCs w:val="22"/>
        </w:rPr>
        <w:t xml:space="preserve">placed silver ceramic balls in the station water </w:t>
      </w:r>
      <w:r w:rsidR="00D6519E">
        <w:rPr>
          <w:szCs w:val="22"/>
        </w:rPr>
        <w:t>tanks</w:t>
      </w:r>
      <w:r w:rsidR="00D6519E" w:rsidRPr="00985E6D">
        <w:rPr>
          <w:szCs w:val="22"/>
        </w:rPr>
        <w:t xml:space="preserve"> </w:t>
      </w:r>
      <w:r w:rsidR="008F549B" w:rsidRPr="00985E6D">
        <w:rPr>
          <w:szCs w:val="22"/>
        </w:rPr>
        <w:t>to remove any bacteria during long-term storage the water then passes through a UV filter prior to point of use</w:t>
      </w:r>
      <w:r w:rsidR="008F549B">
        <w:rPr>
          <w:szCs w:val="22"/>
        </w:rPr>
        <w:t xml:space="preserve">, </w:t>
      </w:r>
      <w:r w:rsidR="008F549B" w:rsidRPr="00033DDB">
        <w:rPr>
          <w:szCs w:val="22"/>
        </w:rPr>
        <w:t>which will allow</w:t>
      </w:r>
      <w:r w:rsidR="008F549B">
        <w:rPr>
          <w:szCs w:val="22"/>
        </w:rPr>
        <w:t xml:space="preserve"> the water to last for 10 years</w:t>
      </w:r>
      <w:r w:rsidR="008F549B" w:rsidRPr="00985E6D">
        <w:rPr>
          <w:szCs w:val="22"/>
        </w:rPr>
        <w:t>.</w:t>
      </w:r>
    </w:p>
    <w:p w:rsidR="00033DDB" w:rsidRPr="00D6519E" w:rsidRDefault="008F549B" w:rsidP="00033DDB">
      <w:pPr>
        <w:pStyle w:val="BodyText"/>
        <w:rPr>
          <w:szCs w:val="22"/>
        </w:rPr>
      </w:pPr>
      <w:r w:rsidRPr="0032119E">
        <w:rPr>
          <w:rFonts w:cs="Arial"/>
          <w:szCs w:val="22"/>
          <w:lang w:val="en-US" w:eastAsia="en-GB"/>
        </w:rPr>
        <w:t>A three stage freeing of rain water in ground tanks prior to storage where there is no salt content</w:t>
      </w:r>
      <w:r w:rsidR="00BB7719" w:rsidRPr="0032119E">
        <w:rPr>
          <w:rFonts w:cs="Arial"/>
          <w:szCs w:val="22"/>
          <w:lang w:val="en-US" w:eastAsia="en-GB"/>
        </w:rPr>
        <w:t xml:space="preserve"> has been experimented with; i</w:t>
      </w:r>
      <w:r w:rsidRPr="0032119E">
        <w:rPr>
          <w:rFonts w:cs="Arial"/>
          <w:szCs w:val="22"/>
          <w:lang w:val="en-US" w:eastAsia="en-GB"/>
        </w:rPr>
        <w:t xml:space="preserve">f salt </w:t>
      </w:r>
      <w:r w:rsidR="00BB7719" w:rsidRPr="0032119E">
        <w:rPr>
          <w:rFonts w:cs="Arial"/>
          <w:szCs w:val="22"/>
          <w:lang w:val="en-US" w:eastAsia="en-GB"/>
        </w:rPr>
        <w:t xml:space="preserve">is </w:t>
      </w:r>
      <w:r w:rsidRPr="0032119E">
        <w:rPr>
          <w:rFonts w:cs="Arial"/>
          <w:szCs w:val="22"/>
          <w:lang w:val="en-US" w:eastAsia="en-GB"/>
        </w:rPr>
        <w:t xml:space="preserve">present RO </w:t>
      </w:r>
      <w:r w:rsidR="00BB7719" w:rsidRPr="0032119E">
        <w:rPr>
          <w:rFonts w:cs="Arial"/>
          <w:szCs w:val="22"/>
          <w:lang w:val="en-US" w:eastAsia="en-GB"/>
        </w:rPr>
        <w:t xml:space="preserve">is used </w:t>
      </w:r>
      <w:r w:rsidRPr="0032119E">
        <w:rPr>
          <w:rFonts w:cs="Arial"/>
          <w:szCs w:val="22"/>
          <w:lang w:val="en-US" w:eastAsia="en-GB"/>
        </w:rPr>
        <w:t>prior to storage</w:t>
      </w:r>
      <w:r w:rsidR="00BB7719" w:rsidRPr="0032119E">
        <w:rPr>
          <w:rFonts w:cs="Arial"/>
          <w:szCs w:val="22"/>
          <w:lang w:val="en-US" w:eastAsia="en-GB"/>
        </w:rPr>
        <w:t>.</w:t>
      </w:r>
    </w:p>
    <w:p w:rsidR="00033DDB" w:rsidRPr="00033DDB" w:rsidRDefault="00E42581" w:rsidP="00033DDB">
      <w:pPr>
        <w:pStyle w:val="BodyText"/>
        <w:rPr>
          <w:szCs w:val="22"/>
        </w:rPr>
      </w:pPr>
      <w:r>
        <w:rPr>
          <w:szCs w:val="22"/>
        </w:rPr>
        <w:t>It was then asked h</w:t>
      </w:r>
      <w:r w:rsidR="00033DDB" w:rsidRPr="00033DDB">
        <w:rPr>
          <w:szCs w:val="22"/>
        </w:rPr>
        <w:t xml:space="preserve">ow </w:t>
      </w:r>
      <w:r>
        <w:rPr>
          <w:szCs w:val="22"/>
        </w:rPr>
        <w:t xml:space="preserve">the </w:t>
      </w:r>
      <w:r w:rsidRPr="00033DDB">
        <w:rPr>
          <w:szCs w:val="22"/>
        </w:rPr>
        <w:t>Tower of St Nicholas Light</w:t>
      </w:r>
      <w:r>
        <w:rPr>
          <w:szCs w:val="22"/>
        </w:rPr>
        <w:t>ho</w:t>
      </w:r>
      <w:r w:rsidRPr="00033DDB">
        <w:rPr>
          <w:szCs w:val="22"/>
        </w:rPr>
        <w:t xml:space="preserve">use </w:t>
      </w:r>
      <w:r>
        <w:rPr>
          <w:szCs w:val="22"/>
        </w:rPr>
        <w:t xml:space="preserve">was </w:t>
      </w:r>
      <w:r w:rsidR="00033DDB" w:rsidRPr="00033DDB">
        <w:rPr>
          <w:szCs w:val="22"/>
        </w:rPr>
        <w:t>supported on the old structure?</w:t>
      </w:r>
    </w:p>
    <w:p w:rsidR="004C71E8" w:rsidRDefault="00033DDB" w:rsidP="00355274">
      <w:pPr>
        <w:pStyle w:val="BodyText"/>
        <w:rPr>
          <w:szCs w:val="22"/>
        </w:rPr>
      </w:pPr>
      <w:r w:rsidRPr="00033DDB">
        <w:rPr>
          <w:szCs w:val="22"/>
        </w:rPr>
        <w:t xml:space="preserve">The </w:t>
      </w:r>
      <w:r w:rsidR="00E42581">
        <w:rPr>
          <w:szCs w:val="22"/>
        </w:rPr>
        <w:t>re</w:t>
      </w:r>
      <w:r w:rsidR="00162062">
        <w:rPr>
          <w:szCs w:val="22"/>
        </w:rPr>
        <w:t>p</w:t>
      </w:r>
      <w:r w:rsidR="00E42581">
        <w:rPr>
          <w:szCs w:val="22"/>
        </w:rPr>
        <w:t>ly was that the t</w:t>
      </w:r>
      <w:r w:rsidRPr="00033DDB">
        <w:rPr>
          <w:szCs w:val="22"/>
        </w:rPr>
        <w:t>ower was reconstructed on another area of the old structure where the roof was</w:t>
      </w:r>
      <w:r w:rsidR="00E42581" w:rsidRPr="00033DDB">
        <w:rPr>
          <w:szCs w:val="22"/>
        </w:rPr>
        <w:t xml:space="preserve"> stone</w:t>
      </w:r>
      <w:r w:rsidRPr="00033DDB">
        <w:rPr>
          <w:szCs w:val="22"/>
        </w:rPr>
        <w:t xml:space="preserve"> 5 m thick.</w:t>
      </w:r>
    </w:p>
    <w:p w:rsidR="00E42581" w:rsidRPr="008D210A" w:rsidRDefault="00E42581" w:rsidP="00355274">
      <w:pPr>
        <w:pStyle w:val="BodyText"/>
        <w:rPr>
          <w:szCs w:val="22"/>
        </w:rPr>
      </w:pPr>
    </w:p>
    <w:p w:rsidR="00FE0D3F" w:rsidRPr="008D210A" w:rsidRDefault="00FE0D3F" w:rsidP="00355274">
      <w:pPr>
        <w:pStyle w:val="BodyText"/>
      </w:pPr>
      <w:r w:rsidRPr="008D210A">
        <w:t>The evening programme was entitled ‘Lighthouses in Literature’.</w:t>
      </w:r>
    </w:p>
    <w:p w:rsidR="00DE5CC4" w:rsidRPr="008D210A" w:rsidRDefault="00ED3CB6" w:rsidP="00355274">
      <w:pPr>
        <w:pStyle w:val="BodyText"/>
      </w:pPr>
      <w:r>
        <w:rPr>
          <w:noProof/>
          <w:lang w:val="en-US"/>
        </w:rPr>
        <w:pict>
          <v:shape id="Text Box 2" o:spid="_x0000_s1028" type="#_x0000_t202" style="position:absolute;left:0;text-align:left;margin-left:0;margin-top:4.85pt;width:489.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" filled="f" stroked="f">
            <v:textbox style="mso-next-textbox:#Text Box 2">
              <w:txbxContent>
                <w:p w:rsidR="000E46D9" w:rsidRDefault="000E46D9" w:rsidP="00DE5CC4">
                  <w:pPr>
                    <w:shd w:val="clear" w:color="auto" w:fill="8DB3E2" w:themeFill="text2" w:themeFillTint="66"/>
                    <w:jc w:val="center"/>
                  </w:pPr>
                  <w:r>
                    <w:t>End of Day 2</w:t>
                  </w:r>
                </w:p>
              </w:txbxContent>
            </v:textbox>
            <w10:wrap type="square"/>
          </v:shape>
        </w:pict>
      </w:r>
    </w:p>
    <w:p w:rsidR="004C71E8" w:rsidRPr="008D210A" w:rsidRDefault="004C71E8" w:rsidP="004C71E8">
      <w:pPr>
        <w:pStyle w:val="Heading1"/>
        <w:rPr>
          <w:rFonts w:cs="Arial"/>
        </w:rPr>
      </w:pPr>
      <w:bookmarkStart w:id="37" w:name="_Toc364762661"/>
      <w:r w:rsidRPr="008D210A">
        <w:rPr>
          <w:rFonts w:cs="Arial"/>
        </w:rPr>
        <w:t xml:space="preserve">Session 5 – </w:t>
      </w:r>
      <w:r w:rsidR="00DE5CC4" w:rsidRPr="008D210A">
        <w:rPr>
          <w:rFonts w:cs="Arial"/>
        </w:rPr>
        <w:t>Traditional lenses</w:t>
      </w:r>
      <w:bookmarkEnd w:id="37"/>
    </w:p>
    <w:p w:rsidR="00D50732" w:rsidRPr="008D210A" w:rsidRDefault="00C4581E" w:rsidP="00D50732">
      <w:pPr>
        <w:pStyle w:val="BodyText"/>
        <w:rPr>
          <w:rFonts w:cs="Arial"/>
          <w:szCs w:val="22"/>
        </w:rPr>
      </w:pPr>
      <w:r w:rsidRPr="008D210A">
        <w:rPr>
          <w:rFonts w:cs="Arial"/>
          <w:szCs w:val="22"/>
          <w:lang w:eastAsia="de-DE"/>
        </w:rPr>
        <w:t>This session was c</w:t>
      </w:r>
      <w:r w:rsidR="00D50732" w:rsidRPr="008D210A">
        <w:rPr>
          <w:rFonts w:cs="Arial"/>
          <w:szCs w:val="22"/>
          <w:lang w:eastAsia="de-DE"/>
        </w:rPr>
        <w:t xml:space="preserve">haired by </w:t>
      </w:r>
      <w:r w:rsidR="00DE5CC4" w:rsidRPr="008D210A">
        <w:rPr>
          <w:rFonts w:cs="Arial"/>
          <w:szCs w:val="22"/>
          <w:lang w:eastAsia="de-DE"/>
        </w:rPr>
        <w:t xml:space="preserve">Christian </w:t>
      </w:r>
      <w:proofErr w:type="spellStart"/>
      <w:r w:rsidR="00DE5CC4" w:rsidRPr="008D210A">
        <w:rPr>
          <w:rFonts w:cs="Arial"/>
          <w:szCs w:val="22"/>
          <w:lang w:eastAsia="de-DE"/>
        </w:rPr>
        <w:t>Lagerwall</w:t>
      </w:r>
      <w:proofErr w:type="spellEnd"/>
      <w:r w:rsidR="00DE5CC4" w:rsidRPr="008D210A">
        <w:rPr>
          <w:rFonts w:cs="Arial"/>
          <w:szCs w:val="22"/>
          <w:lang w:eastAsia="de-DE"/>
        </w:rPr>
        <w:t xml:space="preserve">, </w:t>
      </w:r>
      <w:r w:rsidR="00081F4D" w:rsidRPr="008D210A">
        <w:rPr>
          <w:rFonts w:cs="Arial"/>
          <w:szCs w:val="22"/>
          <w:lang w:eastAsia="de-DE"/>
        </w:rPr>
        <w:t xml:space="preserve">SMA, </w:t>
      </w:r>
      <w:proofErr w:type="gramStart"/>
      <w:r w:rsidR="00DE5CC4" w:rsidRPr="008D210A">
        <w:rPr>
          <w:rFonts w:cs="Arial"/>
          <w:szCs w:val="22"/>
          <w:lang w:eastAsia="de-DE"/>
        </w:rPr>
        <w:t>Swed</w:t>
      </w:r>
      <w:r w:rsidR="00081F4D" w:rsidRPr="008D210A">
        <w:rPr>
          <w:rFonts w:cs="Arial"/>
          <w:szCs w:val="22"/>
          <w:lang w:eastAsia="de-DE"/>
        </w:rPr>
        <w:t>en</w:t>
      </w:r>
      <w:proofErr w:type="gramEnd"/>
      <w:r w:rsidR="00D50732" w:rsidRPr="008D210A">
        <w:rPr>
          <w:rFonts w:cs="Arial"/>
          <w:szCs w:val="22"/>
          <w:lang w:eastAsia="de-DE"/>
        </w:rPr>
        <w:t>.</w:t>
      </w:r>
    </w:p>
    <w:p w:rsidR="00D50732" w:rsidRPr="008D210A" w:rsidRDefault="00DE5CC4" w:rsidP="00D50732">
      <w:pPr>
        <w:pStyle w:val="Heading2"/>
        <w:rPr>
          <w:rFonts w:cs="Arial"/>
          <w:szCs w:val="22"/>
        </w:rPr>
      </w:pPr>
      <w:bookmarkStart w:id="38" w:name="_Toc364762662"/>
      <w:proofErr w:type="gramStart"/>
      <w:r w:rsidRPr="008D210A">
        <w:rPr>
          <w:rFonts w:cs="Arial"/>
          <w:bCs/>
          <w:szCs w:val="22"/>
          <w:lang w:eastAsia="en-GB"/>
        </w:rPr>
        <w:t>Cost effective solution to keep historical lenses with</w:t>
      </w:r>
      <w:r w:rsidR="00404249">
        <w:rPr>
          <w:rFonts w:cs="Arial"/>
          <w:bCs/>
          <w:szCs w:val="22"/>
          <w:lang w:eastAsia="en-GB"/>
        </w:rPr>
        <w:t>out</w:t>
      </w:r>
      <w:r w:rsidRPr="008D210A">
        <w:rPr>
          <w:rFonts w:cs="Arial"/>
          <w:bCs/>
          <w:szCs w:val="22"/>
          <w:lang w:eastAsia="en-GB"/>
        </w:rPr>
        <w:t xml:space="preserve"> mercury bath.</w:t>
      </w:r>
      <w:bookmarkEnd w:id="38"/>
      <w:proofErr w:type="gramEnd"/>
    </w:p>
    <w:p w:rsidR="00CA07A8" w:rsidRPr="008D210A" w:rsidRDefault="00CA07A8" w:rsidP="00D50732">
      <w:pPr>
        <w:pStyle w:val="BodyText"/>
        <w:rPr>
          <w:rFonts w:cs="Arial"/>
          <w:szCs w:val="22"/>
        </w:rPr>
      </w:pPr>
      <w:r w:rsidRPr="008D210A">
        <w:rPr>
          <w:rFonts w:cs="Arial"/>
          <w:szCs w:val="22"/>
        </w:rPr>
        <w:t>The presentation was made by</w:t>
      </w:r>
      <w:r w:rsidR="00E223F6" w:rsidRPr="008D210A">
        <w:rPr>
          <w:rFonts w:cs="Arial"/>
          <w:szCs w:val="22"/>
        </w:rPr>
        <w:t xml:space="preserve"> </w:t>
      </w:r>
      <w:r w:rsidR="000B0DF5" w:rsidRPr="008D210A">
        <w:rPr>
          <w:rFonts w:cs="Arial"/>
          <w:szCs w:val="22"/>
        </w:rPr>
        <w:t xml:space="preserve">Vincent Roget, </w:t>
      </w:r>
      <w:proofErr w:type="spellStart"/>
      <w:r w:rsidR="000B0DF5" w:rsidRPr="008D210A">
        <w:rPr>
          <w:rFonts w:cs="Arial"/>
          <w:szCs w:val="22"/>
        </w:rPr>
        <w:t>Gisman</w:t>
      </w:r>
      <w:proofErr w:type="spellEnd"/>
      <w:r w:rsidR="000B0DF5" w:rsidRPr="008D210A">
        <w:rPr>
          <w:rFonts w:cs="Arial"/>
          <w:szCs w:val="22"/>
        </w:rPr>
        <w:t xml:space="preserve"> Co. France.</w:t>
      </w:r>
    </w:p>
    <w:p w:rsidR="00D50732" w:rsidRPr="008D210A" w:rsidRDefault="00CD2126" w:rsidP="00D50732">
      <w:pPr>
        <w:pStyle w:val="BodyText"/>
        <w:rPr>
          <w:rFonts w:cs="Arial"/>
          <w:szCs w:val="22"/>
        </w:rPr>
      </w:pPr>
      <w:r w:rsidRPr="008D210A">
        <w:rPr>
          <w:rFonts w:cs="Arial"/>
          <w:b/>
          <w:szCs w:val="22"/>
        </w:rPr>
        <w:t>Presentation abstract</w:t>
      </w:r>
    </w:p>
    <w:p w:rsidR="004B61EF" w:rsidRPr="008D210A" w:rsidRDefault="004B61EF" w:rsidP="004B61EF">
      <w:pPr>
        <w:pStyle w:val="BodyText"/>
        <w:rPr>
          <w:szCs w:val="22"/>
        </w:rPr>
      </w:pPr>
      <w:r w:rsidRPr="008D210A">
        <w:rPr>
          <w:szCs w:val="22"/>
        </w:rPr>
        <w:t>Specializing in Marine Aids to Navigation, GISMAN issues from the French company BBT created in 1860.  The presentation was made in four parts:</w:t>
      </w:r>
    </w:p>
    <w:p w:rsidR="004B61EF" w:rsidRPr="008D210A" w:rsidRDefault="004B61EF" w:rsidP="004B61EF">
      <w:pPr>
        <w:pStyle w:val="BodyText"/>
      </w:pPr>
      <w:r w:rsidRPr="008D210A">
        <w:t>The firs</w:t>
      </w:r>
      <w:r w:rsidR="00C807C1" w:rsidRPr="008D210A">
        <w:t>t part</w:t>
      </w:r>
      <w:r w:rsidRPr="008D210A">
        <w:t xml:space="preserve"> introduced Fresnel Lenses, the mercury baths and some BBT experiences.</w:t>
      </w:r>
    </w:p>
    <w:p w:rsidR="004B61EF" w:rsidRPr="008D210A" w:rsidRDefault="00C807C1" w:rsidP="004B61EF">
      <w:pPr>
        <w:pStyle w:val="BodyText"/>
      </w:pPr>
      <w:r w:rsidRPr="008D210A">
        <w:t>The second</w:t>
      </w:r>
      <w:r w:rsidR="004B61EF" w:rsidRPr="008D210A">
        <w:t xml:space="preserve"> introduced the GISMAN worldwide experience in refurbishing lighthouses:</w:t>
      </w:r>
    </w:p>
    <w:p w:rsidR="004B61EF" w:rsidRPr="008D210A" w:rsidRDefault="004B61EF" w:rsidP="004B61EF">
      <w:pPr>
        <w:pStyle w:val="Bullet1"/>
      </w:pPr>
      <w:r w:rsidRPr="008D210A">
        <w:t>Design and installation of lantern houses;</w:t>
      </w:r>
    </w:p>
    <w:p w:rsidR="004B61EF" w:rsidRPr="008D210A" w:rsidRDefault="004B61EF" w:rsidP="004B61EF">
      <w:pPr>
        <w:pStyle w:val="Bullet1"/>
      </w:pPr>
      <w:r w:rsidRPr="008D210A">
        <w:t>Refurbishment of the optic parts with rotating beacon or long range LED beacon;</w:t>
      </w:r>
    </w:p>
    <w:p w:rsidR="004B61EF" w:rsidRPr="008D210A" w:rsidRDefault="004B61EF" w:rsidP="004B61EF">
      <w:pPr>
        <w:pStyle w:val="Bullet1"/>
      </w:pPr>
      <w:r w:rsidRPr="008D210A">
        <w:t>Installation of solar generator;</w:t>
      </w:r>
    </w:p>
    <w:p w:rsidR="004B61EF" w:rsidRPr="008D210A" w:rsidRDefault="004B61EF" w:rsidP="004B61EF">
      <w:pPr>
        <w:pStyle w:val="Bullet1"/>
      </w:pPr>
      <w:r w:rsidRPr="008D210A">
        <w:t>Installation of lightning equipment in conformance with IALA recommendations.</w:t>
      </w:r>
    </w:p>
    <w:p w:rsidR="004B61EF" w:rsidRPr="008D210A" w:rsidRDefault="004B61EF" w:rsidP="004B61EF">
      <w:pPr>
        <w:pStyle w:val="BodyText"/>
      </w:pPr>
      <w:r w:rsidRPr="008D210A">
        <w:t>The third part introduc</w:t>
      </w:r>
      <w:r w:rsidR="00C807C1" w:rsidRPr="008D210A">
        <w:t>ed</w:t>
      </w:r>
      <w:r w:rsidRPr="008D210A">
        <w:t xml:space="preserve"> the cost effective solution to keep historical lenses without mercury bath: the revolving pedestal with a slewing ring designed by GISMAN and CETMEF (French Lighthouse Authorities).</w:t>
      </w:r>
    </w:p>
    <w:p w:rsidR="008229AE" w:rsidRPr="008D210A" w:rsidRDefault="00C807C1" w:rsidP="004B61EF">
      <w:pPr>
        <w:pStyle w:val="BodyText"/>
      </w:pPr>
      <w:r w:rsidRPr="008D210A">
        <w:t xml:space="preserve">The final part </w:t>
      </w:r>
      <w:r w:rsidR="004B61EF" w:rsidRPr="008D210A">
        <w:t>present</w:t>
      </w:r>
      <w:r w:rsidRPr="008D210A">
        <w:t>ed, in detail,</w:t>
      </w:r>
      <w:r w:rsidR="004B61EF" w:rsidRPr="008D210A">
        <w:t xml:space="preserve"> the refurbishment of the </w:t>
      </w:r>
      <w:proofErr w:type="spellStart"/>
      <w:r w:rsidR="004B61EF" w:rsidRPr="008D210A">
        <w:t>Gosier</w:t>
      </w:r>
      <w:proofErr w:type="spellEnd"/>
      <w:r w:rsidR="004B61EF" w:rsidRPr="008D210A">
        <w:t xml:space="preserve"> Lighthouse with a revolving pedestal without mercury, achieved by the CETMEF in October 2009.</w:t>
      </w:r>
    </w:p>
    <w:p w:rsidR="00ED3CB6" w:rsidRDefault="00ED3CB6">
      <w:pPr>
        <w:rPr>
          <w:rFonts w:cs="Arial"/>
          <w:b/>
          <w:szCs w:val="22"/>
        </w:rPr>
      </w:pPr>
      <w:r>
        <w:rPr>
          <w:rFonts w:cs="Arial"/>
          <w:b/>
          <w:szCs w:val="22"/>
        </w:rPr>
        <w:br w:type="page"/>
      </w:r>
    </w:p>
    <w:p w:rsidR="00D50732" w:rsidRPr="008D210A" w:rsidRDefault="00D50732" w:rsidP="00D50732">
      <w:pPr>
        <w:pStyle w:val="BodyText"/>
        <w:rPr>
          <w:rFonts w:cs="Arial"/>
          <w:b/>
          <w:szCs w:val="22"/>
        </w:rPr>
      </w:pPr>
      <w:r w:rsidRPr="008D210A">
        <w:rPr>
          <w:rFonts w:cs="Arial"/>
          <w:b/>
          <w:szCs w:val="22"/>
        </w:rPr>
        <w:lastRenderedPageBreak/>
        <w:t>The key points of the presentation were:</w:t>
      </w:r>
    </w:p>
    <w:p w:rsidR="00D50732" w:rsidRPr="008D210A" w:rsidRDefault="00C807C1" w:rsidP="0075287E">
      <w:pPr>
        <w:pStyle w:val="List1"/>
        <w:numPr>
          <w:ilvl w:val="0"/>
          <w:numId w:val="43"/>
        </w:numPr>
        <w:rPr>
          <w:rFonts w:cs="Arial"/>
        </w:rPr>
      </w:pPr>
      <w:r w:rsidRPr="008D210A">
        <w:rPr>
          <w:rFonts w:cs="Arial"/>
        </w:rPr>
        <w:t>Experience in lighthouse refurbishment.</w:t>
      </w:r>
    </w:p>
    <w:p w:rsidR="00D50732" w:rsidRPr="008D210A" w:rsidRDefault="00C807C1" w:rsidP="00D50732">
      <w:pPr>
        <w:pStyle w:val="List1"/>
        <w:rPr>
          <w:rFonts w:cs="Arial"/>
        </w:rPr>
      </w:pPr>
      <w:r w:rsidRPr="008D210A">
        <w:t>Revolving pedestal without mercury for historical lenses.</w:t>
      </w:r>
    </w:p>
    <w:p w:rsidR="00643E1D" w:rsidRPr="008D210A" w:rsidRDefault="000B0DF5" w:rsidP="00643E1D">
      <w:pPr>
        <w:pStyle w:val="Heading2"/>
        <w:rPr>
          <w:rFonts w:cs="Arial"/>
          <w:szCs w:val="22"/>
        </w:rPr>
      </w:pPr>
      <w:bookmarkStart w:id="39" w:name="_Toc364762663"/>
      <w:r w:rsidRPr="008D210A">
        <w:rPr>
          <w:szCs w:val="22"/>
        </w:rPr>
        <w:t>LED Light Sources in Traditional Optics</w:t>
      </w:r>
      <w:bookmarkEnd w:id="39"/>
    </w:p>
    <w:p w:rsidR="00643E1D" w:rsidRPr="008D210A" w:rsidRDefault="00643E1D" w:rsidP="00643E1D">
      <w:pPr>
        <w:pStyle w:val="BodyText"/>
        <w:rPr>
          <w:rFonts w:cs="Arial"/>
          <w:szCs w:val="22"/>
        </w:rPr>
      </w:pPr>
      <w:r w:rsidRPr="008D210A">
        <w:rPr>
          <w:rFonts w:cs="Arial"/>
          <w:szCs w:val="22"/>
        </w:rPr>
        <w:t xml:space="preserve">The presentation was made by </w:t>
      </w:r>
      <w:r w:rsidR="000B0DF5" w:rsidRPr="008D210A">
        <w:rPr>
          <w:szCs w:val="22"/>
        </w:rPr>
        <w:t xml:space="preserve">Link Powell, GLA </w:t>
      </w:r>
      <w:proofErr w:type="spellStart"/>
      <w:r w:rsidR="000B0DF5" w:rsidRPr="008D210A">
        <w:rPr>
          <w:szCs w:val="22"/>
        </w:rPr>
        <w:t>R&amp;RNav</w:t>
      </w:r>
      <w:proofErr w:type="spellEnd"/>
      <w:r w:rsidR="000B0DF5" w:rsidRPr="008D210A">
        <w:rPr>
          <w:szCs w:val="22"/>
        </w:rPr>
        <w:t>.</w:t>
      </w:r>
    </w:p>
    <w:p w:rsidR="00643E1D" w:rsidRPr="008D210A" w:rsidRDefault="00643E1D" w:rsidP="00643E1D">
      <w:pPr>
        <w:pStyle w:val="BodyText"/>
        <w:rPr>
          <w:rFonts w:cs="Arial"/>
          <w:szCs w:val="22"/>
        </w:rPr>
      </w:pPr>
      <w:r w:rsidRPr="008D210A">
        <w:rPr>
          <w:rFonts w:cs="Arial"/>
          <w:b/>
          <w:szCs w:val="22"/>
        </w:rPr>
        <w:t>Presentation abstract</w:t>
      </w:r>
    </w:p>
    <w:p w:rsidR="00C807C1" w:rsidRPr="008D210A" w:rsidRDefault="00C807C1" w:rsidP="00C807C1">
      <w:pPr>
        <w:pStyle w:val="BodyText"/>
        <w:rPr>
          <w:szCs w:val="22"/>
        </w:rPr>
      </w:pPr>
      <w:r w:rsidRPr="008D210A">
        <w:rPr>
          <w:szCs w:val="22"/>
        </w:rPr>
        <w:t xml:space="preserve">Many lighthouse services today are removing or decommissioning traditional optics and installing new, smaller, self-contained devices. </w:t>
      </w:r>
      <w:r w:rsidR="0021304C" w:rsidRPr="008D210A">
        <w:rPr>
          <w:szCs w:val="22"/>
        </w:rPr>
        <w:t xml:space="preserve"> </w:t>
      </w:r>
      <w:r w:rsidRPr="008D210A">
        <w:rPr>
          <w:szCs w:val="22"/>
        </w:rPr>
        <w:t xml:space="preserve">There are often good economic reasons for doing this but sometimes there is a need to retain traditional optics. </w:t>
      </w:r>
      <w:r w:rsidR="0021304C" w:rsidRPr="008D210A">
        <w:rPr>
          <w:szCs w:val="22"/>
        </w:rPr>
        <w:t xml:space="preserve"> </w:t>
      </w:r>
      <w:r w:rsidRPr="008D210A">
        <w:rPr>
          <w:szCs w:val="22"/>
        </w:rPr>
        <w:t>Some reasons for r</w:t>
      </w:r>
      <w:r w:rsidR="00162062">
        <w:rPr>
          <w:szCs w:val="22"/>
        </w:rPr>
        <w:t>etaining the</w:t>
      </w:r>
      <w:r w:rsidRPr="008D210A">
        <w:rPr>
          <w:szCs w:val="22"/>
        </w:rPr>
        <w:t xml:space="preserve"> optics are:</w:t>
      </w:r>
    </w:p>
    <w:p w:rsidR="00C807C1" w:rsidRPr="008D210A" w:rsidRDefault="00C807C1" w:rsidP="0021304C">
      <w:pPr>
        <w:pStyle w:val="Bullet1"/>
      </w:pPr>
      <w:r w:rsidRPr="008D210A">
        <w:t>High luminous range requirement;</w:t>
      </w:r>
    </w:p>
    <w:p w:rsidR="00C807C1" w:rsidRPr="008D210A" w:rsidRDefault="00C807C1" w:rsidP="0021304C">
      <w:pPr>
        <w:pStyle w:val="Bullet1"/>
      </w:pPr>
      <w:r w:rsidRPr="008D210A">
        <w:t>Optics with complex characters or sectors;</w:t>
      </w:r>
    </w:p>
    <w:p w:rsidR="00C807C1" w:rsidRPr="008D210A" w:rsidRDefault="00C807C1" w:rsidP="0021304C">
      <w:pPr>
        <w:pStyle w:val="Bullet1"/>
      </w:pPr>
      <w:r w:rsidRPr="008D210A">
        <w:t>Managing future strategy; and</w:t>
      </w:r>
    </w:p>
    <w:p w:rsidR="00C807C1" w:rsidRPr="008D210A" w:rsidRDefault="00C807C1" w:rsidP="0021304C">
      <w:pPr>
        <w:pStyle w:val="Bullet1"/>
      </w:pPr>
      <w:r w:rsidRPr="008D210A">
        <w:t>Heritage.</w:t>
      </w:r>
    </w:p>
    <w:p w:rsidR="00C807C1" w:rsidRPr="008D210A" w:rsidRDefault="00C807C1" w:rsidP="00C807C1">
      <w:pPr>
        <w:pStyle w:val="BodyText"/>
        <w:rPr>
          <w:szCs w:val="22"/>
        </w:rPr>
      </w:pPr>
      <w:r w:rsidRPr="008D210A">
        <w:rPr>
          <w:szCs w:val="22"/>
        </w:rPr>
        <w:t xml:space="preserve">If a traditional optic is retained, the choice of light source to use with it is important. </w:t>
      </w:r>
      <w:r w:rsidR="00162062">
        <w:rPr>
          <w:szCs w:val="22"/>
        </w:rPr>
        <w:t xml:space="preserve"> </w:t>
      </w:r>
      <w:r w:rsidRPr="008D210A">
        <w:rPr>
          <w:szCs w:val="22"/>
        </w:rPr>
        <w:t>Fitting a modern ‘off the shelf’ lamp in a large optic can produce poor results, so care must be taken in choosing a suitable lamp.</w:t>
      </w:r>
    </w:p>
    <w:p w:rsidR="00643E1D" w:rsidRPr="008D210A" w:rsidRDefault="00C807C1" w:rsidP="00C807C1">
      <w:pPr>
        <w:pStyle w:val="BodyText"/>
        <w:rPr>
          <w:szCs w:val="22"/>
        </w:rPr>
      </w:pPr>
      <w:r w:rsidRPr="008D210A">
        <w:rPr>
          <w:szCs w:val="22"/>
        </w:rPr>
        <w:t xml:space="preserve">Over the last few years, in a drive to reduce energy requirements, LED lamps have been temporarily installed in a variety of large optics to see how the combination performed. </w:t>
      </w:r>
      <w:r w:rsidR="00162062">
        <w:rPr>
          <w:szCs w:val="22"/>
        </w:rPr>
        <w:t xml:space="preserve"> </w:t>
      </w:r>
      <w:r w:rsidRPr="008D210A">
        <w:rPr>
          <w:szCs w:val="22"/>
        </w:rPr>
        <w:t xml:space="preserve">R&amp;RNAV have developed a LED light source that has performed well in traditional optics. </w:t>
      </w:r>
      <w:r w:rsidR="00162062">
        <w:rPr>
          <w:szCs w:val="22"/>
        </w:rPr>
        <w:t xml:space="preserve"> </w:t>
      </w:r>
      <w:r w:rsidRPr="008D210A">
        <w:rPr>
          <w:szCs w:val="22"/>
        </w:rPr>
        <w:t>The results of various light measurements with LED light sources are shown in this paper, together with details of problems encountered during the experiments.</w:t>
      </w:r>
    </w:p>
    <w:p w:rsidR="00643E1D" w:rsidRPr="008D210A" w:rsidRDefault="00643E1D" w:rsidP="00643E1D">
      <w:pPr>
        <w:pStyle w:val="BodyText"/>
        <w:rPr>
          <w:rFonts w:cs="Arial"/>
          <w:b/>
          <w:szCs w:val="22"/>
        </w:rPr>
      </w:pPr>
      <w:r w:rsidRPr="008D210A">
        <w:rPr>
          <w:rFonts w:cs="Arial"/>
          <w:b/>
          <w:szCs w:val="22"/>
        </w:rPr>
        <w:t>The key points of the presentation were:</w:t>
      </w:r>
    </w:p>
    <w:p w:rsidR="00643E1D" w:rsidRPr="008D210A" w:rsidRDefault="0021304C" w:rsidP="0075287E">
      <w:pPr>
        <w:pStyle w:val="List1"/>
        <w:numPr>
          <w:ilvl w:val="0"/>
          <w:numId w:val="32"/>
        </w:numPr>
        <w:rPr>
          <w:rFonts w:cs="Arial"/>
        </w:rPr>
      </w:pPr>
      <w:r w:rsidRPr="008D210A">
        <w:t>LED Light Sources.</w:t>
      </w:r>
    </w:p>
    <w:p w:rsidR="00643E1D" w:rsidRPr="008D210A" w:rsidRDefault="0021304C" w:rsidP="00643E1D">
      <w:pPr>
        <w:pStyle w:val="List1"/>
        <w:rPr>
          <w:rFonts w:cs="Arial"/>
        </w:rPr>
      </w:pPr>
      <w:r w:rsidRPr="008D210A">
        <w:t>Traditional Optics.</w:t>
      </w:r>
    </w:p>
    <w:p w:rsidR="00643E1D" w:rsidRPr="008D210A" w:rsidRDefault="0021304C" w:rsidP="00643E1D">
      <w:pPr>
        <w:pStyle w:val="List1"/>
        <w:rPr>
          <w:rFonts w:cs="Arial"/>
        </w:rPr>
      </w:pPr>
      <w:r w:rsidRPr="008D210A">
        <w:t>Energy Saving.</w:t>
      </w:r>
    </w:p>
    <w:p w:rsidR="00643E1D" w:rsidRPr="008D210A" w:rsidRDefault="0021304C" w:rsidP="00643E1D">
      <w:pPr>
        <w:pStyle w:val="List1"/>
        <w:rPr>
          <w:rFonts w:cs="Arial"/>
        </w:rPr>
      </w:pPr>
      <w:r w:rsidRPr="008D210A">
        <w:t>Sector Lights.</w:t>
      </w:r>
    </w:p>
    <w:p w:rsidR="00643E1D" w:rsidRPr="008D210A" w:rsidRDefault="000B0DF5" w:rsidP="00643E1D">
      <w:pPr>
        <w:pStyle w:val="Heading2"/>
        <w:rPr>
          <w:rFonts w:cs="Arial"/>
          <w:szCs w:val="22"/>
        </w:rPr>
      </w:pPr>
      <w:bookmarkStart w:id="40" w:name="_Toc364762664"/>
      <w:r w:rsidRPr="008D210A">
        <w:rPr>
          <w:rFonts w:cs="Arial"/>
          <w:szCs w:val="22"/>
        </w:rPr>
        <w:t>Traditional Revolving Optic re-engineered for continued operation without mercury</w:t>
      </w:r>
      <w:bookmarkEnd w:id="40"/>
    </w:p>
    <w:p w:rsidR="00643E1D" w:rsidRPr="008D210A" w:rsidRDefault="00643E1D" w:rsidP="00643E1D">
      <w:pPr>
        <w:pStyle w:val="BodyText"/>
        <w:rPr>
          <w:rFonts w:cs="Arial"/>
          <w:szCs w:val="22"/>
        </w:rPr>
      </w:pPr>
      <w:r w:rsidRPr="008D210A">
        <w:rPr>
          <w:rFonts w:cs="Arial"/>
          <w:szCs w:val="22"/>
        </w:rPr>
        <w:t xml:space="preserve">The presentation was made by </w:t>
      </w:r>
      <w:proofErr w:type="spellStart"/>
      <w:r w:rsidR="000B0DF5" w:rsidRPr="008D210A">
        <w:rPr>
          <w:bCs/>
          <w:szCs w:val="22"/>
        </w:rPr>
        <w:t>Jørgen</w:t>
      </w:r>
      <w:proofErr w:type="spellEnd"/>
      <w:r w:rsidR="000B0DF5" w:rsidRPr="008D210A">
        <w:rPr>
          <w:bCs/>
          <w:szCs w:val="22"/>
        </w:rPr>
        <w:t xml:space="preserve"> Royal Petersen, DMA, </w:t>
      </w:r>
      <w:proofErr w:type="gramStart"/>
      <w:r w:rsidR="000B0DF5" w:rsidRPr="008D210A">
        <w:rPr>
          <w:bCs/>
          <w:szCs w:val="22"/>
        </w:rPr>
        <w:t>Denmark</w:t>
      </w:r>
      <w:proofErr w:type="gramEnd"/>
    </w:p>
    <w:p w:rsidR="00643E1D" w:rsidRPr="008D210A" w:rsidRDefault="00643E1D" w:rsidP="00643E1D">
      <w:pPr>
        <w:pStyle w:val="BodyText"/>
        <w:rPr>
          <w:rFonts w:cs="Arial"/>
          <w:szCs w:val="22"/>
        </w:rPr>
      </w:pPr>
      <w:r w:rsidRPr="008D210A">
        <w:rPr>
          <w:rFonts w:cs="Arial"/>
          <w:b/>
          <w:szCs w:val="22"/>
        </w:rPr>
        <w:t>Presentation abstract</w:t>
      </w:r>
    </w:p>
    <w:p w:rsidR="0021304C" w:rsidRPr="008D210A" w:rsidRDefault="0021304C" w:rsidP="0021304C">
      <w:pPr>
        <w:pStyle w:val="BodyText"/>
      </w:pPr>
      <w:r w:rsidRPr="008D210A">
        <w:t>In 2008 The Danish Maritime Safety Administration (</w:t>
      </w:r>
      <w:proofErr w:type="spellStart"/>
      <w:r w:rsidRPr="008D210A">
        <w:t>DaMSA</w:t>
      </w:r>
      <w:proofErr w:type="spellEnd"/>
      <w:r w:rsidRPr="008D210A">
        <w:t>), now Danish Maritime Authority (DMA) had thirteen (13) operational lighthouses with mercury bath system.</w:t>
      </w:r>
    </w:p>
    <w:p w:rsidR="0021304C" w:rsidRPr="008D210A" w:rsidRDefault="0021304C" w:rsidP="0021304C">
      <w:pPr>
        <w:pStyle w:val="BodyText"/>
      </w:pPr>
      <w:r w:rsidRPr="008D210A">
        <w:t xml:space="preserve">Spillages of mercury at </w:t>
      </w:r>
      <w:proofErr w:type="spellStart"/>
      <w:r w:rsidRPr="008D210A">
        <w:t>Nakkehoved</w:t>
      </w:r>
      <w:proofErr w:type="spellEnd"/>
      <w:r w:rsidRPr="008D210A">
        <w:t xml:space="preserve"> lighthouse caused by an earthquake in Sweden in December 2008 tighten up the focus on use of mercury at Danish Lighthouses. </w:t>
      </w:r>
      <w:r w:rsidR="00162062">
        <w:t xml:space="preserve"> </w:t>
      </w:r>
      <w:r w:rsidRPr="008D210A">
        <w:t>Due to the environmental aspect it was decided to close down all mercury bath systems before 2015.</w:t>
      </w:r>
    </w:p>
    <w:p w:rsidR="0021304C" w:rsidRPr="008D210A" w:rsidRDefault="0021304C" w:rsidP="0021304C">
      <w:pPr>
        <w:pStyle w:val="BodyText"/>
      </w:pPr>
      <w:r w:rsidRPr="008D210A">
        <w:t>In general high intensity LED flashing lanterns with a range of approx. 18 NM range was chosen to maintain the light but at listed and historic lighthouses considerations should be taken for preserve the revolving optic.</w:t>
      </w:r>
    </w:p>
    <w:p w:rsidR="0021304C" w:rsidRPr="008D210A" w:rsidRDefault="0021304C" w:rsidP="0021304C">
      <w:pPr>
        <w:pStyle w:val="BodyText"/>
      </w:pPr>
      <w:r w:rsidRPr="008D210A">
        <w:t xml:space="preserve">In co-operation with The Technical University of Denmark (DTU) design and re-engineering efforts was taken to re-engineer the revolving system at </w:t>
      </w:r>
      <w:proofErr w:type="spellStart"/>
      <w:r w:rsidRPr="008D210A">
        <w:t>Nakkehoved</w:t>
      </w:r>
      <w:proofErr w:type="spellEnd"/>
      <w:r w:rsidRPr="008D210A">
        <w:t xml:space="preserve"> Lighthouse (lighthouse museum and listed lighthouse). </w:t>
      </w:r>
      <w:r w:rsidR="00162062">
        <w:t xml:space="preserve"> </w:t>
      </w:r>
      <w:r w:rsidRPr="008D210A">
        <w:t xml:space="preserve">The major aim was to avoid significant changes of the original construction and preserve the authentically expression of the unique installation at an operational lighthouse. </w:t>
      </w:r>
    </w:p>
    <w:p w:rsidR="00643E1D" w:rsidRPr="008D210A" w:rsidRDefault="0021304C" w:rsidP="0021304C">
      <w:pPr>
        <w:pStyle w:val="BodyText"/>
      </w:pPr>
      <w:r w:rsidRPr="008D210A">
        <w:t xml:space="preserve">At the end of 2012 a draft project was presented by DMA and this was approved by the Danish Agency for Culture. </w:t>
      </w:r>
      <w:r w:rsidR="00162062">
        <w:t xml:space="preserve"> </w:t>
      </w:r>
      <w:r w:rsidRPr="008D210A">
        <w:t>In January 2013 the detailed design project was initiated and in the end of April 2013 the re-engineered system was put into operation.</w:t>
      </w:r>
    </w:p>
    <w:p w:rsidR="00643E1D" w:rsidRPr="008D210A" w:rsidRDefault="00643E1D" w:rsidP="00643E1D">
      <w:pPr>
        <w:pStyle w:val="BodyText"/>
        <w:rPr>
          <w:rFonts w:cs="Arial"/>
          <w:b/>
          <w:szCs w:val="22"/>
        </w:rPr>
      </w:pPr>
      <w:r w:rsidRPr="008D210A">
        <w:rPr>
          <w:rFonts w:cs="Arial"/>
          <w:b/>
          <w:szCs w:val="22"/>
        </w:rPr>
        <w:lastRenderedPageBreak/>
        <w:t>The key points of the presentation were:</w:t>
      </w:r>
    </w:p>
    <w:p w:rsidR="0021304C" w:rsidRPr="008D210A" w:rsidRDefault="0021304C" w:rsidP="0075287E">
      <w:pPr>
        <w:pStyle w:val="List1"/>
        <w:numPr>
          <w:ilvl w:val="0"/>
          <w:numId w:val="54"/>
        </w:numPr>
      </w:pPr>
      <w:r w:rsidRPr="008D210A">
        <w:t>Historical background and environmental aspect of Mercury Bath System.</w:t>
      </w:r>
    </w:p>
    <w:p w:rsidR="0021304C" w:rsidRPr="008D210A" w:rsidRDefault="0021304C" w:rsidP="0021304C">
      <w:pPr>
        <w:pStyle w:val="List1"/>
      </w:pPr>
      <w:r w:rsidRPr="008D210A">
        <w:t>Consideration and solutions for maintaining the light.</w:t>
      </w:r>
    </w:p>
    <w:p w:rsidR="0021304C" w:rsidRPr="008D210A" w:rsidRDefault="0021304C" w:rsidP="0021304C">
      <w:pPr>
        <w:pStyle w:val="List1"/>
      </w:pPr>
      <w:r w:rsidRPr="008D210A">
        <w:t xml:space="preserve">Re-engineering of the Mercury Bath System at </w:t>
      </w:r>
      <w:proofErr w:type="spellStart"/>
      <w:r w:rsidRPr="008D210A">
        <w:t>Nakkehoved</w:t>
      </w:r>
      <w:proofErr w:type="spellEnd"/>
      <w:r w:rsidRPr="008D210A">
        <w:t xml:space="preserve"> Lighthouse.</w:t>
      </w:r>
    </w:p>
    <w:p w:rsidR="00643E1D" w:rsidRPr="008D210A" w:rsidRDefault="0021304C" w:rsidP="0021304C">
      <w:pPr>
        <w:pStyle w:val="List1"/>
        <w:rPr>
          <w:rFonts w:cs="Arial"/>
        </w:rPr>
      </w:pPr>
      <w:r w:rsidRPr="008D210A">
        <w:t>Lesson learned and recommendations.</w:t>
      </w:r>
    </w:p>
    <w:p w:rsidR="00643E1D" w:rsidRPr="008D210A" w:rsidRDefault="0054074A" w:rsidP="00643E1D">
      <w:pPr>
        <w:pStyle w:val="Heading2"/>
        <w:rPr>
          <w:rFonts w:cs="Arial"/>
          <w:szCs w:val="22"/>
        </w:rPr>
      </w:pPr>
      <w:bookmarkStart w:id="41" w:name="_Toc364762665"/>
      <w:r w:rsidRPr="008D210A">
        <w:rPr>
          <w:rFonts w:cs="Arial"/>
          <w:szCs w:val="22"/>
        </w:rPr>
        <w:t>Breathing new life into Prismatic Optics</w:t>
      </w:r>
      <w:r w:rsidR="00643E1D" w:rsidRPr="008D210A">
        <w:rPr>
          <w:rFonts w:cs="Arial"/>
          <w:szCs w:val="22"/>
        </w:rPr>
        <w:t>?</w:t>
      </w:r>
      <w:bookmarkEnd w:id="41"/>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rFonts w:cs="Arial"/>
          <w:szCs w:val="22"/>
        </w:rPr>
        <w:t xml:space="preserve">Bert Frame, </w:t>
      </w:r>
      <w:proofErr w:type="spellStart"/>
      <w:r w:rsidR="0054074A" w:rsidRPr="008D210A">
        <w:rPr>
          <w:rFonts w:cs="Arial"/>
          <w:szCs w:val="22"/>
        </w:rPr>
        <w:t>Sealite</w:t>
      </w:r>
      <w:proofErr w:type="spellEnd"/>
      <w:r w:rsidR="0054074A" w:rsidRPr="008D210A">
        <w:rPr>
          <w:rFonts w:cs="Arial"/>
          <w:szCs w:val="22"/>
        </w:rPr>
        <w:t xml:space="preserve">, </w:t>
      </w:r>
      <w:proofErr w:type="gramStart"/>
      <w:r w:rsidR="0054074A" w:rsidRPr="008D210A">
        <w:rPr>
          <w:rFonts w:cs="Arial"/>
          <w:szCs w:val="22"/>
        </w:rPr>
        <w:t>UK</w:t>
      </w:r>
      <w:proofErr w:type="gramEnd"/>
    </w:p>
    <w:p w:rsidR="00643E1D" w:rsidRPr="008D210A" w:rsidRDefault="00643E1D" w:rsidP="00643E1D">
      <w:pPr>
        <w:pStyle w:val="BodyText"/>
        <w:rPr>
          <w:rFonts w:cs="Arial"/>
          <w:szCs w:val="22"/>
        </w:rPr>
      </w:pPr>
      <w:r w:rsidRPr="008D210A">
        <w:rPr>
          <w:rFonts w:cs="Arial"/>
          <w:b/>
          <w:szCs w:val="22"/>
        </w:rPr>
        <w:t>Presentation abstract</w:t>
      </w:r>
    </w:p>
    <w:p w:rsidR="00154677" w:rsidRPr="008D210A" w:rsidRDefault="00154677" w:rsidP="00154677">
      <w:pPr>
        <w:pStyle w:val="BodyText"/>
        <w:rPr>
          <w:szCs w:val="22"/>
        </w:rPr>
      </w:pPr>
      <w:r w:rsidRPr="008D210A">
        <w:rPr>
          <w:szCs w:val="22"/>
        </w:rPr>
        <w:t xml:space="preserve">The </w:t>
      </w:r>
      <w:proofErr w:type="gramStart"/>
      <w:r w:rsidRPr="008D210A">
        <w:rPr>
          <w:szCs w:val="22"/>
        </w:rPr>
        <w:t>presentation charted the evolution of light sources in Lighthouse lenses and describe</w:t>
      </w:r>
      <w:proofErr w:type="gramEnd"/>
      <w:r w:rsidRPr="008D210A">
        <w:rPr>
          <w:szCs w:val="22"/>
        </w:rPr>
        <w:t xml:space="preserve"> how Prismatic lenses have followed these developments to get the best possible optical efficiency out of the combinations and clarify why subsequent modernisations have been difficult to date.</w:t>
      </w:r>
    </w:p>
    <w:p w:rsidR="00154677" w:rsidRPr="008D210A" w:rsidRDefault="00154677" w:rsidP="00154677">
      <w:pPr>
        <w:pStyle w:val="BodyText"/>
        <w:rPr>
          <w:szCs w:val="22"/>
        </w:rPr>
      </w:pPr>
      <w:r w:rsidRPr="008D210A">
        <w:rPr>
          <w:szCs w:val="22"/>
        </w:rPr>
        <w:t xml:space="preserve">Following on from this summary it described how advances in LED technology make it possible once again to restore these icons of heritage to </w:t>
      </w:r>
      <w:r w:rsidR="002A04ED">
        <w:rPr>
          <w:szCs w:val="22"/>
        </w:rPr>
        <w:t>‘</w:t>
      </w:r>
      <w:r w:rsidRPr="008D210A">
        <w:rPr>
          <w:szCs w:val="22"/>
        </w:rPr>
        <w:t>best in class</w:t>
      </w:r>
      <w:r w:rsidR="002A04ED">
        <w:rPr>
          <w:szCs w:val="22"/>
        </w:rPr>
        <w:t>’</w:t>
      </w:r>
      <w:r w:rsidRPr="008D210A">
        <w:rPr>
          <w:szCs w:val="22"/>
        </w:rPr>
        <w:t xml:space="preserve"> offering the most optical efficient method of lighting our seaways. </w:t>
      </w:r>
    </w:p>
    <w:p w:rsidR="00154677" w:rsidRPr="008D210A" w:rsidRDefault="00154677" w:rsidP="00154677">
      <w:pPr>
        <w:pStyle w:val="BodyText"/>
        <w:rPr>
          <w:szCs w:val="22"/>
        </w:rPr>
      </w:pPr>
      <w:r w:rsidRPr="008D210A">
        <w:rPr>
          <w:szCs w:val="22"/>
        </w:rPr>
        <w:t xml:space="preserve">The presentation was designed to be </w:t>
      </w:r>
      <w:r w:rsidR="002A04ED">
        <w:rPr>
          <w:szCs w:val="22"/>
        </w:rPr>
        <w:t>‘</w:t>
      </w:r>
      <w:r w:rsidRPr="008D210A">
        <w:rPr>
          <w:szCs w:val="22"/>
        </w:rPr>
        <w:t>picture heavy</w:t>
      </w:r>
      <w:r w:rsidR="002A04ED">
        <w:rPr>
          <w:szCs w:val="22"/>
        </w:rPr>
        <w:t>’</w:t>
      </w:r>
      <w:r w:rsidRPr="008D210A">
        <w:rPr>
          <w:szCs w:val="22"/>
        </w:rPr>
        <w:t xml:space="preserve"> to assist non English speaking delegates to realise the potential that now exists by describing combinations that have been modernised and verified in the field.</w:t>
      </w:r>
    </w:p>
    <w:p w:rsidR="00643E1D" w:rsidRPr="008D210A" w:rsidRDefault="00154677" w:rsidP="00643E1D">
      <w:pPr>
        <w:pStyle w:val="BodyText"/>
        <w:rPr>
          <w:szCs w:val="22"/>
        </w:rPr>
      </w:pPr>
      <w:r w:rsidRPr="008D210A">
        <w:rPr>
          <w:szCs w:val="22"/>
        </w:rPr>
        <w:t>It was concluded that authorities need no longer wrestle with the dilemma of retaining old lenses which are past their best in terms of performance and up keep cost.  They can once again be the most optically efficient method of providing a large range light.</w:t>
      </w:r>
    </w:p>
    <w:p w:rsidR="00643E1D" w:rsidRPr="008D210A" w:rsidRDefault="00643E1D" w:rsidP="00643E1D">
      <w:pPr>
        <w:pStyle w:val="BodyText"/>
        <w:rPr>
          <w:rFonts w:cs="Arial"/>
          <w:b/>
          <w:szCs w:val="22"/>
        </w:rPr>
      </w:pPr>
      <w:r w:rsidRPr="008D210A">
        <w:rPr>
          <w:rFonts w:cs="Arial"/>
          <w:b/>
          <w:szCs w:val="22"/>
        </w:rPr>
        <w:t>The key points of the presentation were:</w:t>
      </w:r>
    </w:p>
    <w:p w:rsidR="00154677" w:rsidRPr="008D210A" w:rsidRDefault="00154677" w:rsidP="0075287E">
      <w:pPr>
        <w:pStyle w:val="List1"/>
        <w:numPr>
          <w:ilvl w:val="0"/>
          <w:numId w:val="33"/>
        </w:numPr>
      </w:pPr>
      <w:r w:rsidRPr="008D210A">
        <w:t>Awaken participants to the potential of retaining prismatic optics as a viable option.</w:t>
      </w:r>
    </w:p>
    <w:p w:rsidR="00154677" w:rsidRPr="008D210A" w:rsidRDefault="00162062" w:rsidP="0075287E">
      <w:pPr>
        <w:pStyle w:val="List1"/>
        <w:numPr>
          <w:ilvl w:val="0"/>
          <w:numId w:val="33"/>
        </w:numPr>
      </w:pPr>
      <w:r>
        <w:t>Brief s</w:t>
      </w:r>
      <w:r w:rsidR="00154677" w:rsidRPr="008D210A">
        <w:t>ummary of how light sources and lenses have evolved.</w:t>
      </w:r>
    </w:p>
    <w:p w:rsidR="00154677" w:rsidRPr="008D210A" w:rsidRDefault="00154677" w:rsidP="0075287E">
      <w:pPr>
        <w:pStyle w:val="List1"/>
        <w:numPr>
          <w:ilvl w:val="0"/>
          <w:numId w:val="33"/>
        </w:numPr>
      </w:pPr>
      <w:r w:rsidRPr="008D210A">
        <w:t>Suitability of LED</w:t>
      </w:r>
      <w:r w:rsidR="00162062">
        <w:t>s</w:t>
      </w:r>
      <w:r w:rsidRPr="008D210A">
        <w:t xml:space="preserve"> as the next revolution.</w:t>
      </w:r>
    </w:p>
    <w:p w:rsidR="00643E1D" w:rsidRPr="008D210A" w:rsidRDefault="00154677" w:rsidP="0075287E">
      <w:pPr>
        <w:pStyle w:val="List1"/>
        <w:numPr>
          <w:ilvl w:val="0"/>
          <w:numId w:val="33"/>
        </w:numPr>
        <w:rPr>
          <w:rFonts w:cs="Arial"/>
        </w:rPr>
      </w:pPr>
      <w:r w:rsidRPr="008D210A">
        <w:t>Summary of differing options to suit the varying types and vintages of lenses.</w:t>
      </w:r>
    </w:p>
    <w:p w:rsidR="00D50732" w:rsidRPr="008D210A" w:rsidRDefault="0054074A" w:rsidP="00D50732">
      <w:pPr>
        <w:pStyle w:val="Heading2"/>
        <w:rPr>
          <w:rFonts w:cs="Arial"/>
          <w:szCs w:val="22"/>
        </w:rPr>
      </w:pPr>
      <w:bookmarkStart w:id="42" w:name="_Toc364762666"/>
      <w:r w:rsidRPr="008D210A">
        <w:rPr>
          <w:rFonts w:cs="Arial"/>
          <w:color w:val="000000"/>
          <w:szCs w:val="22"/>
        </w:rPr>
        <w:t>Overview of session and Q and A</w:t>
      </w:r>
      <w:bookmarkEnd w:id="42"/>
    </w:p>
    <w:p w:rsidR="00517728" w:rsidRPr="008D210A" w:rsidRDefault="00517728" w:rsidP="00517728">
      <w:pPr>
        <w:pStyle w:val="BodyText"/>
        <w:rPr>
          <w:rFonts w:cs="Arial"/>
          <w:szCs w:val="22"/>
        </w:rPr>
      </w:pPr>
      <w:r w:rsidRPr="008D210A">
        <w:rPr>
          <w:rFonts w:cs="Arial"/>
          <w:szCs w:val="22"/>
        </w:rPr>
        <w:t>Asked whether the stated reduction in power consumption of LED to between 1/6</w:t>
      </w:r>
      <w:r w:rsidR="00162062" w:rsidRPr="00162062">
        <w:rPr>
          <w:rFonts w:cs="Arial"/>
          <w:szCs w:val="22"/>
          <w:vertAlign w:val="superscript"/>
        </w:rPr>
        <w:t>th</w:t>
      </w:r>
      <w:r w:rsidR="00162062">
        <w:rPr>
          <w:rFonts w:cs="Arial"/>
          <w:szCs w:val="22"/>
        </w:rPr>
        <w:t xml:space="preserve"> </w:t>
      </w:r>
      <w:r w:rsidRPr="008D210A">
        <w:rPr>
          <w:rFonts w:cs="Arial"/>
          <w:szCs w:val="22"/>
        </w:rPr>
        <w:t>and 1/10</w:t>
      </w:r>
      <w:r w:rsidR="00162062" w:rsidRPr="00162062">
        <w:rPr>
          <w:rFonts w:cs="Arial"/>
          <w:szCs w:val="22"/>
          <w:vertAlign w:val="superscript"/>
        </w:rPr>
        <w:t>th</w:t>
      </w:r>
      <w:r w:rsidR="00162062">
        <w:rPr>
          <w:rFonts w:cs="Arial"/>
          <w:szCs w:val="22"/>
        </w:rPr>
        <w:t xml:space="preserve"> </w:t>
      </w:r>
      <w:r w:rsidRPr="008D210A">
        <w:rPr>
          <w:rFonts w:cs="Arial"/>
          <w:szCs w:val="22"/>
        </w:rPr>
        <w:t>can enable the use of battery backup, it was said that the combination of varying the intensity of the LED and the duration of flash gives the user an infinite range of power requirements.  Asked if it was the case t</w:t>
      </w:r>
      <w:r>
        <w:rPr>
          <w:rFonts w:cs="Arial"/>
          <w:szCs w:val="22"/>
        </w:rPr>
        <w:t>ha</w:t>
      </w:r>
      <w:r w:rsidRPr="008D210A">
        <w:rPr>
          <w:rFonts w:cs="Arial"/>
          <w:szCs w:val="22"/>
        </w:rPr>
        <w:t xml:space="preserve">t more LEDs </w:t>
      </w:r>
      <w:r w:rsidR="00404249" w:rsidRPr="008D210A">
        <w:rPr>
          <w:rFonts w:cs="Arial"/>
          <w:szCs w:val="22"/>
        </w:rPr>
        <w:t>lead</w:t>
      </w:r>
      <w:r w:rsidRPr="008D210A">
        <w:rPr>
          <w:rFonts w:cs="Arial"/>
          <w:szCs w:val="22"/>
        </w:rPr>
        <w:t xml:space="preserve"> to a better distribution of light</w:t>
      </w:r>
      <w:r w:rsidR="00404249">
        <w:rPr>
          <w:rFonts w:cs="Arial"/>
          <w:szCs w:val="22"/>
        </w:rPr>
        <w:t xml:space="preserve"> then</w:t>
      </w:r>
      <w:r w:rsidRPr="008D210A">
        <w:rPr>
          <w:rFonts w:cs="Arial"/>
          <w:szCs w:val="22"/>
        </w:rPr>
        <w:t xml:space="preserve"> is there a drive towards the use of smaller LEDs?  It emerged that the key factor is to match the</w:t>
      </w:r>
      <w:r>
        <w:rPr>
          <w:rFonts w:cs="Arial"/>
          <w:szCs w:val="22"/>
        </w:rPr>
        <w:t xml:space="preserve"> size of the </w:t>
      </w:r>
      <w:r w:rsidRPr="008D210A">
        <w:rPr>
          <w:rFonts w:cs="Arial"/>
          <w:szCs w:val="22"/>
        </w:rPr>
        <w:t>LED to the</w:t>
      </w:r>
      <w:r>
        <w:rPr>
          <w:rFonts w:cs="Arial"/>
          <w:szCs w:val="22"/>
        </w:rPr>
        <w:t xml:space="preserve"> </w:t>
      </w:r>
      <w:r w:rsidRPr="008D210A">
        <w:rPr>
          <w:rFonts w:cs="Arial"/>
          <w:szCs w:val="22"/>
        </w:rPr>
        <w:t>optics.</w:t>
      </w:r>
      <w:r>
        <w:rPr>
          <w:rFonts w:cs="Arial"/>
          <w:szCs w:val="22"/>
        </w:rPr>
        <w:t xml:space="preserve"> </w:t>
      </w:r>
      <w:r w:rsidR="00162062">
        <w:rPr>
          <w:rFonts w:cs="Arial"/>
          <w:szCs w:val="22"/>
        </w:rPr>
        <w:t xml:space="preserve"> </w:t>
      </w:r>
      <w:r>
        <w:rPr>
          <w:rFonts w:cs="Arial"/>
          <w:szCs w:val="22"/>
        </w:rPr>
        <w:t>It will also lead to a greater overlap of the visibility of the LED’s.</w:t>
      </w:r>
    </w:p>
    <w:p w:rsidR="00517728" w:rsidRPr="008D210A" w:rsidRDefault="00517728" w:rsidP="00517728">
      <w:pPr>
        <w:pStyle w:val="BodyText"/>
        <w:rPr>
          <w:rFonts w:cs="Arial"/>
          <w:szCs w:val="22"/>
        </w:rPr>
      </w:pPr>
      <w:r w:rsidRPr="008D210A">
        <w:rPr>
          <w:rFonts w:cs="Arial"/>
          <w:szCs w:val="22"/>
        </w:rPr>
        <w:t xml:space="preserve">In answer as to whether optics </w:t>
      </w:r>
      <w:proofErr w:type="gramStart"/>
      <w:r w:rsidRPr="008D210A">
        <w:rPr>
          <w:rFonts w:cs="Arial"/>
          <w:szCs w:val="22"/>
        </w:rPr>
        <w:t>are</w:t>
      </w:r>
      <w:proofErr w:type="gramEnd"/>
      <w:r w:rsidRPr="008D210A">
        <w:rPr>
          <w:rFonts w:cs="Arial"/>
          <w:szCs w:val="22"/>
        </w:rPr>
        <w:t xml:space="preserve"> included in the aspects of a listed lighthouse, it emerged that national regulations can vary and that the resp</w:t>
      </w:r>
      <w:r>
        <w:rPr>
          <w:rFonts w:cs="Arial"/>
          <w:szCs w:val="22"/>
        </w:rPr>
        <w:t>o</w:t>
      </w:r>
      <w:r w:rsidRPr="008D210A">
        <w:rPr>
          <w:rFonts w:cs="Arial"/>
          <w:szCs w:val="22"/>
        </w:rPr>
        <w:t>nse to restoration projects can be affected by the approach of the ‘customer’.  Experience has shown that public action can be effective and it was urged that those supporting sympathetic restoration of all aspects of a lighthouse need to engage with the relevant AtoN Authority.</w:t>
      </w:r>
    </w:p>
    <w:p w:rsidR="00517728" w:rsidRPr="008D210A" w:rsidRDefault="00517728" w:rsidP="00517728">
      <w:pPr>
        <w:pStyle w:val="BodyText"/>
        <w:rPr>
          <w:rFonts w:cs="Arial"/>
          <w:szCs w:val="22"/>
        </w:rPr>
      </w:pPr>
      <w:r w:rsidRPr="008D210A">
        <w:rPr>
          <w:rFonts w:cs="Arial"/>
          <w:szCs w:val="22"/>
        </w:rPr>
        <w:t>Interest was shown in obtaining the results of the work of the Danish Maritime Author</w:t>
      </w:r>
      <w:r>
        <w:rPr>
          <w:rFonts w:cs="Arial"/>
          <w:szCs w:val="22"/>
        </w:rPr>
        <w:t>i</w:t>
      </w:r>
      <w:r w:rsidRPr="008D210A">
        <w:rPr>
          <w:rFonts w:cs="Arial"/>
          <w:szCs w:val="22"/>
        </w:rPr>
        <w:t xml:space="preserve">ty on re-engineering traditional revolving optics for continued operation without mercury.  Whilst co-operation with other technical universities would be welcome it was pointed out that the project </w:t>
      </w:r>
      <w:r>
        <w:rPr>
          <w:rFonts w:cs="Arial"/>
          <w:szCs w:val="22"/>
        </w:rPr>
        <w:t>has</w:t>
      </w:r>
      <w:r w:rsidRPr="008D210A">
        <w:rPr>
          <w:rFonts w:cs="Arial"/>
          <w:szCs w:val="22"/>
        </w:rPr>
        <w:t xml:space="preserve"> only</w:t>
      </w:r>
      <w:r>
        <w:rPr>
          <w:rFonts w:cs="Arial"/>
          <w:szCs w:val="22"/>
        </w:rPr>
        <w:t xml:space="preserve"> been operating for</w:t>
      </w:r>
      <w:r w:rsidRPr="008D210A">
        <w:rPr>
          <w:rFonts w:cs="Arial"/>
          <w:szCs w:val="22"/>
        </w:rPr>
        <w:t xml:space="preserve"> six </w:t>
      </w:r>
      <w:r>
        <w:rPr>
          <w:rFonts w:cs="Arial"/>
          <w:szCs w:val="22"/>
        </w:rPr>
        <w:t>week</w:t>
      </w:r>
      <w:r w:rsidRPr="008D210A">
        <w:rPr>
          <w:rFonts w:cs="Arial"/>
          <w:szCs w:val="22"/>
        </w:rPr>
        <w:t xml:space="preserve">s and that, </w:t>
      </w:r>
      <w:r>
        <w:rPr>
          <w:rFonts w:cs="Arial"/>
          <w:szCs w:val="22"/>
        </w:rPr>
        <w:t>in</w:t>
      </w:r>
      <w:r w:rsidRPr="008D210A">
        <w:rPr>
          <w:rFonts w:cs="Arial"/>
          <w:szCs w:val="22"/>
        </w:rPr>
        <w:t xml:space="preserve"> due course, the outcome of the project would be shared with the IALA EEP Committee.</w:t>
      </w:r>
    </w:p>
    <w:p w:rsidR="00ED3CB6" w:rsidRDefault="00ED3CB6">
      <w:pPr>
        <w:rPr>
          <w:rFonts w:cs="Arial"/>
          <w:szCs w:val="22"/>
        </w:rPr>
      </w:pPr>
      <w:r>
        <w:rPr>
          <w:rFonts w:cs="Arial"/>
          <w:szCs w:val="22"/>
        </w:rPr>
        <w:br w:type="page"/>
      </w:r>
    </w:p>
    <w:p w:rsidR="00517728" w:rsidRPr="008D210A" w:rsidRDefault="00517728" w:rsidP="00517728">
      <w:pPr>
        <w:pStyle w:val="BodyText"/>
        <w:rPr>
          <w:rFonts w:cs="Arial"/>
          <w:szCs w:val="22"/>
        </w:rPr>
      </w:pPr>
      <w:r w:rsidRPr="008D210A">
        <w:rPr>
          <w:rFonts w:cs="Arial"/>
          <w:szCs w:val="22"/>
        </w:rPr>
        <w:lastRenderedPageBreak/>
        <w:t>Given the presentation on retaining original optics in lighthouses it was asked if efforts were eve</w:t>
      </w:r>
      <w:r>
        <w:rPr>
          <w:rFonts w:cs="Arial"/>
          <w:szCs w:val="22"/>
        </w:rPr>
        <w:t>r made to recover them from mus</w:t>
      </w:r>
      <w:r w:rsidRPr="008D210A">
        <w:rPr>
          <w:rFonts w:cs="Arial"/>
          <w:szCs w:val="22"/>
        </w:rPr>
        <w:t>eums / exhibitions.  The re</w:t>
      </w:r>
      <w:r>
        <w:rPr>
          <w:rFonts w:cs="Arial"/>
          <w:szCs w:val="22"/>
        </w:rPr>
        <w:t>s</w:t>
      </w:r>
      <w:r w:rsidRPr="008D210A">
        <w:rPr>
          <w:rFonts w:cs="Arial"/>
          <w:szCs w:val="22"/>
        </w:rPr>
        <w:t>ponse was that yes such approaches have been made but there is a cost involved and sometimes a pragmatic decision needs to be made.  It was also pointed out that lighthouse authorities often do not kn</w:t>
      </w:r>
      <w:r>
        <w:rPr>
          <w:rFonts w:cs="Arial"/>
          <w:szCs w:val="22"/>
        </w:rPr>
        <w:t>o</w:t>
      </w:r>
      <w:r w:rsidRPr="008D210A">
        <w:rPr>
          <w:rFonts w:cs="Arial"/>
          <w:szCs w:val="22"/>
        </w:rPr>
        <w:t>w</w:t>
      </w:r>
      <w:r>
        <w:rPr>
          <w:rFonts w:cs="Arial"/>
          <w:szCs w:val="22"/>
        </w:rPr>
        <w:t xml:space="preserve"> </w:t>
      </w:r>
      <w:r w:rsidRPr="008D210A">
        <w:rPr>
          <w:rFonts w:cs="Arial"/>
          <w:szCs w:val="22"/>
        </w:rPr>
        <w:t>where the original optics were sent to and that it wou</w:t>
      </w:r>
      <w:r>
        <w:rPr>
          <w:rFonts w:cs="Arial"/>
          <w:szCs w:val="22"/>
        </w:rPr>
        <w:t>l</w:t>
      </w:r>
      <w:r w:rsidRPr="008D210A">
        <w:rPr>
          <w:rFonts w:cs="Arial"/>
          <w:szCs w:val="22"/>
        </w:rPr>
        <w:t>d be helpful if there were a datab</w:t>
      </w:r>
      <w:r>
        <w:rPr>
          <w:rFonts w:cs="Arial"/>
          <w:szCs w:val="22"/>
        </w:rPr>
        <w:t>a</w:t>
      </w:r>
      <w:r w:rsidRPr="008D210A">
        <w:rPr>
          <w:rFonts w:cs="Arial"/>
          <w:szCs w:val="22"/>
        </w:rPr>
        <w:t>se of the resting places of original optics.</w:t>
      </w:r>
    </w:p>
    <w:p w:rsidR="00EF3CAA" w:rsidRPr="008D210A" w:rsidRDefault="00517728" w:rsidP="00517728">
      <w:pPr>
        <w:pStyle w:val="BodyText"/>
        <w:rPr>
          <w:rFonts w:cs="Arial"/>
          <w:szCs w:val="22"/>
        </w:rPr>
      </w:pPr>
      <w:r w:rsidRPr="008D210A">
        <w:rPr>
          <w:rFonts w:cs="Arial"/>
          <w:szCs w:val="22"/>
        </w:rPr>
        <w:t>With regard to utilising original optics with LED lights it was said that as apparently</w:t>
      </w:r>
      <w:r>
        <w:rPr>
          <w:rFonts w:cs="Arial"/>
          <w:szCs w:val="22"/>
        </w:rPr>
        <w:t xml:space="preserve"> </w:t>
      </w:r>
      <w:r w:rsidRPr="008D210A">
        <w:rPr>
          <w:rFonts w:cs="Arial"/>
          <w:szCs w:val="22"/>
        </w:rPr>
        <w:t>similar optics can behave very diffe</w:t>
      </w:r>
      <w:r>
        <w:rPr>
          <w:rFonts w:cs="Arial"/>
          <w:szCs w:val="22"/>
        </w:rPr>
        <w:t>re</w:t>
      </w:r>
      <w:r w:rsidRPr="008D210A">
        <w:rPr>
          <w:rFonts w:cs="Arial"/>
          <w:szCs w:val="22"/>
        </w:rPr>
        <w:t>ntly, the curr</w:t>
      </w:r>
      <w:r>
        <w:rPr>
          <w:rFonts w:cs="Arial"/>
          <w:szCs w:val="22"/>
        </w:rPr>
        <w:t>ent practice is to use the exis</w:t>
      </w:r>
      <w:r w:rsidRPr="008D210A">
        <w:rPr>
          <w:rFonts w:cs="Arial"/>
          <w:szCs w:val="22"/>
        </w:rPr>
        <w:t>t</w:t>
      </w:r>
      <w:r>
        <w:rPr>
          <w:rFonts w:cs="Arial"/>
          <w:szCs w:val="22"/>
        </w:rPr>
        <w:t>i</w:t>
      </w:r>
      <w:r w:rsidRPr="008D210A">
        <w:rPr>
          <w:rFonts w:cs="Arial"/>
          <w:szCs w:val="22"/>
        </w:rPr>
        <w:t>ng three LEDs, shown in the presentation, and to analyse the results of using each and then making a decision.</w:t>
      </w:r>
    </w:p>
    <w:p w:rsidR="00F568A6" w:rsidRPr="008D210A" w:rsidRDefault="00F568A6" w:rsidP="00D50732">
      <w:pPr>
        <w:pStyle w:val="Heading1"/>
        <w:rPr>
          <w:rFonts w:cs="Arial"/>
        </w:rPr>
      </w:pPr>
      <w:bookmarkStart w:id="43" w:name="_Toc364762667"/>
      <w:r w:rsidRPr="008D210A">
        <w:rPr>
          <w:rFonts w:cs="Arial"/>
        </w:rPr>
        <w:t xml:space="preserve">Session </w:t>
      </w:r>
      <w:r w:rsidR="00D50732" w:rsidRPr="008D210A">
        <w:rPr>
          <w:rFonts w:cs="Arial"/>
        </w:rPr>
        <w:t>6</w:t>
      </w:r>
      <w:r w:rsidRPr="008D210A">
        <w:rPr>
          <w:rFonts w:cs="Arial"/>
        </w:rPr>
        <w:t xml:space="preserve"> </w:t>
      </w:r>
      <w:r w:rsidR="00964418" w:rsidRPr="008D210A">
        <w:rPr>
          <w:rFonts w:cs="Arial"/>
        </w:rPr>
        <w:t>–</w:t>
      </w:r>
      <w:r w:rsidRPr="008D210A">
        <w:rPr>
          <w:rFonts w:cs="Arial"/>
        </w:rPr>
        <w:t xml:space="preserve"> </w:t>
      </w:r>
      <w:r w:rsidR="0054074A" w:rsidRPr="008D210A">
        <w:rPr>
          <w:rFonts w:cs="Arial"/>
        </w:rPr>
        <w:t>Traditional lenses and historic lighthouses</w:t>
      </w:r>
      <w:bookmarkEnd w:id="43"/>
    </w:p>
    <w:p w:rsidR="004C71E8" w:rsidRPr="008D210A" w:rsidRDefault="00C4581E" w:rsidP="004C71E8">
      <w:pPr>
        <w:pStyle w:val="BodyText"/>
        <w:rPr>
          <w:rFonts w:cs="Arial"/>
          <w:szCs w:val="22"/>
        </w:rPr>
      </w:pPr>
      <w:r w:rsidRPr="008D210A">
        <w:rPr>
          <w:rFonts w:cs="Arial"/>
          <w:szCs w:val="22"/>
          <w:lang w:eastAsia="de-DE"/>
        </w:rPr>
        <w:t>This session was c</w:t>
      </w:r>
      <w:r w:rsidR="004C71E8" w:rsidRPr="008D210A">
        <w:rPr>
          <w:rFonts w:cs="Arial"/>
          <w:szCs w:val="22"/>
          <w:lang w:eastAsia="de-DE"/>
        </w:rPr>
        <w:t xml:space="preserve">haired by </w:t>
      </w:r>
      <w:r w:rsidR="0054074A" w:rsidRPr="008D210A">
        <w:rPr>
          <w:rFonts w:cs="Arial"/>
          <w:szCs w:val="22"/>
        </w:rPr>
        <w:t>Bob McIntosh</w:t>
      </w:r>
    </w:p>
    <w:p w:rsidR="00643E1D" w:rsidRPr="008D210A" w:rsidRDefault="0054074A" w:rsidP="00643E1D">
      <w:pPr>
        <w:pStyle w:val="Heading2"/>
        <w:rPr>
          <w:rFonts w:cs="Arial"/>
          <w:szCs w:val="22"/>
        </w:rPr>
      </w:pPr>
      <w:bookmarkStart w:id="44" w:name="_Toc364762668"/>
      <w:r w:rsidRPr="008D210A">
        <w:rPr>
          <w:szCs w:val="22"/>
        </w:rPr>
        <w:t>Working to keep historic lenses in towers</w:t>
      </w:r>
      <w:bookmarkEnd w:id="44"/>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szCs w:val="22"/>
        </w:rPr>
        <w:t xml:space="preserve">Chad Kaiser, Lens Expert, </w:t>
      </w:r>
      <w:proofErr w:type="gramStart"/>
      <w:r w:rsidR="0054074A" w:rsidRPr="008D210A">
        <w:rPr>
          <w:szCs w:val="22"/>
        </w:rPr>
        <w:t>USA</w:t>
      </w:r>
      <w:proofErr w:type="gramEnd"/>
      <w:r w:rsidR="0054074A" w:rsidRPr="008D210A">
        <w:rPr>
          <w:szCs w:val="22"/>
        </w:rPr>
        <w:t>.</w:t>
      </w:r>
    </w:p>
    <w:p w:rsidR="00643E1D" w:rsidRPr="008D210A" w:rsidRDefault="00643E1D" w:rsidP="00643E1D">
      <w:pPr>
        <w:pStyle w:val="BodyText"/>
        <w:rPr>
          <w:rFonts w:cs="Arial"/>
          <w:szCs w:val="22"/>
        </w:rPr>
      </w:pPr>
      <w:r w:rsidRPr="008D210A">
        <w:rPr>
          <w:rFonts w:cs="Arial"/>
          <w:b/>
          <w:szCs w:val="22"/>
        </w:rPr>
        <w:t>Presentation abstract</w:t>
      </w:r>
    </w:p>
    <w:p w:rsidR="008A260B" w:rsidRPr="008D210A" w:rsidRDefault="008A260B" w:rsidP="008A260B">
      <w:pPr>
        <w:pStyle w:val="BodyText"/>
        <w:rPr>
          <w:szCs w:val="22"/>
        </w:rPr>
      </w:pPr>
      <w:r w:rsidRPr="008D210A">
        <w:rPr>
          <w:szCs w:val="22"/>
        </w:rPr>
        <w:t>Classic Fresnel lenses are a significant and historic part of many lighthouses.  Cleaning and basic maintenance is important to h</w:t>
      </w:r>
      <w:r w:rsidR="00DE02A8" w:rsidRPr="008D210A">
        <w:rPr>
          <w:szCs w:val="22"/>
        </w:rPr>
        <w:t>elp lenses serve as active AtoN</w:t>
      </w:r>
      <w:r w:rsidRPr="008D210A">
        <w:rPr>
          <w:szCs w:val="22"/>
        </w:rPr>
        <w:t xml:space="preserve"> for years to come.</w:t>
      </w:r>
      <w:r w:rsidR="00DA566F" w:rsidRPr="008D210A">
        <w:rPr>
          <w:szCs w:val="22"/>
        </w:rPr>
        <w:t xml:space="preserve">  </w:t>
      </w:r>
      <w:r w:rsidRPr="008D210A">
        <w:rPr>
          <w:szCs w:val="22"/>
        </w:rPr>
        <w:t>Identifying Problems and knowing how to deal with them will prevent damage to the lens and reduce Maintenance and Conservation Costs.</w:t>
      </w:r>
    </w:p>
    <w:p w:rsidR="009F4E96" w:rsidRDefault="009F4E96" w:rsidP="009F4E96">
      <w:pPr>
        <w:pStyle w:val="Bullet1"/>
      </w:pPr>
      <w:r>
        <w:t>Inspection:</w:t>
      </w:r>
    </w:p>
    <w:p w:rsidR="008A260B" w:rsidRPr="008D210A" w:rsidRDefault="009F4E96" w:rsidP="009F4E96">
      <w:pPr>
        <w:pStyle w:val="Bullet2"/>
      </w:pPr>
      <w:proofErr w:type="gramStart"/>
      <w:r>
        <w:t>identifying</w:t>
      </w:r>
      <w:proofErr w:type="gramEnd"/>
      <w:r>
        <w:t xml:space="preserve"> l</w:t>
      </w:r>
      <w:r w:rsidR="008A260B" w:rsidRPr="008D210A">
        <w:t xml:space="preserve">oose, </w:t>
      </w:r>
      <w:r>
        <w:t>c</w:t>
      </w:r>
      <w:r w:rsidR="008A260B" w:rsidRPr="008D210A">
        <w:t xml:space="preserve">hipped or </w:t>
      </w:r>
      <w:r>
        <w:t>b</w:t>
      </w:r>
      <w:r w:rsidR="008A260B" w:rsidRPr="008D210A">
        <w:t xml:space="preserve">roken </w:t>
      </w:r>
      <w:r>
        <w:t>l</w:t>
      </w:r>
      <w:r w:rsidR="008A260B" w:rsidRPr="008D210A">
        <w:t xml:space="preserve">ens </w:t>
      </w:r>
      <w:r>
        <w:t>s</w:t>
      </w:r>
      <w:r w:rsidR="008A260B" w:rsidRPr="008D210A">
        <w:t>egments</w:t>
      </w:r>
      <w:r>
        <w:t>.</w:t>
      </w:r>
    </w:p>
    <w:p w:rsidR="009F4E96" w:rsidRDefault="009F4E96" w:rsidP="009F4E96">
      <w:pPr>
        <w:pStyle w:val="Bullet1"/>
      </w:pPr>
      <w:r>
        <w:t>c</w:t>
      </w:r>
      <w:r w:rsidR="008A260B" w:rsidRPr="008D210A">
        <w:t xml:space="preserve">leaning the </w:t>
      </w:r>
      <w:r>
        <w:t>g</w:t>
      </w:r>
      <w:r w:rsidR="008A260B" w:rsidRPr="008D210A">
        <w:t xml:space="preserve">lass and </w:t>
      </w:r>
      <w:r>
        <w:t>b</w:t>
      </w:r>
      <w:r w:rsidR="008A260B" w:rsidRPr="008D210A">
        <w:t>ronze</w:t>
      </w:r>
      <w:r>
        <w:t>:</w:t>
      </w:r>
    </w:p>
    <w:p w:rsidR="008A260B" w:rsidRPr="008D210A" w:rsidRDefault="009F4E96" w:rsidP="009F4E96">
      <w:pPr>
        <w:pStyle w:val="Bullet2"/>
      </w:pPr>
      <w:proofErr w:type="gramStart"/>
      <w:r>
        <w:t>u</w:t>
      </w:r>
      <w:r w:rsidR="008A260B" w:rsidRPr="008D210A">
        <w:t>sing</w:t>
      </w:r>
      <w:proofErr w:type="gramEnd"/>
      <w:r w:rsidR="008A260B" w:rsidRPr="008D210A">
        <w:t xml:space="preserve"> the Correct Products and Procedures</w:t>
      </w:r>
      <w:r>
        <w:t>.</w:t>
      </w:r>
    </w:p>
    <w:p w:rsidR="009F4E96" w:rsidRDefault="009F4E96" w:rsidP="009F4E96">
      <w:pPr>
        <w:pStyle w:val="Bullet1"/>
      </w:pPr>
      <w:r>
        <w:t>litharge &amp; wood s</w:t>
      </w:r>
      <w:r w:rsidR="008A260B" w:rsidRPr="008D210A">
        <w:t>hims</w:t>
      </w:r>
      <w:r w:rsidR="004D41E8">
        <w:t>:</w:t>
      </w:r>
    </w:p>
    <w:p w:rsidR="008A260B" w:rsidRPr="008D210A" w:rsidRDefault="009F4E96" w:rsidP="009F4E96">
      <w:pPr>
        <w:pStyle w:val="Bullet2"/>
      </w:pPr>
      <w:proofErr w:type="gramStart"/>
      <w:r>
        <w:t>w</w:t>
      </w:r>
      <w:r w:rsidR="008A260B" w:rsidRPr="008D210A">
        <w:t>hen</w:t>
      </w:r>
      <w:proofErr w:type="gramEnd"/>
      <w:r w:rsidR="008A260B" w:rsidRPr="008D210A">
        <w:t xml:space="preserve"> to </w:t>
      </w:r>
      <w:r>
        <w:t>r</w:t>
      </w:r>
      <w:r w:rsidR="008A260B" w:rsidRPr="008D210A">
        <w:t xml:space="preserve">epair or </w:t>
      </w:r>
      <w:r>
        <w:t>r</w:t>
      </w:r>
      <w:r w:rsidR="008A260B" w:rsidRPr="008D210A">
        <w:t xml:space="preserve">eplace the </w:t>
      </w:r>
      <w:r>
        <w:t>l</w:t>
      </w:r>
      <w:r w:rsidR="008A260B" w:rsidRPr="008D210A">
        <w:t xml:space="preserve">ead </w:t>
      </w:r>
      <w:r>
        <w:t>c</w:t>
      </w:r>
      <w:r w:rsidR="008A260B" w:rsidRPr="008D210A">
        <w:t>a</w:t>
      </w:r>
      <w:r w:rsidR="004D41E8">
        <w:t>u</w:t>
      </w:r>
      <w:r w:rsidR="008A260B" w:rsidRPr="008D210A">
        <w:t>lking</w:t>
      </w:r>
      <w:r w:rsidR="004D41E8">
        <w:t>.</w:t>
      </w:r>
    </w:p>
    <w:p w:rsidR="009F4E96" w:rsidRDefault="009F4E96" w:rsidP="009F4E96">
      <w:pPr>
        <w:pStyle w:val="Bullet1"/>
      </w:pPr>
      <w:r>
        <w:t>e</w:t>
      </w:r>
      <w:r w:rsidR="008A260B" w:rsidRPr="008D210A">
        <w:t xml:space="preserve">mergency </w:t>
      </w:r>
      <w:r>
        <w:t>s</w:t>
      </w:r>
      <w:r w:rsidR="008A260B" w:rsidRPr="008D210A">
        <w:t>tabilization</w:t>
      </w:r>
      <w:r w:rsidR="004D41E8">
        <w:t>:</w:t>
      </w:r>
    </w:p>
    <w:p w:rsidR="008A260B" w:rsidRPr="008D210A" w:rsidRDefault="009F4E96" w:rsidP="009F4E96">
      <w:pPr>
        <w:pStyle w:val="Bullet2"/>
      </w:pPr>
      <w:proofErr w:type="gramStart"/>
      <w:r>
        <w:t>h</w:t>
      </w:r>
      <w:r w:rsidR="008A260B" w:rsidRPr="008D210A">
        <w:t>ow</w:t>
      </w:r>
      <w:proofErr w:type="gramEnd"/>
      <w:r w:rsidR="008A260B" w:rsidRPr="008D210A">
        <w:t xml:space="preserve"> to </w:t>
      </w:r>
      <w:r w:rsidR="004D41E8">
        <w:t>p</w:t>
      </w:r>
      <w:r w:rsidR="008A260B" w:rsidRPr="008D210A">
        <w:t xml:space="preserve">revent a </w:t>
      </w:r>
      <w:r w:rsidR="004D41E8">
        <w:t>b</w:t>
      </w:r>
      <w:r w:rsidR="008A260B" w:rsidRPr="008D210A">
        <w:t xml:space="preserve">ad </w:t>
      </w:r>
      <w:r w:rsidR="004D41E8">
        <w:t>s</w:t>
      </w:r>
      <w:r w:rsidR="008A260B" w:rsidRPr="008D210A">
        <w:t xml:space="preserve">ituation from </w:t>
      </w:r>
      <w:r w:rsidR="004D41E8">
        <w:t>g</w:t>
      </w:r>
      <w:r w:rsidR="008A260B" w:rsidRPr="008D210A">
        <w:t xml:space="preserve">etting </w:t>
      </w:r>
      <w:r w:rsidR="004D41E8">
        <w:t>w</w:t>
      </w:r>
      <w:r w:rsidR="008A260B" w:rsidRPr="008D210A">
        <w:t>orse</w:t>
      </w:r>
      <w:r w:rsidR="004D41E8">
        <w:t>.</w:t>
      </w:r>
    </w:p>
    <w:p w:rsidR="004D41E8" w:rsidRDefault="009F4E96" w:rsidP="009F4E96">
      <w:pPr>
        <w:pStyle w:val="Bullet1"/>
      </w:pPr>
      <w:r>
        <w:t>c</w:t>
      </w:r>
      <w:r w:rsidR="008A260B" w:rsidRPr="008D210A">
        <w:t xml:space="preserve">rating &amp; </w:t>
      </w:r>
      <w:r>
        <w:t>s</w:t>
      </w:r>
      <w:r w:rsidR="008A260B" w:rsidRPr="008D210A">
        <w:t>torage</w:t>
      </w:r>
      <w:r w:rsidR="004D41E8">
        <w:t>:</w:t>
      </w:r>
    </w:p>
    <w:p w:rsidR="008A260B" w:rsidRPr="008D210A" w:rsidRDefault="004D41E8" w:rsidP="004D41E8">
      <w:pPr>
        <w:pStyle w:val="Bullet2"/>
      </w:pPr>
      <w:proofErr w:type="gramStart"/>
      <w:r>
        <w:t>i</w:t>
      </w:r>
      <w:r w:rsidR="008A260B" w:rsidRPr="008D210A">
        <w:t>f</w:t>
      </w:r>
      <w:proofErr w:type="gramEnd"/>
      <w:r w:rsidR="008A260B" w:rsidRPr="008D210A">
        <w:t xml:space="preserve"> a </w:t>
      </w:r>
      <w:r>
        <w:t>l</w:t>
      </w:r>
      <w:r w:rsidR="008A260B" w:rsidRPr="008D210A">
        <w:t xml:space="preserve">ens is to be </w:t>
      </w:r>
      <w:r>
        <w:t>r</w:t>
      </w:r>
      <w:r w:rsidR="008A260B" w:rsidRPr="008D210A">
        <w:t xml:space="preserve">emoved, </w:t>
      </w:r>
      <w:r>
        <w:t>h</w:t>
      </w:r>
      <w:r w:rsidR="008A260B" w:rsidRPr="008D210A">
        <w:t xml:space="preserve">ow to do it </w:t>
      </w:r>
      <w:r>
        <w:t>s</w:t>
      </w:r>
      <w:r w:rsidR="008A260B" w:rsidRPr="008D210A">
        <w:t>afely</w:t>
      </w:r>
      <w:r>
        <w:t>.</w:t>
      </w:r>
    </w:p>
    <w:p w:rsidR="004D41E8" w:rsidRDefault="009F4E96" w:rsidP="009F4E96">
      <w:pPr>
        <w:pStyle w:val="Bullet1"/>
      </w:pPr>
      <w:r>
        <w:t>e</w:t>
      </w:r>
      <w:r w:rsidR="008A260B" w:rsidRPr="008D210A">
        <w:t xml:space="preserve">nvironmental </w:t>
      </w:r>
      <w:r>
        <w:t>d</w:t>
      </w:r>
      <w:r w:rsidR="008A260B" w:rsidRPr="008D210A">
        <w:t>angers</w:t>
      </w:r>
      <w:r w:rsidR="004D41E8">
        <w:t>:</w:t>
      </w:r>
    </w:p>
    <w:p w:rsidR="008A260B" w:rsidRPr="008D210A" w:rsidRDefault="004D41E8" w:rsidP="004D41E8">
      <w:pPr>
        <w:pStyle w:val="Bullet2"/>
      </w:pPr>
      <w:proofErr w:type="gramStart"/>
      <w:r>
        <w:t>t</w:t>
      </w:r>
      <w:r w:rsidR="008A260B" w:rsidRPr="008D210A">
        <w:t>emperature</w:t>
      </w:r>
      <w:proofErr w:type="gramEnd"/>
      <w:r w:rsidR="008A260B" w:rsidRPr="008D210A">
        <w:t xml:space="preserve">, </w:t>
      </w:r>
      <w:r>
        <w:t>h</w:t>
      </w:r>
      <w:r w:rsidR="008A260B" w:rsidRPr="008D210A">
        <w:t xml:space="preserve">umidity, UV </w:t>
      </w:r>
      <w:r>
        <w:t>l</w:t>
      </w:r>
      <w:r w:rsidR="008A260B" w:rsidRPr="008D210A">
        <w:t xml:space="preserve">ight &amp; </w:t>
      </w:r>
      <w:r>
        <w:t>p</w:t>
      </w:r>
      <w:r w:rsidR="008A260B" w:rsidRPr="008D210A">
        <w:t>eople</w:t>
      </w:r>
      <w:r>
        <w:t>.</w:t>
      </w:r>
    </w:p>
    <w:p w:rsidR="004D41E8" w:rsidRDefault="009F4E96" w:rsidP="009F4E96">
      <w:pPr>
        <w:pStyle w:val="Bullet1"/>
      </w:pPr>
      <w:r>
        <w:t>b</w:t>
      </w:r>
      <w:r w:rsidR="008A260B" w:rsidRPr="008D210A">
        <w:t xml:space="preserve">enefits of </w:t>
      </w:r>
      <w:r>
        <w:t>h</w:t>
      </w:r>
      <w:r w:rsidR="008A260B" w:rsidRPr="008D210A">
        <w:t xml:space="preserve">aving a </w:t>
      </w:r>
      <w:r>
        <w:t>l</w:t>
      </w:r>
      <w:r w:rsidR="008A260B" w:rsidRPr="008D210A">
        <w:t xml:space="preserve">ens in the </w:t>
      </w:r>
      <w:r>
        <w:t>t</w:t>
      </w:r>
      <w:r w:rsidR="008A260B" w:rsidRPr="008D210A">
        <w:t>ower</w:t>
      </w:r>
    </w:p>
    <w:p w:rsidR="00643E1D" w:rsidRPr="008D210A" w:rsidRDefault="004D41E8" w:rsidP="004D41E8">
      <w:pPr>
        <w:pStyle w:val="Bullet2"/>
      </w:pPr>
      <w:proofErr w:type="gramStart"/>
      <w:r>
        <w:t>s</w:t>
      </w:r>
      <w:r w:rsidR="008A260B" w:rsidRPr="008D210A">
        <w:t>pending</w:t>
      </w:r>
      <w:proofErr w:type="gramEnd"/>
      <w:r w:rsidR="008A260B" w:rsidRPr="008D210A">
        <w:t xml:space="preserve"> time and money on maintaining and restoring lenses will add to the visitor experience and encourage them to return in the future.</w:t>
      </w:r>
    </w:p>
    <w:p w:rsidR="00643E1D" w:rsidRPr="008D210A" w:rsidRDefault="00643E1D" w:rsidP="00643E1D">
      <w:pPr>
        <w:pStyle w:val="BodyText"/>
        <w:rPr>
          <w:rFonts w:cs="Arial"/>
          <w:b/>
          <w:szCs w:val="22"/>
        </w:rPr>
      </w:pPr>
      <w:r w:rsidRPr="008D210A">
        <w:rPr>
          <w:rFonts w:cs="Arial"/>
          <w:b/>
          <w:szCs w:val="22"/>
        </w:rPr>
        <w:t>The key points of the presentation were:</w:t>
      </w:r>
    </w:p>
    <w:p w:rsidR="008A260B" w:rsidRPr="008D210A" w:rsidRDefault="008A260B" w:rsidP="0075287E">
      <w:pPr>
        <w:pStyle w:val="List1"/>
        <w:numPr>
          <w:ilvl w:val="0"/>
          <w:numId w:val="64"/>
        </w:numPr>
        <w:rPr>
          <w:rFonts w:cs="Arial"/>
        </w:rPr>
      </w:pPr>
      <w:r w:rsidRPr="008D210A">
        <w:rPr>
          <w:rFonts w:cs="Arial"/>
        </w:rPr>
        <w:t>Appropriate care and basic maintenance of Fresnel lenses.</w:t>
      </w:r>
    </w:p>
    <w:p w:rsidR="008A260B" w:rsidRPr="008D210A" w:rsidRDefault="008A260B" w:rsidP="008A260B">
      <w:pPr>
        <w:pStyle w:val="List1"/>
        <w:rPr>
          <w:rFonts w:cs="Arial"/>
        </w:rPr>
      </w:pPr>
      <w:r w:rsidRPr="008D210A">
        <w:rPr>
          <w:rFonts w:cs="Arial"/>
        </w:rPr>
        <w:t>Common problems with lenses and how best to deal with them.</w:t>
      </w:r>
    </w:p>
    <w:p w:rsidR="004C71E8" w:rsidRPr="008D210A" w:rsidRDefault="008A260B" w:rsidP="008A260B">
      <w:pPr>
        <w:pStyle w:val="List1"/>
        <w:rPr>
          <w:rFonts w:cs="Arial"/>
        </w:rPr>
      </w:pPr>
      <w:r w:rsidRPr="008D210A">
        <w:rPr>
          <w:rFonts w:cs="Arial"/>
        </w:rPr>
        <w:t>Why a classic Fresnel lens is important to a lighthouse.</w:t>
      </w:r>
    </w:p>
    <w:p w:rsidR="00643E1D" w:rsidRPr="008D210A" w:rsidRDefault="0054074A" w:rsidP="00643E1D">
      <w:pPr>
        <w:pStyle w:val="Heading2"/>
        <w:rPr>
          <w:rFonts w:cs="Arial"/>
          <w:szCs w:val="22"/>
        </w:rPr>
      </w:pPr>
      <w:bookmarkStart w:id="45" w:name="_Toc364762669"/>
      <w:r w:rsidRPr="008D210A">
        <w:rPr>
          <w:rFonts w:cs="Arial"/>
          <w:szCs w:val="22"/>
        </w:rPr>
        <w:t>Conservation &amp; restoration of lenses for display</w:t>
      </w:r>
      <w:bookmarkEnd w:id="45"/>
    </w:p>
    <w:p w:rsidR="00643E1D" w:rsidRPr="008D210A" w:rsidRDefault="00643E1D" w:rsidP="00643E1D">
      <w:pPr>
        <w:pStyle w:val="BodyText"/>
        <w:rPr>
          <w:rFonts w:cs="Arial"/>
          <w:szCs w:val="22"/>
        </w:rPr>
      </w:pPr>
      <w:r w:rsidRPr="008D210A">
        <w:rPr>
          <w:rFonts w:cs="Arial"/>
          <w:szCs w:val="22"/>
        </w:rPr>
        <w:t xml:space="preserve">The presentation was made by </w:t>
      </w:r>
      <w:r w:rsidR="0054074A" w:rsidRPr="008D210A">
        <w:rPr>
          <w:rFonts w:cs="Arial"/>
          <w:szCs w:val="22"/>
        </w:rPr>
        <w:t>Stuart McDonald, National Museum of Scotland.</w:t>
      </w:r>
    </w:p>
    <w:p w:rsidR="00ED3CB6" w:rsidRDefault="00ED3CB6">
      <w:pPr>
        <w:rPr>
          <w:rFonts w:cs="Arial"/>
          <w:b/>
          <w:szCs w:val="22"/>
        </w:rPr>
      </w:pPr>
      <w:r>
        <w:rPr>
          <w:rFonts w:cs="Arial"/>
          <w:b/>
          <w:szCs w:val="22"/>
        </w:rPr>
        <w:br w:type="page"/>
      </w:r>
    </w:p>
    <w:p w:rsidR="00643E1D" w:rsidRPr="008D210A" w:rsidRDefault="00643E1D" w:rsidP="00643E1D">
      <w:pPr>
        <w:pStyle w:val="BodyText"/>
        <w:rPr>
          <w:rFonts w:cs="Arial"/>
          <w:szCs w:val="22"/>
        </w:rPr>
      </w:pPr>
      <w:r w:rsidRPr="008D210A">
        <w:rPr>
          <w:rFonts w:cs="Arial"/>
          <w:b/>
          <w:szCs w:val="22"/>
        </w:rPr>
        <w:lastRenderedPageBreak/>
        <w:t>Presentation abstract</w:t>
      </w:r>
    </w:p>
    <w:p w:rsidR="0021304C" w:rsidRPr="008D210A" w:rsidRDefault="0021304C" w:rsidP="0021304C">
      <w:pPr>
        <w:pStyle w:val="BodyText"/>
        <w:rPr>
          <w:szCs w:val="22"/>
        </w:rPr>
      </w:pPr>
      <w:r w:rsidRPr="008D210A">
        <w:rPr>
          <w:szCs w:val="22"/>
        </w:rPr>
        <w:t>In collaboration with the Northern Lighthouse Board, (NLB) NMS has been collecting Scottish lighthouse mechanism and lenses as the Board moved to fully automate their lights.</w:t>
      </w:r>
    </w:p>
    <w:p w:rsidR="0021304C" w:rsidRPr="008D210A" w:rsidRDefault="0021304C" w:rsidP="0021304C">
      <w:pPr>
        <w:pStyle w:val="BodyText"/>
        <w:rPr>
          <w:szCs w:val="22"/>
        </w:rPr>
      </w:pPr>
      <w:r w:rsidRPr="008D210A">
        <w:rPr>
          <w:szCs w:val="22"/>
        </w:rPr>
        <w:t xml:space="preserve">The main lenses NMS currently has in the collection are from </w:t>
      </w:r>
      <w:proofErr w:type="spellStart"/>
      <w:r w:rsidRPr="008D210A">
        <w:rPr>
          <w:szCs w:val="22"/>
        </w:rPr>
        <w:t>Sule</w:t>
      </w:r>
      <w:proofErr w:type="spellEnd"/>
      <w:r w:rsidRPr="008D210A">
        <w:rPr>
          <w:szCs w:val="22"/>
        </w:rPr>
        <w:t xml:space="preserve"> </w:t>
      </w:r>
      <w:proofErr w:type="spellStart"/>
      <w:r w:rsidRPr="008D210A">
        <w:rPr>
          <w:szCs w:val="22"/>
        </w:rPr>
        <w:t>Skerry</w:t>
      </w:r>
      <w:proofErr w:type="spellEnd"/>
      <w:r w:rsidRPr="008D210A">
        <w:rPr>
          <w:szCs w:val="22"/>
        </w:rPr>
        <w:t xml:space="preserve">, </w:t>
      </w:r>
      <w:proofErr w:type="spellStart"/>
      <w:r w:rsidRPr="008D210A">
        <w:rPr>
          <w:szCs w:val="22"/>
        </w:rPr>
        <w:t>Inchkeith</w:t>
      </w:r>
      <w:proofErr w:type="spellEnd"/>
      <w:r w:rsidRPr="008D210A">
        <w:rPr>
          <w:szCs w:val="22"/>
        </w:rPr>
        <w:t xml:space="preserve"> (the 1835 lens), and the later lens and mechanism that replaced it, the </w:t>
      </w:r>
      <w:proofErr w:type="spellStart"/>
      <w:r w:rsidRPr="008D210A">
        <w:rPr>
          <w:szCs w:val="22"/>
        </w:rPr>
        <w:t>Eilan</w:t>
      </w:r>
      <w:proofErr w:type="spellEnd"/>
      <w:r w:rsidRPr="008D210A">
        <w:rPr>
          <w:szCs w:val="22"/>
        </w:rPr>
        <w:t xml:space="preserve"> </w:t>
      </w:r>
      <w:proofErr w:type="spellStart"/>
      <w:r w:rsidRPr="008D210A">
        <w:rPr>
          <w:szCs w:val="22"/>
        </w:rPr>
        <w:t>Glas</w:t>
      </w:r>
      <w:proofErr w:type="spellEnd"/>
      <w:r w:rsidRPr="008D210A">
        <w:rPr>
          <w:szCs w:val="22"/>
        </w:rPr>
        <w:t xml:space="preserve"> lens, and mechanism (on loan to the Science Museum London) and most recently delivered the </w:t>
      </w:r>
      <w:proofErr w:type="spellStart"/>
      <w:r w:rsidRPr="008D210A">
        <w:rPr>
          <w:szCs w:val="22"/>
        </w:rPr>
        <w:t>Tod</w:t>
      </w:r>
      <w:proofErr w:type="spellEnd"/>
      <w:r w:rsidRPr="008D210A">
        <w:rPr>
          <w:szCs w:val="22"/>
        </w:rPr>
        <w:t xml:space="preserve"> Head lens and mechanism.</w:t>
      </w:r>
    </w:p>
    <w:p w:rsidR="0021304C" w:rsidRPr="008D210A" w:rsidRDefault="0021304C" w:rsidP="0021304C">
      <w:pPr>
        <w:pStyle w:val="BodyText"/>
        <w:rPr>
          <w:szCs w:val="22"/>
        </w:rPr>
      </w:pPr>
      <w:r w:rsidRPr="008D210A">
        <w:rPr>
          <w:szCs w:val="22"/>
        </w:rPr>
        <w:t>The engineering conservation section has been responsible for the work on this variety of lenses and the work spans back over many years.</w:t>
      </w:r>
    </w:p>
    <w:p w:rsidR="0021304C" w:rsidRPr="008D210A" w:rsidRDefault="00725003" w:rsidP="0021304C">
      <w:pPr>
        <w:pStyle w:val="BodyText"/>
        <w:rPr>
          <w:szCs w:val="22"/>
        </w:rPr>
      </w:pPr>
      <w:r w:rsidRPr="008D210A">
        <w:rPr>
          <w:szCs w:val="22"/>
        </w:rPr>
        <w:t>The presentation</w:t>
      </w:r>
      <w:r w:rsidR="0021304C" w:rsidRPr="008D210A">
        <w:rPr>
          <w:szCs w:val="22"/>
        </w:rPr>
        <w:t xml:space="preserve"> discuss</w:t>
      </w:r>
      <w:r w:rsidRPr="008D210A">
        <w:rPr>
          <w:szCs w:val="22"/>
        </w:rPr>
        <w:t>ed</w:t>
      </w:r>
      <w:r w:rsidR="0021304C" w:rsidRPr="008D210A">
        <w:rPr>
          <w:szCs w:val="22"/>
        </w:rPr>
        <w:t xml:space="preserve"> some of the conservation/restoration of the lenses and mechanism to enable them to be displayed in a museum environment and some of the plans to have them rotating.  I</w:t>
      </w:r>
      <w:r w:rsidRPr="008D210A">
        <w:rPr>
          <w:szCs w:val="22"/>
        </w:rPr>
        <w:t xml:space="preserve">t also </w:t>
      </w:r>
      <w:r w:rsidR="0021304C" w:rsidRPr="008D210A">
        <w:rPr>
          <w:szCs w:val="22"/>
        </w:rPr>
        <w:t>cover</w:t>
      </w:r>
      <w:r w:rsidRPr="008D210A">
        <w:rPr>
          <w:szCs w:val="22"/>
        </w:rPr>
        <w:t>ed</w:t>
      </w:r>
      <w:r w:rsidR="0021304C" w:rsidRPr="008D210A">
        <w:rPr>
          <w:szCs w:val="22"/>
        </w:rPr>
        <w:t xml:space="preserve"> some of the challenges of the installation of lenses into exhibition spaces within a museum.</w:t>
      </w:r>
    </w:p>
    <w:p w:rsidR="00643E1D" w:rsidRPr="008D210A" w:rsidRDefault="0021304C" w:rsidP="0021304C">
      <w:pPr>
        <w:pStyle w:val="BodyText"/>
        <w:rPr>
          <w:szCs w:val="22"/>
        </w:rPr>
      </w:pPr>
      <w:r w:rsidRPr="008D210A">
        <w:rPr>
          <w:szCs w:val="22"/>
        </w:rPr>
        <w:t xml:space="preserve">Finally </w:t>
      </w:r>
      <w:r w:rsidR="00725003" w:rsidRPr="008D210A">
        <w:rPr>
          <w:szCs w:val="22"/>
        </w:rPr>
        <w:t>the presentation went</w:t>
      </w:r>
      <w:r w:rsidRPr="008D210A">
        <w:rPr>
          <w:szCs w:val="22"/>
        </w:rPr>
        <w:t xml:space="preserve"> into detail about the conservation techniques employed on the earlier </w:t>
      </w:r>
      <w:proofErr w:type="spellStart"/>
      <w:r w:rsidRPr="008D210A">
        <w:rPr>
          <w:szCs w:val="22"/>
        </w:rPr>
        <w:t>Inchkeith</w:t>
      </w:r>
      <w:proofErr w:type="spellEnd"/>
      <w:r w:rsidRPr="008D210A">
        <w:rPr>
          <w:szCs w:val="22"/>
        </w:rPr>
        <w:t xml:space="preserve"> lens. </w:t>
      </w:r>
      <w:r w:rsidR="00725003" w:rsidRPr="008D210A">
        <w:rPr>
          <w:szCs w:val="22"/>
        </w:rPr>
        <w:t xml:space="preserve"> </w:t>
      </w:r>
      <w:r w:rsidRPr="008D210A">
        <w:rPr>
          <w:szCs w:val="22"/>
        </w:rPr>
        <w:t>This lens made up part of the NMS new temporary exhibition Shining Lights which ran from Fri</w:t>
      </w:r>
      <w:r w:rsidR="00315571" w:rsidRPr="008D210A">
        <w:rPr>
          <w:szCs w:val="22"/>
        </w:rPr>
        <w:t>day</w:t>
      </w:r>
      <w:r w:rsidRPr="008D210A">
        <w:rPr>
          <w:szCs w:val="22"/>
        </w:rPr>
        <w:t xml:space="preserve"> 15 October 2010 – Sun</w:t>
      </w:r>
      <w:r w:rsidR="00315571" w:rsidRPr="008D210A">
        <w:rPr>
          <w:szCs w:val="22"/>
        </w:rPr>
        <w:t>day</w:t>
      </w:r>
      <w:r w:rsidR="004D41E8">
        <w:rPr>
          <w:szCs w:val="22"/>
        </w:rPr>
        <w:t xml:space="preserve"> 3 April 2011, celebrating the b</w:t>
      </w:r>
      <w:r w:rsidRPr="008D210A">
        <w:rPr>
          <w:szCs w:val="22"/>
        </w:rPr>
        <w:t>i-centenary of the Bell Rock lighthouse.</w:t>
      </w:r>
    </w:p>
    <w:p w:rsidR="00643E1D" w:rsidRPr="008D210A" w:rsidRDefault="00643E1D" w:rsidP="00643E1D">
      <w:pPr>
        <w:pStyle w:val="BodyText"/>
        <w:rPr>
          <w:rFonts w:cs="Arial"/>
          <w:b/>
          <w:szCs w:val="22"/>
        </w:rPr>
      </w:pPr>
      <w:r w:rsidRPr="008D210A">
        <w:rPr>
          <w:rFonts w:cs="Arial"/>
          <w:b/>
          <w:szCs w:val="22"/>
        </w:rPr>
        <w:t>The key points of the presentation were:</w:t>
      </w:r>
    </w:p>
    <w:p w:rsidR="00725003" w:rsidRPr="008D210A" w:rsidRDefault="00725003" w:rsidP="0075287E">
      <w:pPr>
        <w:pStyle w:val="List1"/>
        <w:numPr>
          <w:ilvl w:val="0"/>
          <w:numId w:val="55"/>
        </w:numPr>
      </w:pPr>
      <w:r w:rsidRPr="008D210A">
        <w:t>Conservation.</w:t>
      </w:r>
    </w:p>
    <w:p w:rsidR="00725003" w:rsidRPr="008D210A" w:rsidRDefault="00725003" w:rsidP="00725003">
      <w:pPr>
        <w:pStyle w:val="List1"/>
      </w:pPr>
      <w:r w:rsidRPr="008D210A">
        <w:t>Restoration.</w:t>
      </w:r>
    </w:p>
    <w:p w:rsidR="00725003" w:rsidRPr="008D210A" w:rsidRDefault="00725003" w:rsidP="00725003">
      <w:pPr>
        <w:pStyle w:val="List1"/>
      </w:pPr>
      <w:r w:rsidRPr="008D210A">
        <w:t>Museum Gallery Exhibition.</w:t>
      </w:r>
    </w:p>
    <w:p w:rsidR="00643E1D" w:rsidRPr="008D210A" w:rsidRDefault="00725003" w:rsidP="00725003">
      <w:pPr>
        <w:pStyle w:val="List1"/>
        <w:rPr>
          <w:rFonts w:cs="Arial"/>
        </w:rPr>
      </w:pPr>
      <w:r w:rsidRPr="008D210A">
        <w:t>Light house lens and mechanisms.</w:t>
      </w:r>
    </w:p>
    <w:p w:rsidR="009561F6" w:rsidRPr="008D210A" w:rsidRDefault="009561F6" w:rsidP="009561F6">
      <w:pPr>
        <w:pStyle w:val="Heading2"/>
        <w:rPr>
          <w:rFonts w:cs="Arial"/>
          <w:szCs w:val="22"/>
        </w:rPr>
      </w:pPr>
      <w:bookmarkStart w:id="46" w:name="_Toc364762670"/>
      <w:r w:rsidRPr="008D210A">
        <w:rPr>
          <w:rFonts w:cs="Arial"/>
          <w:szCs w:val="22"/>
        </w:rPr>
        <w:t>Project Case Study – Norway</w:t>
      </w:r>
      <w:bookmarkEnd w:id="46"/>
    </w:p>
    <w:p w:rsidR="009561F6" w:rsidRPr="008D210A" w:rsidRDefault="009561F6" w:rsidP="009561F6">
      <w:pPr>
        <w:pStyle w:val="BodyText"/>
        <w:rPr>
          <w:rFonts w:cs="Arial"/>
          <w:szCs w:val="22"/>
        </w:rPr>
      </w:pPr>
      <w:r w:rsidRPr="008D210A">
        <w:rPr>
          <w:rFonts w:cs="Arial"/>
          <w:szCs w:val="22"/>
        </w:rPr>
        <w:t>The presentation was prepared by</w:t>
      </w:r>
      <w:r w:rsidRPr="008D210A">
        <w:rPr>
          <w:szCs w:val="22"/>
        </w:rPr>
        <w:t xml:space="preserve"> Hilde Andresen &amp; </w:t>
      </w:r>
      <w:proofErr w:type="spellStart"/>
      <w:r w:rsidRPr="008D210A">
        <w:rPr>
          <w:szCs w:val="22"/>
        </w:rPr>
        <w:t>Arild</w:t>
      </w:r>
      <w:proofErr w:type="spellEnd"/>
      <w:r w:rsidRPr="008D210A">
        <w:rPr>
          <w:szCs w:val="22"/>
        </w:rPr>
        <w:t xml:space="preserve"> </w:t>
      </w:r>
      <w:proofErr w:type="spellStart"/>
      <w:r w:rsidRPr="008D210A">
        <w:rPr>
          <w:szCs w:val="22"/>
        </w:rPr>
        <w:t>Fredriksen</w:t>
      </w:r>
      <w:proofErr w:type="spellEnd"/>
      <w:r w:rsidRPr="008D210A">
        <w:rPr>
          <w:rFonts w:cs="Arial"/>
          <w:color w:val="000000"/>
          <w:szCs w:val="22"/>
        </w:rPr>
        <w:t>, Norwegian Coastal Administration.</w:t>
      </w:r>
    </w:p>
    <w:p w:rsidR="009561F6" w:rsidRPr="008D210A" w:rsidRDefault="009561F6" w:rsidP="009561F6">
      <w:pPr>
        <w:pStyle w:val="BodyText"/>
        <w:rPr>
          <w:rFonts w:cs="Arial"/>
          <w:szCs w:val="22"/>
        </w:rPr>
      </w:pPr>
      <w:r w:rsidRPr="008D210A">
        <w:rPr>
          <w:rFonts w:cs="Arial"/>
          <w:szCs w:val="22"/>
        </w:rPr>
        <w:t xml:space="preserve">The presentation was made by </w:t>
      </w:r>
      <w:r w:rsidR="00380738" w:rsidRPr="008D210A">
        <w:rPr>
          <w:rFonts w:cs="Arial"/>
          <w:szCs w:val="22"/>
        </w:rPr>
        <w:t xml:space="preserve">both </w:t>
      </w:r>
      <w:r w:rsidR="00380738" w:rsidRPr="008D210A">
        <w:rPr>
          <w:szCs w:val="22"/>
        </w:rPr>
        <w:t xml:space="preserve">Hilde Andresen &amp; </w:t>
      </w:r>
      <w:proofErr w:type="spellStart"/>
      <w:r w:rsidR="00380738" w:rsidRPr="008D210A">
        <w:rPr>
          <w:szCs w:val="22"/>
        </w:rPr>
        <w:t>Arild</w:t>
      </w:r>
      <w:proofErr w:type="spellEnd"/>
      <w:r w:rsidR="00380738" w:rsidRPr="008D210A">
        <w:rPr>
          <w:szCs w:val="22"/>
        </w:rPr>
        <w:t xml:space="preserve"> </w:t>
      </w:r>
      <w:proofErr w:type="spellStart"/>
      <w:r w:rsidR="00380738" w:rsidRPr="008D210A">
        <w:rPr>
          <w:szCs w:val="22"/>
        </w:rPr>
        <w:t>Fredriksen</w:t>
      </w:r>
      <w:proofErr w:type="spellEnd"/>
      <w:r w:rsidRPr="008D210A">
        <w:rPr>
          <w:rFonts w:cs="Arial"/>
          <w:szCs w:val="22"/>
        </w:rPr>
        <w:t>.</w:t>
      </w:r>
    </w:p>
    <w:p w:rsidR="009561F6" w:rsidRPr="008D210A" w:rsidRDefault="009561F6" w:rsidP="009561F6">
      <w:pPr>
        <w:pStyle w:val="BodyText"/>
        <w:rPr>
          <w:rFonts w:cs="Arial"/>
          <w:szCs w:val="22"/>
        </w:rPr>
      </w:pPr>
      <w:r w:rsidRPr="008D210A">
        <w:rPr>
          <w:rFonts w:cs="Arial"/>
          <w:b/>
          <w:szCs w:val="22"/>
        </w:rPr>
        <w:t>Presentation abstract</w:t>
      </w:r>
    </w:p>
    <w:p w:rsidR="00A610ED" w:rsidRPr="008D210A" w:rsidRDefault="00A610ED" w:rsidP="00A610ED">
      <w:pPr>
        <w:pStyle w:val="BodyText"/>
        <w:rPr>
          <w:szCs w:val="22"/>
        </w:rPr>
      </w:pPr>
      <w:r w:rsidRPr="008D210A">
        <w:rPr>
          <w:szCs w:val="22"/>
        </w:rPr>
        <w:t>There are 83 listed lighthouses around the coast of Norway.</w:t>
      </w:r>
    </w:p>
    <w:p w:rsidR="00A610ED" w:rsidRPr="008D210A" w:rsidRDefault="00A610ED" w:rsidP="00A610ED">
      <w:pPr>
        <w:pStyle w:val="BodyText"/>
        <w:rPr>
          <w:szCs w:val="22"/>
        </w:rPr>
      </w:pPr>
      <w:r w:rsidRPr="008D210A">
        <w:rPr>
          <w:szCs w:val="22"/>
        </w:rPr>
        <w:t>The cost of maintaining all these listed buildings has been and still is a great challenge for the Norwegian Coastal Administration.</w:t>
      </w:r>
    </w:p>
    <w:p w:rsidR="00A610ED" w:rsidRPr="008D210A" w:rsidRDefault="00A610ED" w:rsidP="00A610ED">
      <w:pPr>
        <w:pStyle w:val="BodyText"/>
        <w:rPr>
          <w:szCs w:val="22"/>
        </w:rPr>
      </w:pPr>
      <w:r w:rsidRPr="008D210A">
        <w:rPr>
          <w:szCs w:val="22"/>
        </w:rPr>
        <w:t xml:space="preserve">At the end of the </w:t>
      </w:r>
      <w:proofErr w:type="spellStart"/>
      <w:r w:rsidRPr="008D210A">
        <w:rPr>
          <w:szCs w:val="22"/>
        </w:rPr>
        <w:t>demanning</w:t>
      </w:r>
      <w:proofErr w:type="spellEnd"/>
      <w:r w:rsidRPr="008D210A">
        <w:rPr>
          <w:szCs w:val="22"/>
        </w:rPr>
        <w:t xml:space="preserve"> process the NCA wanted to ensure that the lighthouses were not left to decay as had happened on occasion earlier.  Some </w:t>
      </w:r>
      <w:r w:rsidR="002A04ED">
        <w:rPr>
          <w:szCs w:val="22"/>
        </w:rPr>
        <w:t>‘</w:t>
      </w:r>
      <w:r w:rsidRPr="008D210A">
        <w:rPr>
          <w:szCs w:val="22"/>
        </w:rPr>
        <w:t>Guidelines for Rent</w:t>
      </w:r>
      <w:r w:rsidR="002A04ED">
        <w:rPr>
          <w:szCs w:val="22"/>
        </w:rPr>
        <w:t>’</w:t>
      </w:r>
      <w:r w:rsidRPr="008D210A">
        <w:rPr>
          <w:szCs w:val="22"/>
        </w:rPr>
        <w:t xml:space="preserve"> were developed, and some examples of the alternative use of different lighthouses today were given.</w:t>
      </w:r>
    </w:p>
    <w:p w:rsidR="009561F6" w:rsidRPr="008D210A" w:rsidRDefault="00A610ED" w:rsidP="00A610ED">
      <w:pPr>
        <w:pStyle w:val="BodyText"/>
        <w:rPr>
          <w:szCs w:val="22"/>
        </w:rPr>
      </w:pPr>
      <w:r w:rsidRPr="008D210A">
        <w:rPr>
          <w:szCs w:val="22"/>
        </w:rPr>
        <w:t>During recent years, there has been an increasing emphasis on the responsibility the different authorities have for their own specific cultural heritage.  As a consequence, the different authorities are now obliged to develop management plans for all their protected buildings and installations.  The NCA has started developing management plans for their listed lighthouses, and a survey of the scope for this work and the way it is being carried out was shown, together with examples of important issues being treated in the management plans.  A standard for putting up information signs on the lighthouses has been created and examples were given of how this plan has been carried out in the southern part of Norway.</w:t>
      </w:r>
    </w:p>
    <w:p w:rsidR="009561F6" w:rsidRPr="008D210A" w:rsidRDefault="009561F6" w:rsidP="009561F6">
      <w:pPr>
        <w:pStyle w:val="BodyText"/>
        <w:rPr>
          <w:rFonts w:cs="Arial"/>
          <w:b/>
          <w:szCs w:val="22"/>
        </w:rPr>
      </w:pPr>
      <w:r w:rsidRPr="008D210A">
        <w:rPr>
          <w:rFonts w:cs="Arial"/>
          <w:b/>
          <w:szCs w:val="22"/>
        </w:rPr>
        <w:t>The key points of the presentation were:</w:t>
      </w:r>
    </w:p>
    <w:p w:rsidR="009561F6" w:rsidRPr="008D210A" w:rsidRDefault="00A610ED" w:rsidP="0075287E">
      <w:pPr>
        <w:pStyle w:val="List1"/>
        <w:numPr>
          <w:ilvl w:val="0"/>
          <w:numId w:val="41"/>
        </w:numPr>
        <w:rPr>
          <w:rFonts w:cs="Arial"/>
        </w:rPr>
      </w:pPr>
      <w:r w:rsidRPr="008D210A">
        <w:rPr>
          <w:rFonts w:eastAsia="Arial" w:cs="Arial"/>
          <w:color w:val="15181A"/>
        </w:rPr>
        <w:t>Guidelines</w:t>
      </w:r>
      <w:r w:rsidRPr="008D210A">
        <w:rPr>
          <w:rFonts w:eastAsia="Arial" w:cs="Arial"/>
          <w:color w:val="15181A"/>
          <w:spacing w:val="1"/>
        </w:rPr>
        <w:t xml:space="preserve"> </w:t>
      </w:r>
      <w:r w:rsidRPr="008D210A">
        <w:rPr>
          <w:rFonts w:eastAsia="Arial" w:cs="Arial"/>
          <w:color w:val="15181A"/>
        </w:rPr>
        <w:t>for</w:t>
      </w:r>
      <w:r w:rsidRPr="008D210A">
        <w:rPr>
          <w:rFonts w:eastAsia="Arial" w:cs="Arial"/>
          <w:color w:val="15181A"/>
          <w:spacing w:val="2"/>
        </w:rPr>
        <w:t xml:space="preserve"> </w:t>
      </w:r>
      <w:r w:rsidRPr="008D210A">
        <w:rPr>
          <w:rFonts w:eastAsia="Arial" w:cs="Arial"/>
          <w:color w:val="15181A"/>
        </w:rPr>
        <w:t>alternative</w:t>
      </w:r>
      <w:r w:rsidRPr="008D210A">
        <w:rPr>
          <w:rFonts w:eastAsia="Arial" w:cs="Arial"/>
          <w:color w:val="15181A"/>
          <w:spacing w:val="-8"/>
        </w:rPr>
        <w:t xml:space="preserve"> </w:t>
      </w:r>
      <w:r w:rsidRPr="008D210A">
        <w:rPr>
          <w:rFonts w:eastAsia="Arial" w:cs="Arial"/>
          <w:color w:val="15181A"/>
        </w:rPr>
        <w:t>us</w:t>
      </w:r>
      <w:r w:rsidRPr="008D210A">
        <w:rPr>
          <w:rFonts w:eastAsia="Arial" w:cs="Arial"/>
          <w:color w:val="15181A"/>
          <w:spacing w:val="-1"/>
        </w:rPr>
        <w:t>e</w:t>
      </w:r>
      <w:r w:rsidRPr="008D210A">
        <w:rPr>
          <w:rFonts w:eastAsia="Arial" w:cs="Arial"/>
          <w:color w:val="2F2F31"/>
        </w:rPr>
        <w:t>.</w:t>
      </w:r>
    </w:p>
    <w:p w:rsidR="009561F6" w:rsidRPr="008D210A" w:rsidRDefault="00A610ED" w:rsidP="009561F6">
      <w:pPr>
        <w:pStyle w:val="List1"/>
        <w:rPr>
          <w:rFonts w:cs="Arial"/>
        </w:rPr>
      </w:pPr>
      <w:r w:rsidRPr="008D210A">
        <w:rPr>
          <w:rFonts w:eastAsia="Arial" w:cs="Arial"/>
          <w:color w:val="15181A"/>
        </w:rPr>
        <w:t>Examples</w:t>
      </w:r>
      <w:r w:rsidRPr="008D210A">
        <w:rPr>
          <w:rFonts w:eastAsia="Arial" w:cs="Arial"/>
          <w:color w:val="15181A"/>
          <w:spacing w:val="16"/>
        </w:rPr>
        <w:t xml:space="preserve"> </w:t>
      </w:r>
      <w:r w:rsidRPr="008D210A">
        <w:rPr>
          <w:rFonts w:eastAsia="Arial" w:cs="Arial"/>
          <w:color w:val="15181A"/>
        </w:rPr>
        <w:t>of alternative</w:t>
      </w:r>
      <w:r w:rsidRPr="008D210A">
        <w:rPr>
          <w:rFonts w:eastAsia="Arial" w:cs="Arial"/>
          <w:color w:val="15181A"/>
          <w:spacing w:val="-8"/>
        </w:rPr>
        <w:t xml:space="preserve"> </w:t>
      </w:r>
      <w:r w:rsidRPr="008D210A">
        <w:rPr>
          <w:rFonts w:eastAsia="Arial" w:cs="Arial"/>
          <w:color w:val="15181A"/>
        </w:rPr>
        <w:t>use.</w:t>
      </w:r>
    </w:p>
    <w:p w:rsidR="009561F6" w:rsidRPr="008D210A" w:rsidRDefault="00A610ED" w:rsidP="009561F6">
      <w:pPr>
        <w:pStyle w:val="List1"/>
        <w:rPr>
          <w:rFonts w:cs="Arial"/>
        </w:rPr>
      </w:pPr>
      <w:r w:rsidRPr="008D210A">
        <w:rPr>
          <w:rFonts w:eastAsia="Arial" w:cs="Arial"/>
          <w:color w:val="15181A"/>
        </w:rPr>
        <w:t>The</w:t>
      </w:r>
      <w:r w:rsidRPr="008D210A">
        <w:rPr>
          <w:rFonts w:eastAsia="Arial" w:cs="Arial"/>
          <w:color w:val="15181A"/>
          <w:spacing w:val="5"/>
        </w:rPr>
        <w:t xml:space="preserve"> </w:t>
      </w:r>
      <w:r w:rsidRPr="008D210A">
        <w:rPr>
          <w:rFonts w:eastAsia="Arial" w:cs="Arial"/>
          <w:color w:val="15181A"/>
        </w:rPr>
        <w:t>process</w:t>
      </w:r>
      <w:r w:rsidRPr="008D210A">
        <w:rPr>
          <w:rFonts w:eastAsia="Arial" w:cs="Arial"/>
          <w:color w:val="15181A"/>
          <w:spacing w:val="13"/>
        </w:rPr>
        <w:t xml:space="preserve"> </w:t>
      </w:r>
      <w:r w:rsidRPr="008D210A">
        <w:rPr>
          <w:rFonts w:eastAsia="Arial" w:cs="Arial"/>
          <w:color w:val="15181A"/>
        </w:rPr>
        <w:t>of</w:t>
      </w:r>
      <w:r w:rsidRPr="008D210A">
        <w:rPr>
          <w:rFonts w:eastAsia="Arial" w:cs="Arial"/>
          <w:color w:val="15181A"/>
          <w:spacing w:val="-4"/>
        </w:rPr>
        <w:t xml:space="preserve"> </w:t>
      </w:r>
      <w:r w:rsidRPr="008D210A">
        <w:rPr>
          <w:rFonts w:eastAsia="Arial" w:cs="Arial"/>
          <w:color w:val="15181A"/>
        </w:rPr>
        <w:t>developing</w:t>
      </w:r>
      <w:r w:rsidRPr="008D210A">
        <w:rPr>
          <w:rFonts w:eastAsia="Arial" w:cs="Arial"/>
          <w:color w:val="15181A"/>
          <w:spacing w:val="1"/>
        </w:rPr>
        <w:t xml:space="preserve"> </w:t>
      </w:r>
      <w:r w:rsidRPr="008D210A">
        <w:rPr>
          <w:rFonts w:eastAsia="Arial" w:cs="Arial"/>
          <w:color w:val="15181A"/>
        </w:rPr>
        <w:t>management</w:t>
      </w:r>
      <w:r w:rsidRPr="008D210A">
        <w:rPr>
          <w:rFonts w:eastAsia="Arial" w:cs="Arial"/>
          <w:color w:val="15181A"/>
          <w:spacing w:val="12"/>
        </w:rPr>
        <w:t xml:space="preserve"> </w:t>
      </w:r>
      <w:r w:rsidRPr="008D210A">
        <w:rPr>
          <w:rFonts w:eastAsia="Arial" w:cs="Arial"/>
          <w:color w:val="15181A"/>
          <w:w w:val="101"/>
        </w:rPr>
        <w:t>plans.</w:t>
      </w:r>
    </w:p>
    <w:p w:rsidR="009561F6" w:rsidRPr="008D210A" w:rsidRDefault="00A610ED" w:rsidP="009561F6">
      <w:pPr>
        <w:pStyle w:val="List1"/>
        <w:rPr>
          <w:rFonts w:cs="Arial"/>
        </w:rPr>
      </w:pPr>
      <w:r w:rsidRPr="008D210A">
        <w:rPr>
          <w:rFonts w:eastAsia="Arial" w:cs="Arial"/>
          <w:color w:val="15181A"/>
        </w:rPr>
        <w:lastRenderedPageBreak/>
        <w:t>The</w:t>
      </w:r>
      <w:r w:rsidRPr="008D210A">
        <w:rPr>
          <w:rFonts w:eastAsia="Arial" w:cs="Arial"/>
          <w:color w:val="15181A"/>
          <w:spacing w:val="5"/>
        </w:rPr>
        <w:t xml:space="preserve"> </w:t>
      </w:r>
      <w:r w:rsidRPr="008D210A">
        <w:rPr>
          <w:rFonts w:eastAsia="Arial" w:cs="Arial"/>
          <w:color w:val="15181A"/>
        </w:rPr>
        <w:t>story</w:t>
      </w:r>
      <w:r w:rsidRPr="008D210A">
        <w:rPr>
          <w:rFonts w:eastAsia="Arial" w:cs="Arial"/>
          <w:color w:val="15181A"/>
          <w:spacing w:val="1"/>
        </w:rPr>
        <w:t xml:space="preserve"> </w:t>
      </w:r>
      <w:r w:rsidRPr="008D210A">
        <w:rPr>
          <w:rFonts w:eastAsia="Arial" w:cs="Arial"/>
          <w:color w:val="15181A"/>
        </w:rPr>
        <w:t>told</w:t>
      </w:r>
      <w:r w:rsidRPr="008D210A">
        <w:rPr>
          <w:rFonts w:eastAsia="Arial" w:cs="Arial"/>
          <w:color w:val="15181A"/>
          <w:spacing w:val="4"/>
        </w:rPr>
        <w:t xml:space="preserve"> </w:t>
      </w:r>
      <w:r w:rsidRPr="008D210A">
        <w:rPr>
          <w:rFonts w:eastAsia="Arial" w:cs="Arial"/>
          <w:color w:val="15181A"/>
        </w:rPr>
        <w:t>by</w:t>
      </w:r>
      <w:r w:rsidRPr="008D210A">
        <w:rPr>
          <w:rFonts w:eastAsia="Arial" w:cs="Arial"/>
          <w:color w:val="15181A"/>
          <w:spacing w:val="1"/>
        </w:rPr>
        <w:t xml:space="preserve"> </w:t>
      </w:r>
      <w:r w:rsidRPr="008D210A">
        <w:rPr>
          <w:rFonts w:eastAsia="Arial" w:cs="Arial"/>
          <w:color w:val="15181A"/>
        </w:rPr>
        <w:t>the</w:t>
      </w:r>
      <w:r w:rsidRPr="008D210A">
        <w:rPr>
          <w:rFonts w:eastAsia="Arial" w:cs="Arial"/>
          <w:color w:val="15181A"/>
          <w:spacing w:val="-3"/>
        </w:rPr>
        <w:t xml:space="preserve"> </w:t>
      </w:r>
      <w:r w:rsidRPr="008D210A">
        <w:rPr>
          <w:rFonts w:eastAsia="Arial" w:cs="Arial"/>
          <w:color w:val="15181A"/>
        </w:rPr>
        <w:t>different</w:t>
      </w:r>
      <w:r w:rsidRPr="008D210A">
        <w:rPr>
          <w:rFonts w:eastAsia="Arial" w:cs="Arial"/>
          <w:color w:val="15181A"/>
          <w:spacing w:val="-3"/>
        </w:rPr>
        <w:t xml:space="preserve"> </w:t>
      </w:r>
      <w:r w:rsidRPr="008D210A">
        <w:rPr>
          <w:rFonts w:eastAsia="Arial" w:cs="Arial"/>
          <w:color w:val="070707"/>
        </w:rPr>
        <w:t>lighthouses.</w:t>
      </w:r>
    </w:p>
    <w:p w:rsidR="00A610ED" w:rsidRPr="008D210A" w:rsidRDefault="00A610ED" w:rsidP="009561F6">
      <w:pPr>
        <w:pStyle w:val="List1"/>
        <w:rPr>
          <w:rFonts w:cs="Arial"/>
        </w:rPr>
      </w:pPr>
      <w:r w:rsidRPr="008D210A">
        <w:rPr>
          <w:rFonts w:eastAsia="Arial" w:cs="Arial"/>
          <w:color w:val="15181A"/>
        </w:rPr>
        <w:t>Design</w:t>
      </w:r>
      <w:r w:rsidRPr="008D210A">
        <w:rPr>
          <w:rFonts w:eastAsia="Arial" w:cs="Arial"/>
          <w:color w:val="15181A"/>
          <w:spacing w:val="6"/>
        </w:rPr>
        <w:t xml:space="preserve"> </w:t>
      </w:r>
      <w:r w:rsidRPr="008D210A">
        <w:rPr>
          <w:rFonts w:eastAsia="Arial" w:cs="Arial"/>
          <w:color w:val="15181A"/>
        </w:rPr>
        <w:t>for</w:t>
      </w:r>
      <w:r w:rsidRPr="008D210A">
        <w:rPr>
          <w:rFonts w:eastAsia="Arial" w:cs="Arial"/>
          <w:color w:val="15181A"/>
          <w:spacing w:val="2"/>
        </w:rPr>
        <w:t xml:space="preserve"> </w:t>
      </w:r>
      <w:r w:rsidRPr="008D210A">
        <w:rPr>
          <w:rFonts w:eastAsia="Arial" w:cs="Arial"/>
          <w:color w:val="15181A"/>
        </w:rPr>
        <w:t>information</w:t>
      </w:r>
      <w:r w:rsidRPr="008D210A">
        <w:rPr>
          <w:rFonts w:eastAsia="Arial" w:cs="Arial"/>
          <w:color w:val="15181A"/>
          <w:spacing w:val="-3"/>
        </w:rPr>
        <w:t xml:space="preserve"> </w:t>
      </w:r>
      <w:r w:rsidRPr="008D210A">
        <w:rPr>
          <w:rFonts w:eastAsia="Arial" w:cs="Arial"/>
          <w:color w:val="15181A"/>
        </w:rPr>
        <w:t>signs</w:t>
      </w:r>
      <w:r w:rsidRPr="008D210A">
        <w:rPr>
          <w:rFonts w:eastAsia="Arial" w:cs="Arial"/>
          <w:color w:val="15181A"/>
          <w:spacing w:val="6"/>
        </w:rPr>
        <w:t xml:space="preserve"> </w:t>
      </w:r>
      <w:r w:rsidRPr="008D210A">
        <w:rPr>
          <w:rFonts w:eastAsia="Arial" w:cs="Arial"/>
          <w:color w:val="15181A"/>
        </w:rPr>
        <w:t>on</w:t>
      </w:r>
      <w:r w:rsidRPr="008D210A">
        <w:rPr>
          <w:rFonts w:eastAsia="Arial" w:cs="Arial"/>
          <w:color w:val="15181A"/>
          <w:spacing w:val="5"/>
        </w:rPr>
        <w:t xml:space="preserve"> </w:t>
      </w:r>
      <w:r w:rsidRPr="008D210A">
        <w:rPr>
          <w:rFonts w:eastAsia="Arial" w:cs="Arial"/>
          <w:color w:val="070707"/>
        </w:rPr>
        <w:t>lighthouses.</w:t>
      </w:r>
    </w:p>
    <w:p w:rsidR="008824D6" w:rsidRPr="008D210A" w:rsidRDefault="00BA345C" w:rsidP="008824D6">
      <w:pPr>
        <w:pStyle w:val="Heading2"/>
        <w:rPr>
          <w:rFonts w:cs="Arial"/>
          <w:szCs w:val="22"/>
        </w:rPr>
      </w:pPr>
      <w:bookmarkStart w:id="47" w:name="_Toc364762671"/>
      <w:r w:rsidRPr="008D210A">
        <w:rPr>
          <w:rFonts w:cs="Arial"/>
          <w:szCs w:val="22"/>
          <w:lang w:eastAsia="en-GB"/>
        </w:rPr>
        <w:t>Surveying the Greek lighthouse network and its history</w:t>
      </w:r>
      <w:bookmarkEnd w:id="47"/>
    </w:p>
    <w:p w:rsidR="008824D6" w:rsidRPr="008D210A" w:rsidRDefault="008824D6" w:rsidP="008824D6">
      <w:pPr>
        <w:pStyle w:val="BodyText"/>
        <w:rPr>
          <w:rFonts w:cs="Arial"/>
          <w:szCs w:val="22"/>
        </w:rPr>
      </w:pPr>
      <w:r w:rsidRPr="008D210A">
        <w:rPr>
          <w:rFonts w:cs="Arial"/>
          <w:szCs w:val="22"/>
        </w:rPr>
        <w:t xml:space="preserve">The presentation was made by </w:t>
      </w:r>
      <w:r w:rsidR="00853EEA" w:rsidRPr="008D210A">
        <w:rPr>
          <w:rFonts w:cs="Arial"/>
          <w:szCs w:val="22"/>
        </w:rPr>
        <w:t xml:space="preserve">Professor </w:t>
      </w:r>
      <w:r w:rsidR="00BA345C" w:rsidRPr="008D210A">
        <w:rPr>
          <w:rFonts w:cs="Arial"/>
          <w:color w:val="000000"/>
          <w:szCs w:val="22"/>
        </w:rPr>
        <w:t xml:space="preserve">Nikos </w:t>
      </w:r>
      <w:proofErr w:type="spellStart"/>
      <w:r w:rsidR="00BA345C" w:rsidRPr="008D210A">
        <w:rPr>
          <w:rFonts w:cs="Arial"/>
          <w:color w:val="000000"/>
          <w:szCs w:val="22"/>
        </w:rPr>
        <w:t>Belavilas</w:t>
      </w:r>
      <w:proofErr w:type="spellEnd"/>
      <w:r w:rsidR="00BA345C" w:rsidRPr="008D210A">
        <w:rPr>
          <w:rFonts w:cs="Arial"/>
          <w:color w:val="000000"/>
          <w:szCs w:val="22"/>
        </w:rPr>
        <w:t>, National Technical University of Athens (NTUA), Greece.</w:t>
      </w:r>
    </w:p>
    <w:p w:rsidR="008824D6" w:rsidRPr="008D210A" w:rsidRDefault="008824D6" w:rsidP="008824D6">
      <w:pPr>
        <w:pStyle w:val="BodyText"/>
        <w:rPr>
          <w:rFonts w:cs="Arial"/>
          <w:szCs w:val="22"/>
        </w:rPr>
      </w:pPr>
      <w:r w:rsidRPr="008D210A">
        <w:rPr>
          <w:rFonts w:cs="Arial"/>
          <w:b/>
          <w:szCs w:val="22"/>
        </w:rPr>
        <w:t>Presentation abstract</w:t>
      </w:r>
    </w:p>
    <w:p w:rsidR="00853EEA" w:rsidRPr="008D210A" w:rsidRDefault="00853EEA" w:rsidP="00853EEA">
      <w:pPr>
        <w:pStyle w:val="BodyText"/>
        <w:rPr>
          <w:szCs w:val="22"/>
        </w:rPr>
      </w:pPr>
      <w:r w:rsidRPr="008D210A">
        <w:rPr>
          <w:szCs w:val="22"/>
        </w:rPr>
        <w:t xml:space="preserve">The history of </w:t>
      </w:r>
      <w:r w:rsidR="004D41E8">
        <w:rPr>
          <w:szCs w:val="22"/>
        </w:rPr>
        <w:t xml:space="preserve">the </w:t>
      </w:r>
      <w:r w:rsidRPr="008D210A">
        <w:rPr>
          <w:szCs w:val="22"/>
        </w:rPr>
        <w:t>Greek lighthouse network, the documentation and surveying of the around 120 historical buildings</w:t>
      </w:r>
      <w:r w:rsidR="004D41E8">
        <w:rPr>
          <w:szCs w:val="22"/>
        </w:rPr>
        <w:t>,</w:t>
      </w:r>
      <w:r w:rsidR="00262D3C">
        <w:rPr>
          <w:szCs w:val="22"/>
        </w:rPr>
        <w:t xml:space="preserve"> started in early 19</w:t>
      </w:r>
      <w:r w:rsidRPr="008D210A">
        <w:rPr>
          <w:szCs w:val="22"/>
        </w:rPr>
        <w:t>90s. Since then, a few photographi</w:t>
      </w:r>
      <w:r w:rsidR="00262D3C">
        <w:rPr>
          <w:szCs w:val="22"/>
        </w:rPr>
        <w:t>c</w:t>
      </w:r>
      <w:r w:rsidRPr="008D210A">
        <w:rPr>
          <w:szCs w:val="22"/>
        </w:rPr>
        <w:t xml:space="preserve"> and artis</w:t>
      </w:r>
      <w:r w:rsidR="00262D3C">
        <w:rPr>
          <w:szCs w:val="22"/>
        </w:rPr>
        <w:t>tic works and a single old book from</w:t>
      </w:r>
      <w:r w:rsidRPr="008D210A">
        <w:rPr>
          <w:szCs w:val="22"/>
        </w:rPr>
        <w:t xml:space="preserve"> 1918 - </w:t>
      </w:r>
      <w:proofErr w:type="spellStart"/>
      <w:r w:rsidRPr="008D210A">
        <w:rPr>
          <w:szCs w:val="22"/>
        </w:rPr>
        <w:t>Ιστορικόν</w:t>
      </w:r>
      <w:proofErr w:type="spellEnd"/>
      <w:r w:rsidRPr="008D210A">
        <w:rPr>
          <w:szCs w:val="22"/>
        </w:rPr>
        <w:t xml:space="preserve"> π</w:t>
      </w:r>
      <w:proofErr w:type="spellStart"/>
      <w:r w:rsidRPr="008D210A">
        <w:rPr>
          <w:szCs w:val="22"/>
        </w:rPr>
        <w:t>ερί</w:t>
      </w:r>
      <w:proofErr w:type="spellEnd"/>
      <w:r w:rsidRPr="008D210A">
        <w:rPr>
          <w:szCs w:val="22"/>
        </w:rPr>
        <w:t xml:space="preserve"> </w:t>
      </w:r>
      <w:proofErr w:type="spellStart"/>
      <w:r w:rsidRPr="008D210A">
        <w:rPr>
          <w:szCs w:val="22"/>
        </w:rPr>
        <w:t>των</w:t>
      </w:r>
      <w:proofErr w:type="spellEnd"/>
      <w:r w:rsidRPr="008D210A">
        <w:rPr>
          <w:szCs w:val="22"/>
        </w:rPr>
        <w:t xml:space="preserve"> </w:t>
      </w:r>
      <w:proofErr w:type="spellStart"/>
      <w:r w:rsidRPr="008D210A">
        <w:rPr>
          <w:szCs w:val="22"/>
        </w:rPr>
        <w:t>φάρων</w:t>
      </w:r>
      <w:proofErr w:type="spellEnd"/>
      <w:r w:rsidRPr="008D210A">
        <w:rPr>
          <w:szCs w:val="22"/>
        </w:rPr>
        <w:t xml:space="preserve"> </w:t>
      </w:r>
      <w:proofErr w:type="spellStart"/>
      <w:r w:rsidRPr="008D210A">
        <w:rPr>
          <w:szCs w:val="22"/>
        </w:rPr>
        <w:t>των</w:t>
      </w:r>
      <w:proofErr w:type="spellEnd"/>
      <w:r w:rsidRPr="008D210A">
        <w:rPr>
          <w:szCs w:val="22"/>
        </w:rPr>
        <w:t xml:space="preserve"> </w:t>
      </w:r>
      <w:proofErr w:type="spellStart"/>
      <w:r w:rsidRPr="008D210A">
        <w:rPr>
          <w:szCs w:val="22"/>
        </w:rPr>
        <w:t>ελληνικών</w:t>
      </w:r>
      <w:proofErr w:type="spellEnd"/>
      <w:r w:rsidRPr="008D210A">
        <w:rPr>
          <w:szCs w:val="22"/>
        </w:rPr>
        <w:t xml:space="preserve"> α</w:t>
      </w:r>
      <w:proofErr w:type="spellStart"/>
      <w:r w:rsidRPr="008D210A">
        <w:rPr>
          <w:szCs w:val="22"/>
        </w:rPr>
        <w:t>κτών</w:t>
      </w:r>
      <w:proofErr w:type="spellEnd"/>
      <w:r w:rsidRPr="008D210A">
        <w:rPr>
          <w:szCs w:val="22"/>
        </w:rPr>
        <w:t xml:space="preserve"> από </w:t>
      </w:r>
      <w:proofErr w:type="spellStart"/>
      <w:r w:rsidRPr="008D210A">
        <w:rPr>
          <w:szCs w:val="22"/>
        </w:rPr>
        <w:t>της</w:t>
      </w:r>
      <w:proofErr w:type="spellEnd"/>
      <w:r w:rsidRPr="008D210A">
        <w:rPr>
          <w:szCs w:val="22"/>
        </w:rPr>
        <w:t xml:space="preserve"> α</w:t>
      </w:r>
      <w:proofErr w:type="spellStart"/>
      <w:r w:rsidRPr="008D210A">
        <w:rPr>
          <w:szCs w:val="22"/>
        </w:rPr>
        <w:t>ρχ</w:t>
      </w:r>
      <w:proofErr w:type="spellEnd"/>
      <w:r w:rsidRPr="008D210A">
        <w:rPr>
          <w:szCs w:val="22"/>
        </w:rPr>
        <w:t xml:space="preserve">αιότητος </w:t>
      </w:r>
      <w:proofErr w:type="spellStart"/>
      <w:r w:rsidRPr="008D210A">
        <w:rPr>
          <w:szCs w:val="22"/>
        </w:rPr>
        <w:t>μέχρ</w:t>
      </w:r>
      <w:r w:rsidR="00262D3C">
        <w:rPr>
          <w:szCs w:val="22"/>
        </w:rPr>
        <w:t>ι</w:t>
      </w:r>
      <w:proofErr w:type="spellEnd"/>
      <w:r w:rsidR="00262D3C">
        <w:rPr>
          <w:szCs w:val="22"/>
        </w:rPr>
        <w:t xml:space="preserve"> </w:t>
      </w:r>
      <w:proofErr w:type="spellStart"/>
      <w:r w:rsidR="00262D3C">
        <w:rPr>
          <w:szCs w:val="22"/>
        </w:rPr>
        <w:t>σήμερον</w:t>
      </w:r>
      <w:proofErr w:type="spellEnd"/>
      <w:r w:rsidR="00262D3C">
        <w:rPr>
          <w:szCs w:val="22"/>
        </w:rPr>
        <w:t xml:space="preserve"> written by the first D</w:t>
      </w:r>
      <w:r w:rsidRPr="008D210A">
        <w:rPr>
          <w:szCs w:val="22"/>
        </w:rPr>
        <w:t>irector of the Lighthouse Service C</w:t>
      </w:r>
      <w:r w:rsidR="00262D3C">
        <w:rPr>
          <w:szCs w:val="22"/>
        </w:rPr>
        <w:t>a</w:t>
      </w:r>
      <w:r w:rsidRPr="008D210A">
        <w:rPr>
          <w:szCs w:val="22"/>
        </w:rPr>
        <w:t>pt</w:t>
      </w:r>
      <w:r w:rsidR="00262D3C">
        <w:rPr>
          <w:szCs w:val="22"/>
        </w:rPr>
        <w:t>ain</w:t>
      </w:r>
      <w:r w:rsidRPr="008D210A">
        <w:rPr>
          <w:szCs w:val="22"/>
        </w:rPr>
        <w:t xml:space="preserve"> </w:t>
      </w:r>
      <w:proofErr w:type="spellStart"/>
      <w:r w:rsidRPr="008D210A">
        <w:rPr>
          <w:szCs w:val="22"/>
        </w:rPr>
        <w:t>Stylianos</w:t>
      </w:r>
      <w:proofErr w:type="spellEnd"/>
      <w:r w:rsidRPr="008D210A">
        <w:rPr>
          <w:szCs w:val="22"/>
        </w:rPr>
        <w:t xml:space="preserve"> </w:t>
      </w:r>
      <w:proofErr w:type="spellStart"/>
      <w:r w:rsidRPr="008D210A">
        <w:rPr>
          <w:szCs w:val="22"/>
        </w:rPr>
        <w:t>Lycoudis</w:t>
      </w:r>
      <w:proofErr w:type="spellEnd"/>
      <w:r w:rsidRPr="008D210A">
        <w:rPr>
          <w:szCs w:val="22"/>
        </w:rPr>
        <w:t xml:space="preserve"> - was the only published material related to this important sector of maritime and industrial heritage.</w:t>
      </w:r>
    </w:p>
    <w:p w:rsidR="00853EEA" w:rsidRPr="008D210A" w:rsidRDefault="00853EEA" w:rsidP="00853EEA">
      <w:pPr>
        <w:pStyle w:val="BodyText"/>
        <w:rPr>
          <w:szCs w:val="22"/>
        </w:rPr>
      </w:pPr>
      <w:r w:rsidRPr="008D210A">
        <w:rPr>
          <w:szCs w:val="22"/>
        </w:rPr>
        <w:t xml:space="preserve">A group of volunteers, architects, historians, mechanical engineers and a sculptor started a first project under the umbrella of </w:t>
      </w:r>
      <w:r w:rsidR="00262D3C">
        <w:rPr>
          <w:szCs w:val="22"/>
        </w:rPr>
        <w:t xml:space="preserve">the </w:t>
      </w:r>
      <w:r w:rsidRPr="008D210A">
        <w:rPr>
          <w:szCs w:val="22"/>
        </w:rPr>
        <w:t xml:space="preserve">National Research Foundation and the new-born </w:t>
      </w:r>
      <w:r w:rsidR="009E6376">
        <w:rPr>
          <w:szCs w:val="22"/>
        </w:rPr>
        <w:t>International Organisation for I</w:t>
      </w:r>
      <w:r w:rsidR="009E6376" w:rsidRPr="009E6376">
        <w:rPr>
          <w:szCs w:val="22"/>
        </w:rPr>
        <w:t xml:space="preserve">ndustrial </w:t>
      </w:r>
      <w:r w:rsidR="009E6376">
        <w:rPr>
          <w:szCs w:val="22"/>
        </w:rPr>
        <w:t>A</w:t>
      </w:r>
      <w:r w:rsidR="009E6376" w:rsidRPr="009E6376">
        <w:rPr>
          <w:szCs w:val="22"/>
        </w:rPr>
        <w:t xml:space="preserve">rchaeology and </w:t>
      </w:r>
      <w:r w:rsidR="009E6376">
        <w:rPr>
          <w:szCs w:val="22"/>
        </w:rPr>
        <w:t>I</w:t>
      </w:r>
      <w:r w:rsidR="009E6376" w:rsidRPr="009E6376">
        <w:rPr>
          <w:szCs w:val="22"/>
        </w:rPr>
        <w:t xml:space="preserve">ndustrial </w:t>
      </w:r>
      <w:r w:rsidR="009E6376">
        <w:rPr>
          <w:szCs w:val="22"/>
        </w:rPr>
        <w:t>H</w:t>
      </w:r>
      <w:r w:rsidR="009E6376" w:rsidRPr="009E6376">
        <w:rPr>
          <w:szCs w:val="22"/>
        </w:rPr>
        <w:t xml:space="preserve">eritage </w:t>
      </w:r>
      <w:r w:rsidR="009E6376">
        <w:rPr>
          <w:szCs w:val="22"/>
        </w:rPr>
        <w:t>(</w:t>
      </w:r>
      <w:r w:rsidRPr="008D210A">
        <w:rPr>
          <w:szCs w:val="22"/>
        </w:rPr>
        <w:t>TICCIH</w:t>
      </w:r>
      <w:r w:rsidR="009E6376">
        <w:rPr>
          <w:szCs w:val="22"/>
        </w:rPr>
        <w:t>)</w:t>
      </w:r>
      <w:r w:rsidR="002D7922">
        <w:rPr>
          <w:szCs w:val="22"/>
        </w:rPr>
        <w:t xml:space="preserve"> in </w:t>
      </w:r>
      <w:r w:rsidRPr="008D210A">
        <w:rPr>
          <w:szCs w:val="22"/>
        </w:rPr>
        <w:t>Greece. That research initiative led to a first corpus of elements, a few papers and an important public presentation in a special session and an exposition during the 10</w:t>
      </w:r>
      <w:r w:rsidRPr="00262D3C">
        <w:rPr>
          <w:szCs w:val="22"/>
          <w:vertAlign w:val="superscript"/>
        </w:rPr>
        <w:t>th</w:t>
      </w:r>
      <w:r w:rsidR="00262D3C">
        <w:rPr>
          <w:szCs w:val="22"/>
        </w:rPr>
        <w:t xml:space="preserve"> </w:t>
      </w:r>
      <w:r w:rsidRPr="008D210A">
        <w:rPr>
          <w:szCs w:val="22"/>
        </w:rPr>
        <w:t xml:space="preserve">International Congress of TICCIH on </w:t>
      </w:r>
      <w:r w:rsidR="002A04ED">
        <w:rPr>
          <w:szCs w:val="22"/>
        </w:rPr>
        <w:t>‘</w:t>
      </w:r>
      <w:r w:rsidRPr="008D210A">
        <w:rPr>
          <w:szCs w:val="22"/>
        </w:rPr>
        <w:t>Maritime Technologies</w:t>
      </w:r>
      <w:r w:rsidR="002A04ED">
        <w:rPr>
          <w:szCs w:val="22"/>
        </w:rPr>
        <w:t>’</w:t>
      </w:r>
      <w:r w:rsidRPr="008D210A">
        <w:rPr>
          <w:szCs w:val="22"/>
        </w:rPr>
        <w:t xml:space="preserve">, at Thessaloniki 1997. </w:t>
      </w:r>
    </w:p>
    <w:p w:rsidR="00853EEA" w:rsidRPr="008D210A" w:rsidRDefault="002D7922" w:rsidP="00853EEA">
      <w:pPr>
        <w:pStyle w:val="BodyText"/>
        <w:rPr>
          <w:szCs w:val="22"/>
        </w:rPr>
      </w:pPr>
      <w:r>
        <w:rPr>
          <w:szCs w:val="22"/>
        </w:rPr>
        <w:t>In t</w:t>
      </w:r>
      <w:r w:rsidR="00853EEA" w:rsidRPr="008D210A">
        <w:rPr>
          <w:szCs w:val="22"/>
        </w:rPr>
        <w:t xml:space="preserve">he </w:t>
      </w:r>
      <w:r>
        <w:rPr>
          <w:szCs w:val="22"/>
        </w:rPr>
        <w:t>following</w:t>
      </w:r>
      <w:r w:rsidR="00853EEA" w:rsidRPr="008D210A">
        <w:rPr>
          <w:szCs w:val="22"/>
        </w:rPr>
        <w:t xml:space="preserve"> period </w:t>
      </w:r>
      <w:r w:rsidRPr="008D210A">
        <w:rPr>
          <w:szCs w:val="22"/>
        </w:rPr>
        <w:t>mainly the National Technical University of Athens and the Ionian University prepared several publications, graduate and post-graduate research, diploma projects etc.</w:t>
      </w:r>
      <w:r>
        <w:rPr>
          <w:szCs w:val="22"/>
        </w:rPr>
        <w:t xml:space="preserve"> </w:t>
      </w:r>
      <w:r w:rsidR="00853EEA" w:rsidRPr="008D210A">
        <w:rPr>
          <w:szCs w:val="22"/>
        </w:rPr>
        <w:t xml:space="preserve"> A European research project has </w:t>
      </w:r>
      <w:r>
        <w:rPr>
          <w:szCs w:val="22"/>
        </w:rPr>
        <w:t>led</w:t>
      </w:r>
      <w:r w:rsidR="00853EEA" w:rsidRPr="008D210A">
        <w:rPr>
          <w:szCs w:val="22"/>
        </w:rPr>
        <w:t xml:space="preserve"> to more documentation.  It was the programme </w:t>
      </w:r>
      <w:r w:rsidR="002A04ED">
        <w:rPr>
          <w:szCs w:val="22"/>
        </w:rPr>
        <w:t>‘</w:t>
      </w:r>
      <w:r w:rsidR="00853EEA" w:rsidRPr="008D210A">
        <w:rPr>
          <w:szCs w:val="22"/>
        </w:rPr>
        <w:t xml:space="preserve">EC-PHAROS - </w:t>
      </w:r>
      <w:proofErr w:type="gramStart"/>
      <w:r w:rsidR="00853EEA" w:rsidRPr="008D210A">
        <w:rPr>
          <w:szCs w:val="22"/>
        </w:rPr>
        <w:t>an</w:t>
      </w:r>
      <w:proofErr w:type="gramEnd"/>
      <w:r w:rsidR="00853EEA" w:rsidRPr="008D210A">
        <w:rPr>
          <w:szCs w:val="22"/>
        </w:rPr>
        <w:t xml:space="preserve"> Holistic strategy for the Preservation, Restoration and Integration in the life of modern societies of Old European Masonry Lighthouses</w:t>
      </w:r>
      <w:r w:rsidR="002A04ED">
        <w:rPr>
          <w:szCs w:val="22"/>
        </w:rPr>
        <w:t>’</w:t>
      </w:r>
      <w:r w:rsidR="00853EEA" w:rsidRPr="008D210A">
        <w:rPr>
          <w:szCs w:val="22"/>
        </w:rPr>
        <w:t xml:space="preserve"> (2004</w:t>
      </w:r>
      <w:r>
        <w:rPr>
          <w:szCs w:val="22"/>
        </w:rPr>
        <w:t xml:space="preserve"> </w:t>
      </w:r>
      <w:r w:rsidR="00853EEA" w:rsidRPr="008D210A">
        <w:rPr>
          <w:szCs w:val="22"/>
        </w:rPr>
        <w:t>-</w:t>
      </w:r>
      <w:r>
        <w:rPr>
          <w:szCs w:val="22"/>
        </w:rPr>
        <w:t xml:space="preserve"> </w:t>
      </w:r>
      <w:r w:rsidR="00853EEA" w:rsidRPr="008D210A">
        <w:rPr>
          <w:szCs w:val="22"/>
        </w:rPr>
        <w:t>2007).  For Greece</w:t>
      </w:r>
      <w:r>
        <w:rPr>
          <w:szCs w:val="22"/>
        </w:rPr>
        <w:t xml:space="preserve">, </w:t>
      </w:r>
      <w:r w:rsidRPr="008D210A">
        <w:rPr>
          <w:szCs w:val="22"/>
        </w:rPr>
        <w:t>Aristotle University of Thessaloniki undertook the responsibility</w:t>
      </w:r>
      <w:r w:rsidR="00853EEA" w:rsidRPr="008D210A">
        <w:rPr>
          <w:szCs w:val="22"/>
        </w:rPr>
        <w:t xml:space="preserve">. </w:t>
      </w:r>
      <w:r>
        <w:rPr>
          <w:szCs w:val="22"/>
        </w:rPr>
        <w:t xml:space="preserve"> </w:t>
      </w:r>
      <w:r w:rsidR="00853EEA" w:rsidRPr="008D210A">
        <w:rPr>
          <w:szCs w:val="22"/>
        </w:rPr>
        <w:t>In the meantime</w:t>
      </w:r>
      <w:r>
        <w:rPr>
          <w:szCs w:val="22"/>
        </w:rPr>
        <w:t>, the</w:t>
      </w:r>
      <w:r w:rsidR="00853EEA" w:rsidRPr="008D210A">
        <w:rPr>
          <w:szCs w:val="22"/>
        </w:rPr>
        <w:t xml:space="preserve"> Ministry of Culture and Lighthouses’ Service proceeded to create a new framework for the protection of numerous </w:t>
      </w:r>
      <w:r>
        <w:rPr>
          <w:szCs w:val="22"/>
        </w:rPr>
        <w:t>monumental buildings and, fortunately</w:t>
      </w:r>
      <w:r w:rsidRPr="002D7922">
        <w:rPr>
          <w:szCs w:val="22"/>
        </w:rPr>
        <w:t xml:space="preserve"> </w:t>
      </w:r>
      <w:r w:rsidRPr="008D210A">
        <w:rPr>
          <w:szCs w:val="22"/>
        </w:rPr>
        <w:t>for some of them</w:t>
      </w:r>
      <w:r>
        <w:rPr>
          <w:szCs w:val="22"/>
        </w:rPr>
        <w:t>, in restoration</w:t>
      </w:r>
      <w:r w:rsidR="00853EEA" w:rsidRPr="008D210A">
        <w:rPr>
          <w:szCs w:val="22"/>
        </w:rPr>
        <w:t>.  An important step was the relatively recent restoration program</w:t>
      </w:r>
      <w:r w:rsidR="00035A1B">
        <w:rPr>
          <w:szCs w:val="22"/>
        </w:rPr>
        <w:t>me</w:t>
      </w:r>
      <w:r w:rsidR="00853EEA" w:rsidRPr="008D210A">
        <w:rPr>
          <w:szCs w:val="22"/>
        </w:rPr>
        <w:t xml:space="preserve"> by the </w:t>
      </w:r>
      <w:proofErr w:type="spellStart"/>
      <w:r w:rsidR="00853EEA" w:rsidRPr="008D210A">
        <w:rPr>
          <w:szCs w:val="22"/>
        </w:rPr>
        <w:t>Aikaterini</w:t>
      </w:r>
      <w:proofErr w:type="spellEnd"/>
      <w:r w:rsidR="00853EEA" w:rsidRPr="008D210A">
        <w:rPr>
          <w:szCs w:val="22"/>
        </w:rPr>
        <w:t xml:space="preserve"> </w:t>
      </w:r>
      <w:proofErr w:type="spellStart"/>
      <w:r w:rsidR="00853EEA" w:rsidRPr="008D210A">
        <w:rPr>
          <w:szCs w:val="22"/>
        </w:rPr>
        <w:t>Laskaridis</w:t>
      </w:r>
      <w:proofErr w:type="spellEnd"/>
      <w:r w:rsidR="00853EEA" w:rsidRPr="008D210A">
        <w:rPr>
          <w:szCs w:val="22"/>
        </w:rPr>
        <w:t xml:space="preserve"> Foundation for the southern Peloponnesian lighthouses.</w:t>
      </w:r>
    </w:p>
    <w:p w:rsidR="008824D6" w:rsidRPr="008D210A" w:rsidRDefault="00853EEA" w:rsidP="008824D6">
      <w:pPr>
        <w:pStyle w:val="BodyText"/>
        <w:rPr>
          <w:szCs w:val="22"/>
        </w:rPr>
      </w:pPr>
      <w:r w:rsidRPr="008D210A">
        <w:rPr>
          <w:szCs w:val="22"/>
        </w:rPr>
        <w:t xml:space="preserve">After nearly </w:t>
      </w:r>
      <w:r w:rsidR="00035A1B">
        <w:rPr>
          <w:szCs w:val="22"/>
        </w:rPr>
        <w:t>twenty</w:t>
      </w:r>
      <w:r w:rsidRPr="008D210A">
        <w:rPr>
          <w:szCs w:val="22"/>
        </w:rPr>
        <w:t xml:space="preserve"> years of early or mature actions </w:t>
      </w:r>
      <w:r w:rsidR="00035A1B">
        <w:rPr>
          <w:szCs w:val="22"/>
        </w:rPr>
        <w:t>in</w:t>
      </w:r>
      <w:r w:rsidRPr="008D210A">
        <w:rPr>
          <w:szCs w:val="22"/>
        </w:rPr>
        <w:t xml:space="preserve"> the documentation and preservation of the historical Gr</w:t>
      </w:r>
      <w:r w:rsidR="00035A1B">
        <w:rPr>
          <w:szCs w:val="22"/>
        </w:rPr>
        <w:t xml:space="preserve">eek lighthouses, it seems </w:t>
      </w:r>
      <w:r w:rsidRPr="008D210A">
        <w:rPr>
          <w:szCs w:val="22"/>
        </w:rPr>
        <w:t xml:space="preserve">necessary </w:t>
      </w:r>
      <w:r w:rsidR="00035A1B">
        <w:rPr>
          <w:szCs w:val="22"/>
        </w:rPr>
        <w:t>to form a nation-</w:t>
      </w:r>
      <w:r w:rsidRPr="008D210A">
        <w:rPr>
          <w:szCs w:val="22"/>
        </w:rPr>
        <w:t>wide multi-scientific co</w:t>
      </w:r>
      <w:r w:rsidR="00035A1B">
        <w:rPr>
          <w:szCs w:val="22"/>
        </w:rPr>
        <w:t>-</w:t>
      </w:r>
      <w:r w:rsidRPr="008D210A">
        <w:rPr>
          <w:szCs w:val="22"/>
        </w:rPr>
        <w:t xml:space="preserve">ordination and collaboration towards a safe, valid and long-term planning for the future of the whole network and its monuments, mechanisms, buildings, and landscapes.  The </w:t>
      </w:r>
      <w:r w:rsidR="00035A1B">
        <w:rPr>
          <w:szCs w:val="22"/>
        </w:rPr>
        <w:t>presentation</w:t>
      </w:r>
      <w:r w:rsidRPr="008D210A">
        <w:rPr>
          <w:szCs w:val="22"/>
        </w:rPr>
        <w:t xml:space="preserve"> </w:t>
      </w:r>
      <w:r w:rsidR="00035A1B">
        <w:rPr>
          <w:szCs w:val="22"/>
        </w:rPr>
        <w:t>illustrated</w:t>
      </w:r>
      <w:r w:rsidRPr="008D210A">
        <w:rPr>
          <w:szCs w:val="22"/>
        </w:rPr>
        <w:t xml:space="preserve"> th</w:t>
      </w:r>
      <w:r w:rsidR="00035A1B">
        <w:rPr>
          <w:szCs w:val="22"/>
        </w:rPr>
        <w:t>e progress of the research</w:t>
      </w:r>
      <w:r w:rsidRPr="008D210A">
        <w:rPr>
          <w:szCs w:val="22"/>
        </w:rPr>
        <w:t xml:space="preserve"> and actions </w:t>
      </w:r>
      <w:r w:rsidR="00035A1B">
        <w:rPr>
          <w:szCs w:val="22"/>
        </w:rPr>
        <w:t>taken with regard to the stated</w:t>
      </w:r>
      <w:r w:rsidRPr="008D210A">
        <w:rPr>
          <w:szCs w:val="22"/>
        </w:rPr>
        <w:t xml:space="preserve"> issue</w:t>
      </w:r>
      <w:r w:rsidR="00035A1B">
        <w:rPr>
          <w:szCs w:val="22"/>
        </w:rPr>
        <w:t>s</w:t>
      </w:r>
      <w:r w:rsidRPr="008D210A">
        <w:rPr>
          <w:szCs w:val="22"/>
        </w:rPr>
        <w:t xml:space="preserve"> and its perspectives.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53EEA" w:rsidP="0075287E">
      <w:pPr>
        <w:pStyle w:val="List1"/>
        <w:numPr>
          <w:ilvl w:val="0"/>
          <w:numId w:val="34"/>
        </w:numPr>
        <w:rPr>
          <w:rFonts w:cs="Arial"/>
        </w:rPr>
      </w:pPr>
      <w:r w:rsidRPr="008D210A">
        <w:t>Greek Lighthouses.</w:t>
      </w:r>
    </w:p>
    <w:p w:rsidR="008824D6" w:rsidRPr="008D210A" w:rsidRDefault="00853EEA" w:rsidP="008824D6">
      <w:pPr>
        <w:pStyle w:val="List1"/>
        <w:rPr>
          <w:rFonts w:cs="Arial"/>
        </w:rPr>
      </w:pPr>
      <w:r w:rsidRPr="008D210A">
        <w:t>Greek Waters.</w:t>
      </w:r>
    </w:p>
    <w:p w:rsidR="008824D6" w:rsidRPr="008D210A" w:rsidRDefault="00853EEA" w:rsidP="008824D6">
      <w:pPr>
        <w:pStyle w:val="List1"/>
        <w:rPr>
          <w:rFonts w:cs="Arial"/>
        </w:rPr>
      </w:pPr>
      <w:r w:rsidRPr="008D210A">
        <w:t>Maritime Network.</w:t>
      </w:r>
    </w:p>
    <w:p w:rsidR="008824D6" w:rsidRPr="008D210A" w:rsidRDefault="00853EEA" w:rsidP="008824D6">
      <w:pPr>
        <w:pStyle w:val="List1"/>
        <w:rPr>
          <w:rFonts w:cs="Arial"/>
        </w:rPr>
      </w:pPr>
      <w:r w:rsidRPr="008D210A">
        <w:rPr>
          <w:rFonts w:cs="Arial"/>
        </w:rPr>
        <w:t>Aegean Sea</w:t>
      </w:r>
    </w:p>
    <w:p w:rsidR="008824D6" w:rsidRPr="008D210A" w:rsidRDefault="00853EEA" w:rsidP="008824D6">
      <w:pPr>
        <w:pStyle w:val="List1"/>
        <w:rPr>
          <w:rFonts w:cs="Arial"/>
        </w:rPr>
      </w:pPr>
      <w:r w:rsidRPr="008D210A">
        <w:rPr>
          <w:rFonts w:cs="Arial"/>
        </w:rPr>
        <w:t>Ionian Sea</w:t>
      </w:r>
    </w:p>
    <w:p w:rsidR="004C71E8" w:rsidRPr="008D210A" w:rsidRDefault="0054074A" w:rsidP="004C71E8">
      <w:pPr>
        <w:pStyle w:val="Heading2"/>
        <w:rPr>
          <w:rFonts w:cs="Arial"/>
          <w:szCs w:val="22"/>
        </w:rPr>
      </w:pPr>
      <w:bookmarkStart w:id="48" w:name="_Toc364762672"/>
      <w:r w:rsidRPr="008D210A">
        <w:rPr>
          <w:rFonts w:cs="Arial"/>
          <w:color w:val="000000"/>
          <w:szCs w:val="22"/>
        </w:rPr>
        <w:t>Overview of session and Q and A</w:t>
      </w:r>
      <w:bookmarkEnd w:id="48"/>
    </w:p>
    <w:p w:rsidR="00517728" w:rsidRPr="008D210A" w:rsidRDefault="00517728" w:rsidP="00517728">
      <w:pPr>
        <w:pStyle w:val="BodyText"/>
        <w:rPr>
          <w:rFonts w:cs="Arial"/>
          <w:szCs w:val="22"/>
        </w:rPr>
      </w:pPr>
      <w:r w:rsidRPr="008D210A">
        <w:rPr>
          <w:rFonts w:cs="Arial"/>
          <w:szCs w:val="22"/>
        </w:rPr>
        <w:t>The first question concerned the covering of optics during the day or the need to keep them rotating, to avoid a fire risk from UV light being focussed by the optic.  It was recommended that the optics be covered if possible but that where the public are admitted this can cause difficulties.</w:t>
      </w:r>
      <w:r>
        <w:rPr>
          <w:rFonts w:cs="Arial"/>
          <w:szCs w:val="22"/>
        </w:rPr>
        <w:t xml:space="preserve">  This question was extended to seek advice on whether a different procedure needs to be followed in unmanned lights, to which it was indicated that modern lights are not as combustible as their predecessors but that harm has been caused to both technicians and surrounding curtaining.</w:t>
      </w:r>
    </w:p>
    <w:p w:rsidR="00ED3CB6" w:rsidRDefault="00ED3CB6">
      <w:pPr>
        <w:rPr>
          <w:rFonts w:cs="Arial"/>
          <w:szCs w:val="22"/>
        </w:rPr>
      </w:pPr>
      <w:r>
        <w:rPr>
          <w:rFonts w:cs="Arial"/>
          <w:szCs w:val="22"/>
        </w:rPr>
        <w:br w:type="page"/>
      </w:r>
    </w:p>
    <w:p w:rsidR="00517728" w:rsidRPr="008D210A" w:rsidRDefault="00517728" w:rsidP="00517728">
      <w:pPr>
        <w:pStyle w:val="BodyText"/>
        <w:rPr>
          <w:rFonts w:cs="Arial"/>
          <w:szCs w:val="22"/>
        </w:rPr>
      </w:pPr>
      <w:r w:rsidRPr="008D210A">
        <w:rPr>
          <w:rFonts w:cs="Arial"/>
          <w:szCs w:val="22"/>
        </w:rPr>
        <w:lastRenderedPageBreak/>
        <w:t>It was confirmed that neither silicon</w:t>
      </w:r>
      <w:r>
        <w:rPr>
          <w:rFonts w:cs="Arial"/>
          <w:szCs w:val="22"/>
        </w:rPr>
        <w:t>e</w:t>
      </w:r>
      <w:r w:rsidRPr="008D210A">
        <w:rPr>
          <w:rFonts w:cs="Arial"/>
          <w:szCs w:val="22"/>
        </w:rPr>
        <w:t xml:space="preserve"> </w:t>
      </w:r>
      <w:r>
        <w:rPr>
          <w:rFonts w:cs="Arial"/>
          <w:szCs w:val="22"/>
        </w:rPr>
        <w:t>n</w:t>
      </w:r>
      <w:r w:rsidRPr="008D210A">
        <w:rPr>
          <w:rFonts w:cs="Arial"/>
          <w:szCs w:val="22"/>
        </w:rPr>
        <w:t>or a detergent containing silicon</w:t>
      </w:r>
      <w:r>
        <w:rPr>
          <w:rFonts w:cs="Arial"/>
          <w:szCs w:val="22"/>
        </w:rPr>
        <w:t>e</w:t>
      </w:r>
      <w:r w:rsidRPr="008D210A">
        <w:rPr>
          <w:rFonts w:cs="Arial"/>
          <w:szCs w:val="22"/>
        </w:rPr>
        <w:t xml:space="preserve"> should be used for cleaning optics as it will resu</w:t>
      </w:r>
      <w:r>
        <w:rPr>
          <w:rFonts w:cs="Arial"/>
          <w:szCs w:val="22"/>
        </w:rPr>
        <w:t>l</w:t>
      </w:r>
      <w:r w:rsidRPr="008D210A">
        <w:rPr>
          <w:rFonts w:cs="Arial"/>
          <w:szCs w:val="22"/>
        </w:rPr>
        <w:t>t in damage.  C</w:t>
      </w:r>
      <w:r>
        <w:rPr>
          <w:rFonts w:cs="Arial"/>
          <w:szCs w:val="22"/>
        </w:rPr>
        <w:t>a</w:t>
      </w:r>
      <w:r w:rsidRPr="008D210A">
        <w:rPr>
          <w:rFonts w:cs="Arial"/>
          <w:szCs w:val="22"/>
        </w:rPr>
        <w:t>ution was recommended ag</w:t>
      </w:r>
      <w:r>
        <w:rPr>
          <w:rFonts w:cs="Arial"/>
          <w:szCs w:val="22"/>
        </w:rPr>
        <w:t>ainst the use of new cleaning fl</w:t>
      </w:r>
      <w:r w:rsidRPr="008D210A">
        <w:rPr>
          <w:rFonts w:cs="Arial"/>
          <w:szCs w:val="22"/>
        </w:rPr>
        <w:t>uids until they had been properly tested and the application of a mixture of alcohol and distilled water was urged as a tried and trusted cleaner.</w:t>
      </w:r>
    </w:p>
    <w:p w:rsidR="00517728" w:rsidRDefault="00517728" w:rsidP="00517728">
      <w:pPr>
        <w:pStyle w:val="BodyText"/>
        <w:rPr>
          <w:rFonts w:cs="Arial"/>
          <w:szCs w:val="22"/>
        </w:rPr>
      </w:pPr>
      <w:r w:rsidRPr="008D210A">
        <w:rPr>
          <w:rFonts w:cs="Arial"/>
          <w:szCs w:val="22"/>
        </w:rPr>
        <w:t>The frequency of cleaning was said to be variab</w:t>
      </w:r>
      <w:r>
        <w:rPr>
          <w:rFonts w:cs="Arial"/>
          <w:szCs w:val="22"/>
        </w:rPr>
        <w:t xml:space="preserve">le, depending on conditions at </w:t>
      </w:r>
      <w:r w:rsidRPr="008D210A">
        <w:rPr>
          <w:rFonts w:cs="Arial"/>
          <w:szCs w:val="22"/>
        </w:rPr>
        <w:t>given lighthouse but a c</w:t>
      </w:r>
      <w:r>
        <w:rPr>
          <w:rFonts w:cs="Arial"/>
          <w:szCs w:val="22"/>
        </w:rPr>
        <w:t>a</w:t>
      </w:r>
      <w:r w:rsidRPr="008D210A">
        <w:rPr>
          <w:rFonts w:cs="Arial"/>
          <w:szCs w:val="22"/>
        </w:rPr>
        <w:t>u</w:t>
      </w:r>
      <w:r>
        <w:rPr>
          <w:rFonts w:cs="Arial"/>
          <w:szCs w:val="22"/>
        </w:rPr>
        <w:t>t</w:t>
      </w:r>
      <w:r w:rsidRPr="008D210A">
        <w:rPr>
          <w:rFonts w:cs="Arial"/>
          <w:szCs w:val="22"/>
        </w:rPr>
        <w:t xml:space="preserve">ion was given </w:t>
      </w:r>
      <w:r>
        <w:rPr>
          <w:rFonts w:cs="Arial"/>
          <w:szCs w:val="22"/>
        </w:rPr>
        <w:t>a</w:t>
      </w:r>
      <w:r w:rsidRPr="008D210A">
        <w:rPr>
          <w:rFonts w:cs="Arial"/>
          <w:szCs w:val="22"/>
        </w:rPr>
        <w:t>bout over cle</w:t>
      </w:r>
      <w:r>
        <w:rPr>
          <w:rFonts w:cs="Arial"/>
          <w:szCs w:val="22"/>
        </w:rPr>
        <w:t>a</w:t>
      </w:r>
      <w:r w:rsidRPr="008D210A">
        <w:rPr>
          <w:rFonts w:cs="Arial"/>
          <w:szCs w:val="22"/>
        </w:rPr>
        <w:t>ning, with the possibility of damage arising</w:t>
      </w:r>
      <w:r>
        <w:rPr>
          <w:rFonts w:cs="Arial"/>
          <w:szCs w:val="22"/>
        </w:rPr>
        <w:t xml:space="preserve"> not only from the cleaning but the proximity of people.</w:t>
      </w:r>
    </w:p>
    <w:p w:rsidR="00517728" w:rsidRDefault="00517728" w:rsidP="00517728">
      <w:pPr>
        <w:pStyle w:val="BodyText"/>
        <w:rPr>
          <w:rFonts w:cs="Arial"/>
          <w:szCs w:val="22"/>
        </w:rPr>
      </w:pPr>
      <w:r>
        <w:rPr>
          <w:rFonts w:cs="Arial"/>
          <w:szCs w:val="22"/>
        </w:rPr>
        <w:t>Turning to lighthouses being used for residential purposes in Norway, it was confirmed that residency in the approximately seventy lighthouses being used in this way that residency is not permanent.  The premises are all open to the public.  It was pointed out that before a lighthouse can be converted to residential use the normal national legislation, governing such matters as fire safety, had to be complied with and that this can raise individual challenges.  In most cases, access to the Aid to Navigation needs to be barred due to security reasons.</w:t>
      </w:r>
    </w:p>
    <w:p w:rsidR="00517728" w:rsidRDefault="00517728" w:rsidP="00517728">
      <w:pPr>
        <w:pStyle w:val="BodyText"/>
        <w:rPr>
          <w:rFonts w:cs="Arial"/>
          <w:szCs w:val="22"/>
        </w:rPr>
      </w:pPr>
      <w:r>
        <w:rPr>
          <w:rFonts w:cs="Arial"/>
          <w:szCs w:val="22"/>
        </w:rPr>
        <w:t xml:space="preserve">Professor </w:t>
      </w:r>
      <w:proofErr w:type="spellStart"/>
      <w:r>
        <w:rPr>
          <w:rFonts w:cs="Arial"/>
          <w:szCs w:val="22"/>
        </w:rPr>
        <w:t>Belavilas</w:t>
      </w:r>
      <w:proofErr w:type="spellEnd"/>
      <w:r>
        <w:rPr>
          <w:rFonts w:cs="Arial"/>
          <w:szCs w:val="22"/>
        </w:rPr>
        <w:t xml:space="preserve"> said that with regard to plans for lighthouse construction, there had been a perceptible change in 1860 when engineers had begun to be put in charge.</w:t>
      </w:r>
    </w:p>
    <w:p w:rsidR="00544C57" w:rsidRPr="008D210A" w:rsidRDefault="00517728" w:rsidP="00517728">
      <w:pPr>
        <w:pStyle w:val="BodyText"/>
        <w:rPr>
          <w:rFonts w:cs="Arial"/>
          <w:szCs w:val="22"/>
        </w:rPr>
      </w:pPr>
      <w:r>
        <w:rPr>
          <w:rFonts w:cs="Arial"/>
          <w:szCs w:val="22"/>
        </w:rPr>
        <w:t>There was no clear answer to suggestions about the desirability of EU or UNESCO regulation of lighthouse restoration.  The Chairman invited the delegates to think about the suggestions over lunch.</w:t>
      </w:r>
    </w:p>
    <w:p w:rsidR="00F568A6" w:rsidRPr="008D210A" w:rsidRDefault="00F568A6" w:rsidP="00E63FFD">
      <w:pPr>
        <w:pStyle w:val="Heading1"/>
        <w:rPr>
          <w:rFonts w:cs="Arial"/>
        </w:rPr>
      </w:pPr>
      <w:bookmarkStart w:id="49" w:name="_Toc364762673"/>
      <w:r w:rsidRPr="008D210A">
        <w:rPr>
          <w:rFonts w:cs="Arial"/>
        </w:rPr>
        <w:t xml:space="preserve">Session </w:t>
      </w:r>
      <w:r w:rsidR="00E63FFD" w:rsidRPr="008D210A">
        <w:rPr>
          <w:rFonts w:cs="Arial"/>
        </w:rPr>
        <w:t>7</w:t>
      </w:r>
      <w:r w:rsidRPr="008D210A">
        <w:rPr>
          <w:rFonts w:cs="Arial"/>
        </w:rPr>
        <w:t xml:space="preserve"> </w:t>
      </w:r>
      <w:r w:rsidR="00F47798" w:rsidRPr="008D210A">
        <w:rPr>
          <w:rFonts w:cs="Arial"/>
        </w:rPr>
        <w:t>–</w:t>
      </w:r>
      <w:r w:rsidRPr="008D210A">
        <w:rPr>
          <w:rFonts w:cs="Arial"/>
        </w:rPr>
        <w:t xml:space="preserve"> </w:t>
      </w:r>
      <w:r w:rsidR="00BA345C" w:rsidRPr="008D210A">
        <w:rPr>
          <w:rFonts w:cs="Arial"/>
        </w:rPr>
        <w:t>Selection criteria for preservation / conservation</w:t>
      </w:r>
      <w:bookmarkEnd w:id="49"/>
    </w:p>
    <w:p w:rsidR="00E63FFD" w:rsidRPr="008D210A" w:rsidRDefault="00C4581E" w:rsidP="00E63FFD">
      <w:pPr>
        <w:pStyle w:val="BodyText"/>
        <w:rPr>
          <w:rFonts w:cs="Arial"/>
          <w:szCs w:val="22"/>
        </w:rPr>
      </w:pPr>
      <w:r w:rsidRPr="008D210A">
        <w:rPr>
          <w:rFonts w:cs="Arial"/>
          <w:szCs w:val="22"/>
          <w:lang w:eastAsia="de-DE"/>
        </w:rPr>
        <w:t>This session was c</w:t>
      </w:r>
      <w:r w:rsidR="00E63FFD" w:rsidRPr="008D210A">
        <w:rPr>
          <w:rFonts w:cs="Arial"/>
          <w:szCs w:val="22"/>
          <w:lang w:eastAsia="de-DE"/>
        </w:rPr>
        <w:t xml:space="preserve">haired by </w:t>
      </w:r>
      <w:r w:rsidR="00853EEA" w:rsidRPr="008D210A">
        <w:rPr>
          <w:rFonts w:cs="Arial"/>
          <w:szCs w:val="22"/>
        </w:rPr>
        <w:t>Professor</w:t>
      </w:r>
      <w:r w:rsidR="009561F6" w:rsidRPr="008D210A">
        <w:rPr>
          <w:rFonts w:cs="Arial"/>
          <w:szCs w:val="22"/>
        </w:rPr>
        <w:t xml:space="preserve"> </w:t>
      </w:r>
      <w:r w:rsidR="009561F6" w:rsidRPr="008D210A">
        <w:rPr>
          <w:rFonts w:cs="Arial"/>
          <w:color w:val="000000"/>
          <w:szCs w:val="22"/>
        </w:rPr>
        <w:t xml:space="preserve">Nikos </w:t>
      </w:r>
      <w:proofErr w:type="spellStart"/>
      <w:r w:rsidR="009561F6" w:rsidRPr="008D210A">
        <w:rPr>
          <w:rFonts w:cs="Arial"/>
          <w:color w:val="000000"/>
          <w:szCs w:val="22"/>
        </w:rPr>
        <w:t>Belavilas</w:t>
      </w:r>
      <w:proofErr w:type="spellEnd"/>
      <w:r w:rsidR="0030740A" w:rsidRPr="008D210A">
        <w:rPr>
          <w:rFonts w:cs="Arial"/>
          <w:color w:val="000000"/>
          <w:szCs w:val="22"/>
        </w:rPr>
        <w:t>, National Technical University of Athens (NTUA), Greece.</w:t>
      </w:r>
    </w:p>
    <w:p w:rsidR="008824D6" w:rsidRPr="008D210A" w:rsidRDefault="00BA345C" w:rsidP="008824D6">
      <w:pPr>
        <w:pStyle w:val="Heading2"/>
        <w:rPr>
          <w:rFonts w:cs="Arial"/>
          <w:szCs w:val="22"/>
        </w:rPr>
      </w:pPr>
      <w:bookmarkStart w:id="50" w:name="_Toc364762674"/>
      <w:r w:rsidRPr="008D210A">
        <w:rPr>
          <w:rFonts w:cs="Arial"/>
          <w:szCs w:val="22"/>
        </w:rPr>
        <w:t>An</w:t>
      </w:r>
      <w:r w:rsidR="00853EEA" w:rsidRPr="008D210A">
        <w:rPr>
          <w:rFonts w:cs="Arial"/>
          <w:szCs w:val="22"/>
        </w:rPr>
        <w:t xml:space="preserve"> overview of historic</w:t>
      </w:r>
      <w:r w:rsidRPr="008D210A">
        <w:rPr>
          <w:rFonts w:cs="Arial"/>
          <w:szCs w:val="22"/>
        </w:rPr>
        <w:t xml:space="preserve"> lighthouse protection in China</w:t>
      </w:r>
      <w:bookmarkEnd w:id="50"/>
    </w:p>
    <w:p w:rsidR="008824D6" w:rsidRPr="008D210A" w:rsidRDefault="008824D6" w:rsidP="008824D6">
      <w:pPr>
        <w:pStyle w:val="BodyText"/>
        <w:rPr>
          <w:rFonts w:cs="Arial"/>
          <w:szCs w:val="22"/>
        </w:rPr>
      </w:pPr>
      <w:r w:rsidRPr="008D210A">
        <w:rPr>
          <w:rFonts w:cs="Arial"/>
          <w:szCs w:val="22"/>
        </w:rPr>
        <w:t xml:space="preserve">The presentation was made by </w:t>
      </w:r>
      <w:r w:rsidR="00F02BEB" w:rsidRPr="008D210A">
        <w:rPr>
          <w:rFonts w:cs="Arial"/>
          <w:color w:val="000000"/>
          <w:szCs w:val="22"/>
        </w:rPr>
        <w:t>Jun Fu</w:t>
      </w:r>
      <w:r w:rsidR="00BA345C" w:rsidRPr="008D210A">
        <w:rPr>
          <w:rFonts w:cs="Arial"/>
          <w:color w:val="000000"/>
          <w:szCs w:val="22"/>
        </w:rPr>
        <w:t>, China MSA.</w:t>
      </w:r>
    </w:p>
    <w:p w:rsidR="008824D6" w:rsidRPr="008D210A" w:rsidRDefault="008824D6" w:rsidP="008824D6">
      <w:pPr>
        <w:pStyle w:val="BodyText"/>
        <w:rPr>
          <w:rFonts w:cs="Arial"/>
          <w:szCs w:val="22"/>
        </w:rPr>
      </w:pPr>
      <w:r w:rsidRPr="008D210A">
        <w:rPr>
          <w:rFonts w:cs="Arial"/>
          <w:b/>
          <w:szCs w:val="22"/>
        </w:rPr>
        <w:t>Presentation abstract</w:t>
      </w:r>
    </w:p>
    <w:p w:rsidR="00853EEA" w:rsidRPr="008D210A" w:rsidRDefault="00853EEA" w:rsidP="00853EEA">
      <w:pPr>
        <w:pStyle w:val="BodyText"/>
        <w:rPr>
          <w:szCs w:val="22"/>
        </w:rPr>
      </w:pPr>
      <w:r w:rsidRPr="008D210A">
        <w:rPr>
          <w:szCs w:val="22"/>
        </w:rPr>
        <w:t>There are more than 40 lighthouses older than 100 years in China.  Most of them are still active Aids to Navigation.  In the presentation the general status of Chinese historic lighthouses was briefly introduced.</w:t>
      </w:r>
    </w:p>
    <w:p w:rsidR="00853EEA" w:rsidRPr="008D210A" w:rsidRDefault="00853EEA" w:rsidP="00853EEA">
      <w:pPr>
        <w:pStyle w:val="BodyText"/>
        <w:rPr>
          <w:szCs w:val="22"/>
        </w:rPr>
      </w:pPr>
      <w:r w:rsidRPr="008D210A">
        <w:rPr>
          <w:szCs w:val="22"/>
        </w:rPr>
        <w:t xml:space="preserve">China MSA has always paid great attention to the protection of historic lighthouses.  The presentation illustrated the principle of </w:t>
      </w:r>
      <w:r w:rsidR="009E7DC9" w:rsidRPr="008D210A">
        <w:rPr>
          <w:szCs w:val="22"/>
        </w:rPr>
        <w:t>‘</w:t>
      </w:r>
      <w:r w:rsidRPr="008D210A">
        <w:rPr>
          <w:szCs w:val="22"/>
        </w:rPr>
        <w:t>Keep it as it was</w:t>
      </w:r>
      <w:r w:rsidR="009E7DC9" w:rsidRPr="008D210A">
        <w:rPr>
          <w:szCs w:val="22"/>
        </w:rPr>
        <w:t>’</w:t>
      </w:r>
      <w:r w:rsidRPr="008D210A">
        <w:rPr>
          <w:szCs w:val="22"/>
        </w:rPr>
        <w:t xml:space="preserve">, which is </w:t>
      </w:r>
      <w:r w:rsidR="009E7DC9" w:rsidRPr="008D210A">
        <w:rPr>
          <w:szCs w:val="22"/>
        </w:rPr>
        <w:t>adher</w:t>
      </w:r>
      <w:r w:rsidRPr="008D210A">
        <w:rPr>
          <w:szCs w:val="22"/>
        </w:rPr>
        <w:t xml:space="preserve">ed to by China MSA. </w:t>
      </w:r>
      <w:r w:rsidR="009E7DC9" w:rsidRPr="008D210A">
        <w:rPr>
          <w:szCs w:val="22"/>
        </w:rPr>
        <w:t xml:space="preserve"> </w:t>
      </w:r>
      <w:r w:rsidRPr="008D210A">
        <w:rPr>
          <w:szCs w:val="22"/>
        </w:rPr>
        <w:t>At present, China MSA has made a</w:t>
      </w:r>
      <w:r w:rsidR="009E7DC9" w:rsidRPr="008D210A">
        <w:rPr>
          <w:szCs w:val="22"/>
        </w:rPr>
        <w:t>n overall plan for historic</w:t>
      </w:r>
      <w:r w:rsidRPr="008D210A">
        <w:rPr>
          <w:szCs w:val="22"/>
        </w:rPr>
        <w:t xml:space="preserve"> lighthouse protection, includi</w:t>
      </w:r>
      <w:r w:rsidR="009E7DC9" w:rsidRPr="008D210A">
        <w:rPr>
          <w:szCs w:val="22"/>
        </w:rPr>
        <w:t>ng the maintenance of historic</w:t>
      </w:r>
      <w:r w:rsidRPr="008D210A">
        <w:rPr>
          <w:szCs w:val="22"/>
        </w:rPr>
        <w:t xml:space="preserve"> lighthouse</w:t>
      </w:r>
      <w:r w:rsidR="009E7DC9" w:rsidRPr="008D210A">
        <w:rPr>
          <w:szCs w:val="22"/>
        </w:rPr>
        <w:t>s, modernization of historic</w:t>
      </w:r>
      <w:r w:rsidRPr="008D210A">
        <w:rPr>
          <w:szCs w:val="22"/>
        </w:rPr>
        <w:t xml:space="preserve"> lighthouse</w:t>
      </w:r>
      <w:r w:rsidR="009E7DC9" w:rsidRPr="008D210A">
        <w:rPr>
          <w:szCs w:val="22"/>
        </w:rPr>
        <w:t>s, publicising expansion of historic lighthouse culture and</w:t>
      </w:r>
      <w:r w:rsidRPr="008D210A">
        <w:rPr>
          <w:szCs w:val="22"/>
        </w:rPr>
        <w:t xml:space="preserve"> publication of </w:t>
      </w:r>
      <w:r w:rsidR="009E7DC9" w:rsidRPr="008D210A">
        <w:rPr>
          <w:szCs w:val="22"/>
        </w:rPr>
        <w:t xml:space="preserve">a </w:t>
      </w:r>
      <w:r w:rsidRPr="008D210A">
        <w:rPr>
          <w:szCs w:val="22"/>
        </w:rPr>
        <w:t>Chinese Histo</w:t>
      </w:r>
      <w:r w:rsidR="009E7DC9" w:rsidRPr="008D210A">
        <w:rPr>
          <w:szCs w:val="22"/>
        </w:rPr>
        <w:t>ric</w:t>
      </w:r>
      <w:r w:rsidRPr="008D210A">
        <w:rPr>
          <w:szCs w:val="22"/>
        </w:rPr>
        <w:t xml:space="preserve"> Lighthouse Gallery.</w:t>
      </w:r>
    </w:p>
    <w:p w:rsidR="008824D6" w:rsidRPr="008D210A" w:rsidRDefault="009E7DC9" w:rsidP="00853EEA">
      <w:pPr>
        <w:pStyle w:val="BodyText"/>
        <w:rPr>
          <w:szCs w:val="22"/>
        </w:rPr>
      </w:pPr>
      <w:r w:rsidRPr="008D210A">
        <w:rPr>
          <w:szCs w:val="22"/>
        </w:rPr>
        <w:t>The presentation showed what has</w:t>
      </w:r>
      <w:r w:rsidR="00853EEA" w:rsidRPr="008D210A">
        <w:rPr>
          <w:szCs w:val="22"/>
        </w:rPr>
        <w:t xml:space="preserve"> been</w:t>
      </w:r>
      <w:r w:rsidRPr="008D210A">
        <w:rPr>
          <w:szCs w:val="22"/>
        </w:rPr>
        <w:t xml:space="preserve"> done in the past for historic</w:t>
      </w:r>
      <w:r w:rsidR="00853EEA" w:rsidRPr="008D210A">
        <w:rPr>
          <w:szCs w:val="22"/>
        </w:rPr>
        <w:t xml:space="preserve"> lightho</w:t>
      </w:r>
      <w:r w:rsidRPr="008D210A">
        <w:rPr>
          <w:szCs w:val="22"/>
        </w:rPr>
        <w:t>use and some cases of historic lighthouse maintenance we</w:t>
      </w:r>
      <w:r w:rsidR="00853EEA" w:rsidRPr="008D210A">
        <w:rPr>
          <w:szCs w:val="22"/>
        </w:rPr>
        <w:t>re also introduced</w:t>
      </w:r>
      <w:r w:rsidRPr="008D210A">
        <w:rPr>
          <w:szCs w:val="22"/>
        </w:rPr>
        <w:t>, together</w:t>
      </w:r>
      <w:r w:rsidR="00853EEA" w:rsidRPr="008D210A">
        <w:rPr>
          <w:szCs w:val="22"/>
        </w:rPr>
        <w:t xml:space="preserve"> with the specific working plan for the next few year</w:t>
      </w:r>
      <w:r w:rsidR="00A24023" w:rsidRPr="008D210A">
        <w:rPr>
          <w:szCs w:val="22"/>
        </w:rPr>
        <w:t>s</w:t>
      </w:r>
      <w:r w:rsidR="00853EEA" w:rsidRPr="008D210A">
        <w:rPr>
          <w:szCs w:val="22"/>
        </w:rPr>
        <w:t xml:space="preserve"> </w:t>
      </w:r>
      <w:r w:rsidRPr="008D210A">
        <w:rPr>
          <w:szCs w:val="22"/>
        </w:rPr>
        <w:t>with respect to historic</w:t>
      </w:r>
      <w:r w:rsidR="00853EEA" w:rsidRPr="008D210A">
        <w:rPr>
          <w:szCs w:val="22"/>
        </w:rPr>
        <w:t xml:space="preserve"> lighthouse</w:t>
      </w:r>
      <w:r w:rsidRPr="008D210A">
        <w:rPr>
          <w:szCs w:val="22"/>
        </w:rPr>
        <w:t>s</w:t>
      </w:r>
      <w:r w:rsidR="00853EEA" w:rsidRPr="008D210A">
        <w:rPr>
          <w:szCs w:val="22"/>
        </w:rPr>
        <w:t>.</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853EEA" w:rsidP="0075287E">
      <w:pPr>
        <w:pStyle w:val="List1"/>
        <w:numPr>
          <w:ilvl w:val="0"/>
          <w:numId w:val="35"/>
        </w:numPr>
        <w:rPr>
          <w:rFonts w:cs="Arial"/>
        </w:rPr>
      </w:pPr>
      <w:r w:rsidRPr="008D210A">
        <w:rPr>
          <w:rFonts w:eastAsia="SimSun" w:hint="eastAsia"/>
          <w:lang w:eastAsia="zh-CN"/>
        </w:rPr>
        <w:t>Keep it as it was</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 xml:space="preserve">Lighthouse protection </w:t>
      </w:r>
      <w:r w:rsidRPr="008D210A">
        <w:rPr>
          <w:rFonts w:eastAsia="SimSun"/>
          <w:lang w:eastAsia="zh-CN"/>
        </w:rPr>
        <w:t>p</w:t>
      </w:r>
      <w:r w:rsidRPr="008D210A">
        <w:rPr>
          <w:rFonts w:eastAsia="SimSun" w:hint="eastAsia"/>
          <w:lang w:eastAsia="zh-CN"/>
        </w:rPr>
        <w:t>lanning</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Regulation</w:t>
      </w:r>
      <w:r w:rsidRPr="008D210A">
        <w:rPr>
          <w:rFonts w:eastAsia="SimSun"/>
          <w:lang w:eastAsia="zh-CN"/>
        </w:rPr>
        <w:t>.</w:t>
      </w:r>
    </w:p>
    <w:p w:rsidR="008824D6" w:rsidRPr="008D210A" w:rsidRDefault="00853EEA" w:rsidP="008824D6">
      <w:pPr>
        <w:pStyle w:val="List1"/>
        <w:rPr>
          <w:rFonts w:cs="Arial"/>
        </w:rPr>
      </w:pPr>
      <w:r w:rsidRPr="008D210A">
        <w:rPr>
          <w:rFonts w:eastAsia="SimSun" w:hint="eastAsia"/>
          <w:lang w:eastAsia="zh-CN"/>
        </w:rPr>
        <w:t>Historical Lighthouse Stamp</w:t>
      </w:r>
      <w:r w:rsidRPr="008D210A">
        <w:rPr>
          <w:rFonts w:eastAsia="SimSun"/>
          <w:lang w:eastAsia="zh-CN"/>
        </w:rPr>
        <w:t>.</w:t>
      </w:r>
    </w:p>
    <w:p w:rsidR="00E63FFD" w:rsidRPr="008D210A" w:rsidRDefault="00853EEA" w:rsidP="008824D6">
      <w:pPr>
        <w:pStyle w:val="List1"/>
        <w:rPr>
          <w:rFonts w:cs="Arial"/>
        </w:rPr>
      </w:pPr>
      <w:r w:rsidRPr="008D210A">
        <w:rPr>
          <w:rFonts w:eastAsia="SimSun" w:hint="eastAsia"/>
          <w:lang w:eastAsia="zh-CN"/>
        </w:rPr>
        <w:t xml:space="preserve">Complementary </w:t>
      </w:r>
      <w:r w:rsidRPr="008D210A">
        <w:t>uses of historic lighthouses.</w:t>
      </w:r>
    </w:p>
    <w:p w:rsidR="008824D6" w:rsidRPr="008D210A" w:rsidRDefault="00BA345C" w:rsidP="008824D6">
      <w:pPr>
        <w:pStyle w:val="Heading2"/>
        <w:rPr>
          <w:rFonts w:cs="Arial"/>
          <w:szCs w:val="22"/>
        </w:rPr>
      </w:pPr>
      <w:bookmarkStart w:id="51" w:name="_Toc364762675"/>
      <w:r w:rsidRPr="008D210A">
        <w:rPr>
          <w:rFonts w:cs="Arial"/>
          <w:szCs w:val="22"/>
        </w:rPr>
        <w:t>Criteria for conservation and new uses of historical lighthouses in Greece</w:t>
      </w:r>
      <w:bookmarkEnd w:id="51"/>
    </w:p>
    <w:p w:rsidR="008824D6" w:rsidRPr="008D210A" w:rsidRDefault="008824D6" w:rsidP="008824D6">
      <w:pPr>
        <w:pStyle w:val="BodyText"/>
        <w:rPr>
          <w:rFonts w:cs="Arial"/>
          <w:szCs w:val="22"/>
        </w:rPr>
      </w:pPr>
      <w:r w:rsidRPr="008D210A">
        <w:rPr>
          <w:rFonts w:cs="Arial"/>
          <w:szCs w:val="22"/>
        </w:rPr>
        <w:t xml:space="preserve">The presentation was made by </w:t>
      </w:r>
      <w:r w:rsidR="00BA345C" w:rsidRPr="008D210A">
        <w:rPr>
          <w:rFonts w:cs="Arial"/>
          <w:color w:val="000000"/>
          <w:szCs w:val="22"/>
        </w:rPr>
        <w:t xml:space="preserve">Nikos </w:t>
      </w:r>
      <w:proofErr w:type="spellStart"/>
      <w:r w:rsidR="00BA345C" w:rsidRPr="008D210A">
        <w:rPr>
          <w:rFonts w:cs="Arial"/>
          <w:color w:val="000000"/>
          <w:szCs w:val="22"/>
        </w:rPr>
        <w:t>Charkiolakis</w:t>
      </w:r>
      <w:proofErr w:type="spellEnd"/>
      <w:r w:rsidR="00BA345C" w:rsidRPr="008D210A">
        <w:rPr>
          <w:rFonts w:cs="Arial"/>
          <w:color w:val="000000"/>
          <w:szCs w:val="22"/>
        </w:rPr>
        <w:t xml:space="preserve">, </w:t>
      </w:r>
      <w:r w:rsidR="00BA345C" w:rsidRPr="008D210A">
        <w:rPr>
          <w:szCs w:val="22"/>
        </w:rPr>
        <w:t>Hellenic Ministry of Education and Religious Affairs, Culture and Sport, Greece</w:t>
      </w:r>
      <w:r w:rsidR="00BA345C" w:rsidRPr="008D210A">
        <w:rPr>
          <w:rFonts w:cs="Arial"/>
          <w:szCs w:val="22"/>
        </w:rPr>
        <w:t>.</w:t>
      </w:r>
    </w:p>
    <w:p w:rsidR="00ED3CB6" w:rsidRDefault="00ED3CB6">
      <w:pPr>
        <w:rPr>
          <w:rFonts w:cs="Arial"/>
          <w:b/>
          <w:szCs w:val="22"/>
        </w:rPr>
      </w:pPr>
      <w:r>
        <w:rPr>
          <w:rFonts w:cs="Arial"/>
          <w:b/>
          <w:szCs w:val="22"/>
        </w:rPr>
        <w:br w:type="page"/>
      </w:r>
    </w:p>
    <w:p w:rsidR="008824D6" w:rsidRPr="008D210A" w:rsidRDefault="008824D6" w:rsidP="008824D6">
      <w:pPr>
        <w:pStyle w:val="BodyText"/>
        <w:rPr>
          <w:rFonts w:cs="Arial"/>
          <w:szCs w:val="22"/>
        </w:rPr>
      </w:pPr>
      <w:r w:rsidRPr="008D210A">
        <w:rPr>
          <w:rFonts w:cs="Arial"/>
          <w:b/>
          <w:szCs w:val="22"/>
        </w:rPr>
        <w:lastRenderedPageBreak/>
        <w:t>Presentation abstract</w:t>
      </w:r>
    </w:p>
    <w:p w:rsidR="00A24023" w:rsidRPr="008D210A" w:rsidRDefault="00A24023" w:rsidP="00A24023">
      <w:pPr>
        <w:pStyle w:val="BodyText"/>
        <w:rPr>
          <w:szCs w:val="22"/>
        </w:rPr>
      </w:pPr>
      <w:r w:rsidRPr="008D210A">
        <w:rPr>
          <w:szCs w:val="22"/>
        </w:rPr>
        <w:t xml:space="preserve">Among the </w:t>
      </w:r>
      <w:r w:rsidR="003F37D3">
        <w:rPr>
          <w:szCs w:val="22"/>
        </w:rPr>
        <w:t>one hundred and forty-one</w:t>
      </w:r>
      <w:r w:rsidRPr="008D210A">
        <w:rPr>
          <w:szCs w:val="22"/>
        </w:rPr>
        <w:t xml:space="preserve"> major lighthouses of traditional architecture in Greece, </w:t>
      </w:r>
      <w:r w:rsidR="003F37D3">
        <w:rPr>
          <w:szCs w:val="22"/>
        </w:rPr>
        <w:t>forty-six are listed</w:t>
      </w:r>
      <w:r w:rsidRPr="008D210A">
        <w:rPr>
          <w:szCs w:val="22"/>
        </w:rPr>
        <w:t xml:space="preserve"> by the Hellenic Ministry of Culture, as historic monuments, dated after the year 1830.</w:t>
      </w:r>
    </w:p>
    <w:p w:rsidR="00A24023" w:rsidRPr="008D210A" w:rsidRDefault="00A24023" w:rsidP="00A24023">
      <w:pPr>
        <w:pStyle w:val="BodyText"/>
        <w:rPr>
          <w:szCs w:val="22"/>
        </w:rPr>
      </w:pPr>
      <w:r w:rsidRPr="008D210A">
        <w:rPr>
          <w:szCs w:val="22"/>
        </w:rPr>
        <w:t xml:space="preserve">During the last </w:t>
      </w:r>
      <w:r w:rsidR="003F37D3">
        <w:rPr>
          <w:szCs w:val="22"/>
        </w:rPr>
        <w:t>five</w:t>
      </w:r>
      <w:r w:rsidRPr="008D210A">
        <w:rPr>
          <w:szCs w:val="22"/>
        </w:rPr>
        <w:t xml:space="preserve"> years (2007-2012), </w:t>
      </w:r>
      <w:r w:rsidR="003F37D3">
        <w:rPr>
          <w:szCs w:val="22"/>
        </w:rPr>
        <w:t>sixteen</w:t>
      </w:r>
      <w:r w:rsidRPr="008D210A">
        <w:rPr>
          <w:szCs w:val="22"/>
        </w:rPr>
        <w:t xml:space="preserve"> of these have already been conserved, under a project of the Hellenic Navy Lighthouses Service.</w:t>
      </w:r>
    </w:p>
    <w:p w:rsidR="00A24023" w:rsidRPr="008D210A" w:rsidRDefault="00A24023" w:rsidP="00A24023">
      <w:pPr>
        <w:pStyle w:val="BodyText"/>
        <w:rPr>
          <w:szCs w:val="22"/>
        </w:rPr>
      </w:pPr>
      <w:r w:rsidRPr="008D210A">
        <w:rPr>
          <w:szCs w:val="22"/>
        </w:rPr>
        <w:t>Up to today, conservation studies and works can be characterised by an experimental approach, which cannot always ensure the required results.  Preferably, from now on, both studies and works will be carried out using a more scientific approach.  This can be ensured by following all International Principles, such as the Granada</w:t>
      </w:r>
      <w:r w:rsidR="003F37D3">
        <w:rPr>
          <w:szCs w:val="22"/>
        </w:rPr>
        <w:t xml:space="preserve"> Convention, the Venice Charter</w:t>
      </w:r>
      <w:r w:rsidRPr="008D210A">
        <w:rPr>
          <w:szCs w:val="22"/>
        </w:rPr>
        <w:t xml:space="preserve"> </w:t>
      </w:r>
      <w:r w:rsidR="003F37D3" w:rsidRPr="008D210A">
        <w:rPr>
          <w:szCs w:val="22"/>
        </w:rPr>
        <w:t>and the</w:t>
      </w:r>
      <w:r w:rsidRPr="008D210A">
        <w:rPr>
          <w:szCs w:val="22"/>
        </w:rPr>
        <w:t xml:space="preserve"> Charter of Industrial Heritage.</w:t>
      </w:r>
    </w:p>
    <w:p w:rsidR="00A24023" w:rsidRPr="008D210A" w:rsidRDefault="00A24023" w:rsidP="00A24023">
      <w:pPr>
        <w:pStyle w:val="BodyText"/>
        <w:rPr>
          <w:szCs w:val="22"/>
        </w:rPr>
      </w:pPr>
      <w:r w:rsidRPr="008D210A">
        <w:rPr>
          <w:szCs w:val="22"/>
        </w:rPr>
        <w:t>As far as the criteria of new uses of historic lighthouses are concerned, such as guest houses, restaurants, museums or cultural centres, with the exception of lighthouses of strategic importance or those playing a role in national security (i.e. illegal immigration control etc.), these must be the following:</w:t>
      </w:r>
    </w:p>
    <w:p w:rsidR="00A24023" w:rsidRPr="008D210A" w:rsidRDefault="00A24023" w:rsidP="00A24023">
      <w:pPr>
        <w:pStyle w:val="Bullet1"/>
      </w:pPr>
      <w:r w:rsidRPr="008D210A">
        <w:t>ensuring the authenticity of their architecture and building materials;</w:t>
      </w:r>
    </w:p>
    <w:p w:rsidR="00A24023" w:rsidRPr="008D210A" w:rsidRDefault="00A24023" w:rsidP="00A24023">
      <w:pPr>
        <w:pStyle w:val="Bullet1"/>
      </w:pPr>
      <w:proofErr w:type="gramStart"/>
      <w:r w:rsidRPr="008D210A">
        <w:t>minimising</w:t>
      </w:r>
      <w:proofErr w:type="gramEnd"/>
      <w:r w:rsidRPr="008D210A">
        <w:t xml:space="preserve"> the new structures only when absolutely necessary (i.e. installations etc.);</w:t>
      </w:r>
    </w:p>
    <w:p w:rsidR="00A24023" w:rsidRPr="008D210A" w:rsidRDefault="00A24023" w:rsidP="00A24023">
      <w:pPr>
        <w:pStyle w:val="Bullet1"/>
      </w:pPr>
      <w:r w:rsidRPr="008D210A">
        <w:t>protection of the surrounding and wider natural environment;</w:t>
      </w:r>
    </w:p>
    <w:p w:rsidR="00A24023" w:rsidRPr="008D210A" w:rsidRDefault="00A24023" w:rsidP="00A24023">
      <w:pPr>
        <w:pStyle w:val="Bullet1"/>
      </w:pPr>
      <w:r w:rsidRPr="008D210A">
        <w:t>accessibility from the sea or/and from the land;</w:t>
      </w:r>
    </w:p>
    <w:p w:rsidR="00A24023" w:rsidRPr="008D210A" w:rsidRDefault="003F37D3" w:rsidP="00A24023">
      <w:pPr>
        <w:pStyle w:val="Bullet1"/>
      </w:pPr>
      <w:proofErr w:type="gramStart"/>
      <w:r>
        <w:t>economic</w:t>
      </w:r>
      <w:proofErr w:type="gramEnd"/>
      <w:r>
        <w:t xml:space="preserve"> sustainability.</w:t>
      </w:r>
    </w:p>
    <w:p w:rsidR="008824D6" w:rsidRPr="008D210A" w:rsidRDefault="00DD18E5" w:rsidP="00DD18E5">
      <w:pPr>
        <w:pStyle w:val="BodyText"/>
      </w:pPr>
      <w:r w:rsidRPr="008D210A">
        <w:t xml:space="preserve">In any case, </w:t>
      </w:r>
      <w:r w:rsidR="00A24023" w:rsidRPr="008D210A">
        <w:t>new uses must be adapted to the pote</w:t>
      </w:r>
      <w:r w:rsidRPr="008D210A">
        <w:t>ntial of each monument and not</w:t>
      </w:r>
      <w:r w:rsidR="00A24023" w:rsidRPr="008D210A">
        <w:t xml:space="preserve"> the other way round.</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DD18E5" w:rsidP="0075287E">
      <w:pPr>
        <w:pStyle w:val="List1"/>
        <w:numPr>
          <w:ilvl w:val="0"/>
          <w:numId w:val="36"/>
        </w:numPr>
        <w:rPr>
          <w:rFonts w:cs="Arial"/>
        </w:rPr>
      </w:pPr>
      <w:r w:rsidRPr="008D210A">
        <w:t>Criteria for Conservation.</w:t>
      </w:r>
    </w:p>
    <w:p w:rsidR="008824D6" w:rsidRPr="008D210A" w:rsidRDefault="00DD18E5" w:rsidP="008824D6">
      <w:pPr>
        <w:pStyle w:val="List1"/>
        <w:rPr>
          <w:rFonts w:cs="Arial"/>
        </w:rPr>
      </w:pPr>
      <w:r w:rsidRPr="008D210A">
        <w:t>New Uses.</w:t>
      </w:r>
    </w:p>
    <w:p w:rsidR="008824D6" w:rsidRPr="008D210A" w:rsidRDefault="00DD18E5" w:rsidP="008824D6">
      <w:pPr>
        <w:pStyle w:val="List1"/>
        <w:rPr>
          <w:rFonts w:cs="Arial"/>
        </w:rPr>
      </w:pPr>
      <w:r w:rsidRPr="008D210A">
        <w:t>International Principles.</w:t>
      </w:r>
    </w:p>
    <w:p w:rsidR="008824D6" w:rsidRPr="008D210A" w:rsidRDefault="00BA345C" w:rsidP="008824D6">
      <w:pPr>
        <w:pStyle w:val="Heading2"/>
        <w:rPr>
          <w:rFonts w:cs="Arial"/>
          <w:szCs w:val="22"/>
        </w:rPr>
      </w:pPr>
      <w:bookmarkStart w:id="52" w:name="_Toc364762676"/>
      <w:r w:rsidRPr="008D210A">
        <w:rPr>
          <w:rFonts w:cs="Arial"/>
          <w:szCs w:val="22"/>
        </w:rPr>
        <w:t>Historic lighthouses – Selection criteria in Norway</w:t>
      </w:r>
      <w:bookmarkEnd w:id="52"/>
    </w:p>
    <w:p w:rsidR="008824D6" w:rsidRPr="008D210A" w:rsidRDefault="009E4ABE" w:rsidP="008824D6">
      <w:pPr>
        <w:pStyle w:val="BodyText"/>
        <w:rPr>
          <w:rFonts w:cs="Arial"/>
          <w:szCs w:val="22"/>
        </w:rPr>
      </w:pPr>
      <w:r>
        <w:rPr>
          <w:rFonts w:cs="Arial"/>
          <w:szCs w:val="22"/>
        </w:rPr>
        <w:t xml:space="preserve">The presentation was prepared by </w:t>
      </w:r>
      <w:proofErr w:type="spellStart"/>
      <w:r>
        <w:rPr>
          <w:rFonts w:cs="Arial"/>
          <w:szCs w:val="22"/>
        </w:rPr>
        <w:t>Danckert</w:t>
      </w:r>
      <w:proofErr w:type="spellEnd"/>
      <w:r>
        <w:rPr>
          <w:rFonts w:cs="Arial"/>
          <w:szCs w:val="22"/>
        </w:rPr>
        <w:t xml:space="preserve"> </w:t>
      </w:r>
      <w:proofErr w:type="spellStart"/>
      <w:r>
        <w:rPr>
          <w:rFonts w:cs="Arial"/>
          <w:szCs w:val="22"/>
        </w:rPr>
        <w:t>Monrad</w:t>
      </w:r>
      <w:proofErr w:type="spellEnd"/>
      <w:r>
        <w:rPr>
          <w:rFonts w:cs="Arial"/>
          <w:szCs w:val="22"/>
        </w:rPr>
        <w:t xml:space="preserve"> </w:t>
      </w:r>
      <w:proofErr w:type="spellStart"/>
      <w:r>
        <w:rPr>
          <w:rFonts w:cs="Arial"/>
          <w:szCs w:val="22"/>
        </w:rPr>
        <w:t>Krohn</w:t>
      </w:r>
      <w:proofErr w:type="spellEnd"/>
      <w:r>
        <w:rPr>
          <w:rFonts w:cs="Arial"/>
          <w:szCs w:val="22"/>
        </w:rPr>
        <w:t xml:space="preserve"> who was unable to attend.</w:t>
      </w:r>
      <w:r w:rsidRPr="009E4ABE">
        <w:rPr>
          <w:rFonts w:cs="Arial"/>
          <w:color w:val="000000"/>
          <w:szCs w:val="22"/>
        </w:rPr>
        <w:t xml:space="preserve"> </w:t>
      </w:r>
      <w:r w:rsidRPr="008D210A">
        <w:rPr>
          <w:rFonts w:cs="Arial"/>
          <w:color w:val="000000"/>
          <w:szCs w:val="22"/>
        </w:rPr>
        <w:t xml:space="preserve">Jo van der </w:t>
      </w:r>
      <w:proofErr w:type="spellStart"/>
      <w:r w:rsidRPr="008D210A">
        <w:rPr>
          <w:rFonts w:cs="Arial"/>
          <w:color w:val="000000"/>
          <w:szCs w:val="22"/>
        </w:rPr>
        <w:t>Eynden</w:t>
      </w:r>
      <w:proofErr w:type="spellEnd"/>
      <w:r w:rsidRPr="008D210A">
        <w:rPr>
          <w:rFonts w:cs="Arial"/>
          <w:color w:val="000000"/>
          <w:szCs w:val="22"/>
        </w:rPr>
        <w:t xml:space="preserve">, </w:t>
      </w:r>
      <w:r>
        <w:rPr>
          <w:rFonts w:cs="Arial"/>
          <w:color w:val="000000"/>
          <w:szCs w:val="22"/>
        </w:rPr>
        <w:t>Lindesnes</w:t>
      </w:r>
      <w:r w:rsidRPr="008D210A">
        <w:rPr>
          <w:rFonts w:cs="Arial"/>
          <w:color w:val="000000"/>
          <w:szCs w:val="22"/>
        </w:rPr>
        <w:t xml:space="preserve"> Lighthouse Museum</w:t>
      </w:r>
      <w:r w:rsidRPr="008D210A">
        <w:rPr>
          <w:rFonts w:cs="Arial"/>
          <w:szCs w:val="22"/>
        </w:rPr>
        <w:t xml:space="preserve"> </w:t>
      </w:r>
      <w:r>
        <w:rPr>
          <w:rFonts w:cs="Arial"/>
          <w:szCs w:val="22"/>
        </w:rPr>
        <w:t>made the presentation on his behalf.</w:t>
      </w:r>
    </w:p>
    <w:p w:rsidR="008824D6" w:rsidRPr="008D210A" w:rsidRDefault="008824D6" w:rsidP="008824D6">
      <w:pPr>
        <w:pStyle w:val="BodyText"/>
        <w:rPr>
          <w:rFonts w:cs="Arial"/>
          <w:szCs w:val="22"/>
        </w:rPr>
      </w:pPr>
      <w:r w:rsidRPr="008D210A">
        <w:rPr>
          <w:rFonts w:cs="Arial"/>
          <w:b/>
          <w:szCs w:val="22"/>
        </w:rPr>
        <w:t>Presentation abstract</w:t>
      </w:r>
    </w:p>
    <w:p w:rsidR="009E4ABE" w:rsidRPr="0032119E" w:rsidRDefault="009E4ABE" w:rsidP="00ED3CB6">
      <w:pPr>
        <w:spacing w:after="120"/>
        <w:jc w:val="both"/>
        <w:rPr>
          <w:szCs w:val="22"/>
          <w:lang w:val="en-US"/>
        </w:rPr>
      </w:pPr>
      <w:r w:rsidRPr="0032119E">
        <w:rPr>
          <w:szCs w:val="22"/>
          <w:lang w:val="en-US"/>
        </w:rPr>
        <w:t>Primarily experience from developing and implementation of the Norwegian national plan for preservation of lighthouses in the 1990</w:t>
      </w:r>
      <w:r w:rsidR="003D297B">
        <w:rPr>
          <w:szCs w:val="22"/>
          <w:lang w:val="en-US"/>
        </w:rPr>
        <w:t>’</w:t>
      </w:r>
      <w:r w:rsidRPr="0032119E">
        <w:rPr>
          <w:szCs w:val="22"/>
          <w:lang w:val="en-US"/>
        </w:rPr>
        <w:t>s, close cooperation with the Norwegian lighthouse administration, Trinity House Lighthouse Service and Northern Lighthouse board in this matter. Participation in lighthouse preservation projects in Estonia and Mozambique and not least</w:t>
      </w:r>
      <w:r w:rsidR="00ED3CB6">
        <w:rPr>
          <w:szCs w:val="22"/>
          <w:lang w:val="en-US"/>
        </w:rPr>
        <w:t>,</w:t>
      </w:r>
      <w:r w:rsidRPr="0032119E">
        <w:rPr>
          <w:szCs w:val="22"/>
          <w:lang w:val="en-US"/>
        </w:rPr>
        <w:t xml:space="preserve"> many years of participation in the IALA PHL (Preservation of Historic Lighthouses Panel).</w:t>
      </w:r>
    </w:p>
    <w:p w:rsidR="009E4ABE" w:rsidRPr="0032119E" w:rsidRDefault="009E4ABE" w:rsidP="00ED3CB6">
      <w:pPr>
        <w:spacing w:after="120"/>
        <w:jc w:val="both"/>
        <w:rPr>
          <w:szCs w:val="22"/>
          <w:lang w:val="en-US"/>
        </w:rPr>
      </w:pPr>
      <w:r w:rsidRPr="0032119E">
        <w:rPr>
          <w:szCs w:val="22"/>
          <w:lang w:val="en-US"/>
        </w:rPr>
        <w:t xml:space="preserve">By rough estimates there are some 60.000 lighthouse structures worldwide and some of these are of great historic interest. Today it is a common opinion that some of these structures should be preserved. </w:t>
      </w:r>
      <w:proofErr w:type="gramStart"/>
      <w:r w:rsidRPr="0032119E">
        <w:rPr>
          <w:szCs w:val="22"/>
          <w:lang w:val="en-US"/>
        </w:rPr>
        <w:t>But which?</w:t>
      </w:r>
      <w:proofErr w:type="gramEnd"/>
      <w:r w:rsidRPr="0032119E">
        <w:rPr>
          <w:szCs w:val="22"/>
          <w:lang w:val="en-US"/>
        </w:rPr>
        <w:t xml:space="preserve"> How the most important and representative ones for preservation</w:t>
      </w:r>
      <w:r w:rsidR="0032119E">
        <w:rPr>
          <w:szCs w:val="22"/>
          <w:lang w:val="en-US"/>
        </w:rPr>
        <w:t xml:space="preserve"> be identified</w:t>
      </w:r>
      <w:r w:rsidRPr="0032119E">
        <w:rPr>
          <w:szCs w:val="22"/>
          <w:lang w:val="en-US"/>
        </w:rPr>
        <w:t xml:space="preserve">? To manage this challenge </w:t>
      </w:r>
      <w:r w:rsidR="0032119E">
        <w:rPr>
          <w:szCs w:val="22"/>
          <w:lang w:val="en-US"/>
        </w:rPr>
        <w:t>it is necessary</w:t>
      </w:r>
      <w:r w:rsidRPr="0032119E">
        <w:rPr>
          <w:szCs w:val="22"/>
          <w:lang w:val="en-US"/>
        </w:rPr>
        <w:t xml:space="preserve"> to establish clear selection criteria.</w:t>
      </w:r>
    </w:p>
    <w:p w:rsidR="009E4ABE" w:rsidRPr="0032119E" w:rsidRDefault="009E4ABE" w:rsidP="00ED3CB6">
      <w:pPr>
        <w:spacing w:after="120"/>
        <w:jc w:val="both"/>
        <w:rPr>
          <w:szCs w:val="22"/>
          <w:lang w:val="en-US"/>
        </w:rPr>
      </w:pPr>
      <w:r w:rsidRPr="0032119E">
        <w:rPr>
          <w:szCs w:val="22"/>
          <w:lang w:val="en-US"/>
        </w:rPr>
        <w:t>In the 1920</w:t>
      </w:r>
      <w:r w:rsidR="00ED3CB6">
        <w:rPr>
          <w:szCs w:val="22"/>
          <w:lang w:val="en-US"/>
        </w:rPr>
        <w:t>’</w:t>
      </w:r>
      <w:r w:rsidRPr="0032119E">
        <w:rPr>
          <w:szCs w:val="22"/>
          <w:lang w:val="en-US"/>
        </w:rPr>
        <w:t xml:space="preserve">s several countries, among them Norway, had realized that some of the lighthouses represented an important part of the nations coastal heritage and </w:t>
      </w:r>
      <w:r w:rsidR="0032119E">
        <w:rPr>
          <w:szCs w:val="22"/>
          <w:lang w:val="en-US"/>
        </w:rPr>
        <w:t xml:space="preserve">it was suggested that </w:t>
      </w:r>
      <w:r w:rsidRPr="0032119E">
        <w:rPr>
          <w:szCs w:val="22"/>
          <w:lang w:val="en-US"/>
        </w:rPr>
        <w:t xml:space="preserve">some of them </w:t>
      </w:r>
      <w:r w:rsidR="0032119E">
        <w:rPr>
          <w:szCs w:val="22"/>
          <w:lang w:val="en-US"/>
        </w:rPr>
        <w:t>be</w:t>
      </w:r>
      <w:r w:rsidRPr="0032119E">
        <w:rPr>
          <w:szCs w:val="22"/>
          <w:lang w:val="en-US"/>
        </w:rPr>
        <w:t xml:space="preserve"> listed.  However at that time it was only the lighthouse tower itself that caught interest - the tower as an outstanding architectural monument. Nothing of the many other structures of the light station like living quarters, landings, gardens etc. Nothing of the technical equipment like lenses, fog warning signals, radio beacons </w:t>
      </w:r>
      <w:proofErr w:type="spellStart"/>
      <w:r w:rsidRPr="0032119E">
        <w:rPr>
          <w:szCs w:val="22"/>
          <w:lang w:val="en-US"/>
        </w:rPr>
        <w:t>etc</w:t>
      </w:r>
      <w:proofErr w:type="spellEnd"/>
      <w:r w:rsidRPr="0032119E">
        <w:rPr>
          <w:szCs w:val="22"/>
          <w:lang w:val="en-US"/>
        </w:rPr>
        <w:t xml:space="preserve"> caught any interest. Today </w:t>
      </w:r>
      <w:r w:rsidR="0032119E">
        <w:rPr>
          <w:szCs w:val="22"/>
          <w:lang w:val="en-US"/>
        </w:rPr>
        <w:t>there is</w:t>
      </w:r>
      <w:r w:rsidRPr="0032119E">
        <w:rPr>
          <w:szCs w:val="22"/>
          <w:lang w:val="en-US"/>
        </w:rPr>
        <w:t xml:space="preserve"> a wider scope. As stated in the conclusions from the IALA workshop in 2000 on Preservation by alternative use: “Lighthouse </w:t>
      </w:r>
      <w:r w:rsidRPr="0032119E">
        <w:rPr>
          <w:szCs w:val="22"/>
          <w:lang w:val="en-US"/>
        </w:rPr>
        <w:lastRenderedPageBreak/>
        <w:t xml:space="preserve">stations should be kept as a single entity”. Of course this more complex scope make </w:t>
      </w:r>
      <w:r w:rsidR="0032119E">
        <w:rPr>
          <w:szCs w:val="22"/>
          <w:lang w:val="en-US"/>
        </w:rPr>
        <w:t>the</w:t>
      </w:r>
      <w:r w:rsidRPr="0032119E">
        <w:rPr>
          <w:szCs w:val="22"/>
          <w:lang w:val="en-US"/>
        </w:rPr>
        <w:t xml:space="preserve"> task even more difficult, but also more meaningful.</w:t>
      </w:r>
    </w:p>
    <w:p w:rsidR="009E4ABE" w:rsidRPr="0032119E" w:rsidRDefault="009E4ABE" w:rsidP="00ED3CB6">
      <w:pPr>
        <w:spacing w:after="120"/>
        <w:jc w:val="both"/>
        <w:rPr>
          <w:szCs w:val="22"/>
          <w:lang w:val="en-US"/>
        </w:rPr>
      </w:pPr>
      <w:r w:rsidRPr="0032119E">
        <w:rPr>
          <w:szCs w:val="22"/>
          <w:lang w:val="en-US"/>
        </w:rPr>
        <w:t>When the work on the National plan for preservation of ligh</w:t>
      </w:r>
      <w:r w:rsidR="0032119E">
        <w:rPr>
          <w:szCs w:val="22"/>
          <w:lang w:val="en-US"/>
        </w:rPr>
        <w:t>thouses in Norway was started</w:t>
      </w:r>
      <w:r w:rsidRPr="0032119E">
        <w:rPr>
          <w:szCs w:val="22"/>
          <w:lang w:val="en-US"/>
        </w:rPr>
        <w:t xml:space="preserve">, the overall ambitions were that the choice should as far as possible reflect the nation’s entire lighthouse history, from the very beginning in the mid 1600 till today. </w:t>
      </w:r>
    </w:p>
    <w:p w:rsidR="009E4ABE" w:rsidRPr="0032119E" w:rsidRDefault="009E4ABE" w:rsidP="00ED3CB6">
      <w:pPr>
        <w:spacing w:after="120"/>
        <w:jc w:val="both"/>
        <w:rPr>
          <w:szCs w:val="22"/>
          <w:lang w:val="en-US"/>
        </w:rPr>
      </w:pPr>
      <w:r w:rsidRPr="0032119E">
        <w:rPr>
          <w:szCs w:val="22"/>
          <w:lang w:val="en-US"/>
        </w:rPr>
        <w:t xml:space="preserve">A thorough investigation of accessible archive material was made and from this a preliminary choice of stations were made for further investigation. In 1994 </w:t>
      </w:r>
      <w:r w:rsidR="003D297B">
        <w:rPr>
          <w:szCs w:val="22"/>
          <w:lang w:val="en-US"/>
        </w:rPr>
        <w:t>a number</w:t>
      </w:r>
      <w:r w:rsidRPr="0032119E">
        <w:rPr>
          <w:szCs w:val="22"/>
          <w:lang w:val="en-US"/>
        </w:rPr>
        <w:t xml:space="preserve"> lighthouses were visited and registered. From an assessment of this material, compared to the criteria that were settled 84 lighthouse stations were for preservation.</w:t>
      </w:r>
    </w:p>
    <w:p w:rsidR="009E4ABE" w:rsidRPr="0032119E" w:rsidRDefault="009E4ABE" w:rsidP="00ED3CB6">
      <w:pPr>
        <w:spacing w:after="120"/>
        <w:jc w:val="both"/>
        <w:rPr>
          <w:szCs w:val="22"/>
          <w:lang w:val="en-US"/>
        </w:rPr>
      </w:pPr>
      <w:r w:rsidRPr="0032119E">
        <w:rPr>
          <w:szCs w:val="22"/>
          <w:lang w:val="en-US"/>
        </w:rPr>
        <w:t xml:space="preserve">These criteria were: </w:t>
      </w:r>
    </w:p>
    <w:p w:rsidR="009E4ABE" w:rsidRPr="0032119E" w:rsidRDefault="003D297B" w:rsidP="0075287E">
      <w:pPr>
        <w:pStyle w:val="ListParagraph"/>
        <w:numPr>
          <w:ilvl w:val="0"/>
          <w:numId w:val="65"/>
        </w:numPr>
        <w:spacing w:after="120"/>
        <w:jc w:val="both"/>
        <w:rPr>
          <w:lang w:val="en-US"/>
        </w:rPr>
      </w:pPr>
      <w:r w:rsidRPr="003D297B">
        <w:rPr>
          <w:lang w:val="en-US"/>
        </w:rPr>
        <w:t xml:space="preserve">Age. </w:t>
      </w:r>
      <w:r w:rsidR="009E4ABE" w:rsidRPr="0032119E">
        <w:rPr>
          <w:lang w:val="en-US"/>
        </w:rPr>
        <w:t xml:space="preserve">The most classical criteria. In the national plan of course the oldest lighthouse station, Lindesnes lighthouse from 1655 were chosen, but also the last manned lighthouse that was built in 1938, </w:t>
      </w:r>
      <w:proofErr w:type="spellStart"/>
      <w:r w:rsidR="009E4ABE" w:rsidRPr="0032119E">
        <w:rPr>
          <w:lang w:val="en-US"/>
        </w:rPr>
        <w:t>Andenes</w:t>
      </w:r>
      <w:proofErr w:type="spellEnd"/>
      <w:r w:rsidR="009E4ABE" w:rsidRPr="0032119E">
        <w:rPr>
          <w:lang w:val="en-US"/>
        </w:rPr>
        <w:t xml:space="preserve"> Lighthouse, was on the list, as well as other light stations in between. </w:t>
      </w:r>
    </w:p>
    <w:p w:rsidR="009E4ABE" w:rsidRPr="0032119E" w:rsidRDefault="0032119E" w:rsidP="0075287E">
      <w:pPr>
        <w:pStyle w:val="ListParagraph"/>
        <w:numPr>
          <w:ilvl w:val="0"/>
          <w:numId w:val="65"/>
        </w:numPr>
        <w:spacing w:after="120"/>
        <w:jc w:val="both"/>
        <w:rPr>
          <w:lang w:val="en-US"/>
        </w:rPr>
      </w:pPr>
      <w:r w:rsidRPr="003D297B">
        <w:rPr>
          <w:lang w:val="en-US"/>
        </w:rPr>
        <w:t>Authenticity</w:t>
      </w:r>
      <w:r w:rsidR="003D297B" w:rsidRPr="003D297B">
        <w:rPr>
          <w:lang w:val="en-US"/>
        </w:rPr>
        <w:t xml:space="preserve">. </w:t>
      </w:r>
      <w:r w:rsidR="009E4ABE" w:rsidRPr="0032119E">
        <w:rPr>
          <w:lang w:val="en-US"/>
        </w:rPr>
        <w:t xml:space="preserve">This </w:t>
      </w:r>
      <w:proofErr w:type="gramStart"/>
      <w:r w:rsidR="009E4ABE" w:rsidRPr="0032119E">
        <w:rPr>
          <w:lang w:val="en-US"/>
        </w:rPr>
        <w:t>criteria</w:t>
      </w:r>
      <w:proofErr w:type="gramEnd"/>
      <w:r w:rsidR="009E4ABE" w:rsidRPr="0032119E">
        <w:rPr>
          <w:lang w:val="en-US"/>
        </w:rPr>
        <w:t xml:space="preserve"> </w:t>
      </w:r>
      <w:r w:rsidR="0053271E">
        <w:rPr>
          <w:lang w:val="en-US"/>
        </w:rPr>
        <w:t>applies</w:t>
      </w:r>
      <w:r w:rsidR="009E4ABE" w:rsidRPr="0032119E">
        <w:rPr>
          <w:lang w:val="en-US"/>
        </w:rPr>
        <w:t xml:space="preserve"> where all original materials and equipment are left. It may be technical equipment like lenses, shutters, winding mechanisms, fog warning systems, radio beacons etc. But also building details and archeological remains from previous situations.</w:t>
      </w:r>
    </w:p>
    <w:p w:rsidR="009E4ABE" w:rsidRPr="0032119E" w:rsidRDefault="003D297B" w:rsidP="0075287E">
      <w:pPr>
        <w:pStyle w:val="ListParagraph"/>
        <w:numPr>
          <w:ilvl w:val="0"/>
          <w:numId w:val="65"/>
        </w:numPr>
        <w:spacing w:after="120"/>
        <w:jc w:val="both"/>
        <w:rPr>
          <w:lang w:val="en-US"/>
        </w:rPr>
      </w:pPr>
      <w:r w:rsidRPr="003D297B">
        <w:rPr>
          <w:lang w:val="en-US"/>
        </w:rPr>
        <w:t xml:space="preserve">Technical Equipment. </w:t>
      </w:r>
      <w:r w:rsidR="009E4ABE" w:rsidRPr="0032119E">
        <w:rPr>
          <w:lang w:val="en-US"/>
        </w:rPr>
        <w:t xml:space="preserve">This is a very important criterion, partly mentioned in the above criteria about authenticity. </w:t>
      </w:r>
      <w:r w:rsidR="0053271E">
        <w:rPr>
          <w:lang w:val="en-US"/>
        </w:rPr>
        <w:t>E</w:t>
      </w:r>
      <w:r w:rsidR="009E4ABE" w:rsidRPr="0032119E">
        <w:rPr>
          <w:lang w:val="en-US"/>
        </w:rPr>
        <w:t>xperts from the lighthouse services</w:t>
      </w:r>
      <w:r w:rsidR="0053271E">
        <w:rPr>
          <w:lang w:val="en-US"/>
        </w:rPr>
        <w:t xml:space="preserve"> are best equipped to identify equipment</w:t>
      </w:r>
      <w:r w:rsidR="009E4ABE" w:rsidRPr="0032119E">
        <w:rPr>
          <w:lang w:val="en-US"/>
        </w:rPr>
        <w:t>.</w:t>
      </w:r>
    </w:p>
    <w:p w:rsidR="009E4ABE" w:rsidRPr="0032119E" w:rsidRDefault="00056D0E" w:rsidP="0075287E">
      <w:pPr>
        <w:pStyle w:val="ListParagraph"/>
        <w:numPr>
          <w:ilvl w:val="0"/>
          <w:numId w:val="65"/>
        </w:numPr>
        <w:spacing w:after="120"/>
        <w:jc w:val="both"/>
        <w:rPr>
          <w:lang w:val="en-US"/>
        </w:rPr>
      </w:pPr>
      <w:r w:rsidRPr="00056D0E">
        <w:rPr>
          <w:lang w:val="en-US"/>
        </w:rPr>
        <w:t xml:space="preserve">Architecture. </w:t>
      </w:r>
      <w:r w:rsidR="009E4ABE" w:rsidRPr="0032119E">
        <w:rPr>
          <w:lang w:val="en-US"/>
        </w:rPr>
        <w:t xml:space="preserve">The shape and form of a lighthouse are partly decided by the experience of natural forces, but also by the architectural ideas of the time. </w:t>
      </w:r>
    </w:p>
    <w:p w:rsidR="009E4ABE" w:rsidRPr="0032119E" w:rsidRDefault="00056D0E" w:rsidP="0075287E">
      <w:pPr>
        <w:pStyle w:val="ListParagraph"/>
        <w:numPr>
          <w:ilvl w:val="0"/>
          <w:numId w:val="65"/>
        </w:numPr>
        <w:spacing w:after="120"/>
        <w:jc w:val="both"/>
        <w:rPr>
          <w:lang w:val="en-US"/>
        </w:rPr>
      </w:pPr>
      <w:r w:rsidRPr="00056D0E">
        <w:rPr>
          <w:lang w:val="en-US"/>
        </w:rPr>
        <w:t xml:space="preserve">Materials. </w:t>
      </w:r>
      <w:r>
        <w:rPr>
          <w:lang w:val="en-US"/>
        </w:rPr>
        <w:t xml:space="preserve"> </w:t>
      </w:r>
      <w:r w:rsidR="009E4ABE" w:rsidRPr="0032119E">
        <w:rPr>
          <w:lang w:val="en-US"/>
        </w:rPr>
        <w:t>Stone, concrete, cast iron, wood</w:t>
      </w:r>
      <w:r w:rsidR="0053271E">
        <w:rPr>
          <w:lang w:val="en-US"/>
        </w:rPr>
        <w:t>.</w:t>
      </w:r>
    </w:p>
    <w:p w:rsidR="009E4ABE" w:rsidRPr="0032119E" w:rsidRDefault="00056D0E" w:rsidP="0075287E">
      <w:pPr>
        <w:pStyle w:val="ListParagraph"/>
        <w:numPr>
          <w:ilvl w:val="0"/>
          <w:numId w:val="65"/>
        </w:numPr>
        <w:spacing w:after="120"/>
        <w:jc w:val="both"/>
        <w:rPr>
          <w:lang w:val="en-US"/>
        </w:rPr>
      </w:pPr>
      <w:r w:rsidRPr="00056D0E">
        <w:rPr>
          <w:lang w:val="en-US"/>
        </w:rPr>
        <w:t xml:space="preserve">Type of Lighthouse. </w:t>
      </w:r>
      <w:r w:rsidR="009E4ABE" w:rsidRPr="0032119E">
        <w:rPr>
          <w:lang w:val="en-US"/>
        </w:rPr>
        <w:t xml:space="preserve">Coastal lights, leading lights, </w:t>
      </w:r>
      <w:proofErr w:type="spellStart"/>
      <w:r w:rsidR="009E4ABE" w:rsidRPr="0032119E">
        <w:rPr>
          <w:lang w:val="en-US"/>
        </w:rPr>
        <w:t>harbour</w:t>
      </w:r>
      <w:proofErr w:type="spellEnd"/>
      <w:r w:rsidR="009E4ABE" w:rsidRPr="0032119E">
        <w:rPr>
          <w:lang w:val="en-US"/>
        </w:rPr>
        <w:t xml:space="preserve"> lights</w:t>
      </w:r>
    </w:p>
    <w:p w:rsidR="009E4ABE" w:rsidRPr="0032119E" w:rsidRDefault="00056D0E" w:rsidP="0075287E">
      <w:pPr>
        <w:pStyle w:val="ListParagraph"/>
        <w:numPr>
          <w:ilvl w:val="0"/>
          <w:numId w:val="65"/>
        </w:numPr>
        <w:spacing w:after="120"/>
        <w:jc w:val="both"/>
        <w:rPr>
          <w:lang w:val="en-US"/>
        </w:rPr>
      </w:pPr>
      <w:r w:rsidRPr="00056D0E">
        <w:rPr>
          <w:lang w:val="en-US"/>
        </w:rPr>
        <w:t>Pa</w:t>
      </w:r>
      <w:r w:rsidR="0053271E">
        <w:rPr>
          <w:lang w:val="en-US"/>
        </w:rPr>
        <w:t>r</w:t>
      </w:r>
      <w:r w:rsidRPr="00056D0E">
        <w:rPr>
          <w:lang w:val="en-US"/>
        </w:rPr>
        <w:t xml:space="preserve">t of Navigational Structures. </w:t>
      </w:r>
      <w:r w:rsidR="009E4ABE" w:rsidRPr="0032119E">
        <w:rPr>
          <w:lang w:val="en-US"/>
        </w:rPr>
        <w:t xml:space="preserve">Actually all lighthouses belong to one and the same navigational structure that embrace the total globe. But within this gigantic structure some of them are more easily recognized. An example is </w:t>
      </w:r>
      <w:proofErr w:type="spellStart"/>
      <w:r w:rsidR="009E4ABE" w:rsidRPr="0032119E">
        <w:rPr>
          <w:lang w:val="en-US"/>
        </w:rPr>
        <w:t>Oksøy</w:t>
      </w:r>
      <w:proofErr w:type="spellEnd"/>
      <w:r w:rsidR="009E4ABE" w:rsidRPr="0032119E">
        <w:rPr>
          <w:lang w:val="en-US"/>
        </w:rPr>
        <w:t xml:space="preserve">, </w:t>
      </w:r>
      <w:proofErr w:type="spellStart"/>
      <w:r w:rsidR="009E4ABE" w:rsidRPr="0032119E">
        <w:rPr>
          <w:lang w:val="en-US"/>
        </w:rPr>
        <w:t>Grønningen</w:t>
      </w:r>
      <w:proofErr w:type="spellEnd"/>
      <w:r w:rsidR="009E4ABE" w:rsidRPr="0032119E">
        <w:rPr>
          <w:lang w:val="en-US"/>
        </w:rPr>
        <w:t xml:space="preserve">, </w:t>
      </w:r>
      <w:proofErr w:type="spellStart"/>
      <w:r w:rsidR="009E4ABE" w:rsidRPr="0032119E">
        <w:rPr>
          <w:lang w:val="en-US"/>
        </w:rPr>
        <w:t>Odderøya</w:t>
      </w:r>
      <w:proofErr w:type="spellEnd"/>
      <w:r w:rsidR="009E4ABE" w:rsidRPr="0032119E">
        <w:rPr>
          <w:lang w:val="en-US"/>
        </w:rPr>
        <w:t xml:space="preserve"> lighthouse. </w:t>
      </w:r>
    </w:p>
    <w:p w:rsidR="009E4ABE" w:rsidRPr="0032119E" w:rsidRDefault="00056D0E" w:rsidP="0075287E">
      <w:pPr>
        <w:pStyle w:val="ListParagraph"/>
        <w:numPr>
          <w:ilvl w:val="0"/>
          <w:numId w:val="65"/>
        </w:numPr>
        <w:spacing w:after="120"/>
        <w:ind w:left="708" w:hanging="708"/>
        <w:jc w:val="both"/>
        <w:rPr>
          <w:lang w:val="en-US"/>
        </w:rPr>
      </w:pPr>
      <w:r w:rsidRPr="00056D0E">
        <w:rPr>
          <w:lang w:val="en-US"/>
        </w:rPr>
        <w:t xml:space="preserve">Environmental Relations. </w:t>
      </w:r>
      <w:r w:rsidR="009E4ABE" w:rsidRPr="0032119E">
        <w:rPr>
          <w:lang w:val="en-US"/>
        </w:rPr>
        <w:t xml:space="preserve">This is a quite complex criterion. Many lighthouses are an important part of a landscape and many of them are within zones of nature reservations with their own regulations. </w:t>
      </w:r>
    </w:p>
    <w:p w:rsidR="009E4ABE" w:rsidRPr="00056D0E" w:rsidRDefault="00056D0E" w:rsidP="0075287E">
      <w:pPr>
        <w:pStyle w:val="ListParagraph"/>
        <w:numPr>
          <w:ilvl w:val="0"/>
          <w:numId w:val="65"/>
        </w:numPr>
        <w:spacing w:after="120"/>
        <w:jc w:val="both"/>
        <w:rPr>
          <w:sz w:val="24"/>
          <w:lang w:val="en-US"/>
        </w:rPr>
      </w:pPr>
      <w:r w:rsidRPr="00056D0E">
        <w:rPr>
          <w:lang w:val="en-US"/>
        </w:rPr>
        <w:t xml:space="preserve">Alternative Use and </w:t>
      </w:r>
      <w:proofErr w:type="spellStart"/>
      <w:r w:rsidRPr="00056D0E">
        <w:rPr>
          <w:lang w:val="en-US"/>
        </w:rPr>
        <w:t>Accessability</w:t>
      </w:r>
      <w:proofErr w:type="spellEnd"/>
      <w:r w:rsidRPr="00056D0E">
        <w:rPr>
          <w:lang w:val="en-US"/>
        </w:rPr>
        <w:t xml:space="preserve">. </w:t>
      </w:r>
      <w:r w:rsidR="009E4ABE" w:rsidRPr="0032119E">
        <w:rPr>
          <w:lang w:val="en-US"/>
        </w:rPr>
        <w:t xml:space="preserve">This is foremost about accessibility. Concerning this we have learned a </w:t>
      </w:r>
      <w:r w:rsidR="003D297B" w:rsidRPr="00056D0E">
        <w:rPr>
          <w:lang w:val="en-US"/>
        </w:rPr>
        <w:t>great</w:t>
      </w:r>
      <w:r w:rsidR="009E4ABE" w:rsidRPr="0032119E">
        <w:rPr>
          <w:lang w:val="en-US"/>
        </w:rPr>
        <w:t xml:space="preserve"> deal from the Trinity House Lighthouse Service. Their Business Plan for the Lighthouse Estate has been a model and inspiration. In this plan all opportunities are investigated thoroughly and stakeholders identified. We are great</w:t>
      </w:r>
      <w:r w:rsidR="003D297B" w:rsidRPr="00056D0E">
        <w:rPr>
          <w:lang w:val="en-US"/>
        </w:rPr>
        <w:t>ly</w:t>
      </w:r>
      <w:r w:rsidR="009E4ABE" w:rsidRPr="0032119E">
        <w:rPr>
          <w:lang w:val="en-US"/>
        </w:rPr>
        <w:t xml:space="preserve"> </w:t>
      </w:r>
      <w:proofErr w:type="spellStart"/>
      <w:r w:rsidR="003D297B" w:rsidRPr="00056D0E">
        <w:rPr>
          <w:lang w:val="en-US"/>
        </w:rPr>
        <w:t>indepted</w:t>
      </w:r>
      <w:proofErr w:type="spellEnd"/>
      <w:r w:rsidR="009E4ABE" w:rsidRPr="0032119E">
        <w:rPr>
          <w:lang w:val="en-US"/>
        </w:rPr>
        <w:t xml:space="preserve"> to Director of Administration David Brewer who has been very generous in sharing his experience.</w:t>
      </w:r>
    </w:p>
    <w:p w:rsidR="008824D6" w:rsidRPr="0032119E" w:rsidRDefault="008824D6" w:rsidP="008824D6">
      <w:pPr>
        <w:pStyle w:val="BodyText"/>
        <w:rPr>
          <w:rFonts w:cs="Arial"/>
          <w:b/>
          <w:szCs w:val="22"/>
        </w:rPr>
      </w:pPr>
      <w:r w:rsidRPr="0032119E">
        <w:rPr>
          <w:rFonts w:cs="Arial"/>
          <w:b/>
          <w:szCs w:val="22"/>
        </w:rPr>
        <w:t>The key points of the presentation were:</w:t>
      </w:r>
    </w:p>
    <w:p w:rsidR="00315571" w:rsidRPr="0032119E" w:rsidRDefault="00056D0E" w:rsidP="0075287E">
      <w:pPr>
        <w:pStyle w:val="List1"/>
        <w:numPr>
          <w:ilvl w:val="0"/>
          <w:numId w:val="66"/>
        </w:numPr>
      </w:pPr>
      <w:proofErr w:type="gramStart"/>
      <w:r w:rsidRPr="0032119E">
        <w:t>An</w:t>
      </w:r>
      <w:proofErr w:type="gramEnd"/>
      <w:r w:rsidRPr="0032119E">
        <w:t xml:space="preserve"> national plan for lighthouse </w:t>
      </w:r>
      <w:r w:rsidR="0053271E">
        <w:t>heritage preservation</w:t>
      </w:r>
      <w:r w:rsidR="0032119E" w:rsidRPr="0032119E">
        <w:t>.</w:t>
      </w:r>
    </w:p>
    <w:p w:rsidR="0032119E" w:rsidRPr="0032119E" w:rsidRDefault="0032119E" w:rsidP="0075287E">
      <w:pPr>
        <w:pStyle w:val="List1"/>
        <w:numPr>
          <w:ilvl w:val="0"/>
          <w:numId w:val="66"/>
        </w:numPr>
      </w:pPr>
      <w:r w:rsidRPr="0032119E">
        <w:t>Criteria for categorising heritage lighthouses.</w:t>
      </w:r>
    </w:p>
    <w:p w:rsidR="008824D6" w:rsidRPr="008D210A" w:rsidRDefault="00315571" w:rsidP="00315571">
      <w:pPr>
        <w:pStyle w:val="List1"/>
        <w:rPr>
          <w:rFonts w:cs="Arial"/>
        </w:rPr>
      </w:pPr>
      <w:r w:rsidRPr="0032119E">
        <w:t>The plans</w:t>
      </w:r>
      <w:r w:rsidRPr="008D210A">
        <w:t xml:space="preserve"> and the potential for extending the project on a national and international level.</w:t>
      </w:r>
    </w:p>
    <w:p w:rsidR="008824D6" w:rsidRPr="008D210A" w:rsidRDefault="00BA345C" w:rsidP="008824D6">
      <w:pPr>
        <w:pStyle w:val="Heading2"/>
        <w:rPr>
          <w:rFonts w:cs="Arial"/>
          <w:szCs w:val="22"/>
        </w:rPr>
      </w:pPr>
      <w:bookmarkStart w:id="53" w:name="_Toc364762677"/>
      <w:proofErr w:type="gramStart"/>
      <w:r w:rsidRPr="008D210A">
        <w:rPr>
          <w:rFonts w:cs="Arial"/>
          <w:szCs w:val="22"/>
        </w:rPr>
        <w:t>The intangible values of built heritage.</w:t>
      </w:r>
      <w:proofErr w:type="gramEnd"/>
      <w:r w:rsidRPr="008D210A">
        <w:rPr>
          <w:b w:val="0"/>
          <w:szCs w:val="22"/>
        </w:rPr>
        <w:t xml:space="preserve">  </w:t>
      </w:r>
      <w:r w:rsidRPr="008D210A">
        <w:rPr>
          <w:rFonts w:cs="Arial"/>
          <w:szCs w:val="22"/>
        </w:rPr>
        <w:t>Could lighthouses acquire a new meaning</w:t>
      </w:r>
      <w:r w:rsidR="008824D6" w:rsidRPr="008D210A">
        <w:rPr>
          <w:rFonts w:cs="Arial"/>
          <w:szCs w:val="22"/>
        </w:rPr>
        <w:t>?</w:t>
      </w:r>
      <w:bookmarkEnd w:id="53"/>
    </w:p>
    <w:p w:rsidR="008824D6" w:rsidRPr="008D210A" w:rsidRDefault="008824D6" w:rsidP="008824D6">
      <w:pPr>
        <w:pStyle w:val="BodyText"/>
        <w:rPr>
          <w:rFonts w:cs="Arial"/>
          <w:szCs w:val="22"/>
        </w:rPr>
      </w:pPr>
      <w:r w:rsidRPr="008D210A">
        <w:rPr>
          <w:rFonts w:cs="Arial"/>
          <w:szCs w:val="22"/>
        </w:rPr>
        <w:t xml:space="preserve">The presentation was made by </w:t>
      </w:r>
      <w:proofErr w:type="spellStart"/>
      <w:r w:rsidR="00BA345C" w:rsidRPr="008D210A">
        <w:rPr>
          <w:rFonts w:cs="Arial"/>
          <w:szCs w:val="22"/>
        </w:rPr>
        <w:t>Amalia</w:t>
      </w:r>
      <w:proofErr w:type="spellEnd"/>
      <w:r w:rsidR="00BA345C" w:rsidRPr="008D210A">
        <w:rPr>
          <w:rFonts w:cs="Arial"/>
          <w:szCs w:val="22"/>
        </w:rPr>
        <w:t xml:space="preserve"> </w:t>
      </w:r>
      <w:proofErr w:type="spellStart"/>
      <w:r w:rsidR="00BA345C" w:rsidRPr="008D210A">
        <w:rPr>
          <w:rFonts w:cs="Arial"/>
          <w:szCs w:val="22"/>
        </w:rPr>
        <w:t>Androulidakis</w:t>
      </w:r>
      <w:proofErr w:type="spellEnd"/>
      <w:r w:rsidR="00BA345C" w:rsidRPr="008D210A">
        <w:rPr>
          <w:rFonts w:cs="Arial"/>
          <w:szCs w:val="22"/>
        </w:rPr>
        <w:t xml:space="preserve">, </w:t>
      </w:r>
      <w:r w:rsidR="00BA345C" w:rsidRPr="008D210A">
        <w:rPr>
          <w:szCs w:val="22"/>
        </w:rPr>
        <w:t>Hellenic Ministry of Education and Religious Affairs, Culture and Sport, Greece</w:t>
      </w:r>
    </w:p>
    <w:p w:rsidR="008824D6" w:rsidRPr="008D210A" w:rsidRDefault="008824D6" w:rsidP="008824D6">
      <w:pPr>
        <w:pStyle w:val="BodyText"/>
        <w:rPr>
          <w:rFonts w:cs="Arial"/>
          <w:szCs w:val="22"/>
        </w:rPr>
      </w:pPr>
      <w:r w:rsidRPr="008D210A">
        <w:rPr>
          <w:rFonts w:cs="Arial"/>
          <w:b/>
          <w:szCs w:val="22"/>
        </w:rPr>
        <w:t>Presentation abstract</w:t>
      </w:r>
    </w:p>
    <w:p w:rsidR="001F38AE" w:rsidRPr="008D210A" w:rsidRDefault="001F38AE" w:rsidP="001F38AE">
      <w:pPr>
        <w:pStyle w:val="BodyText"/>
        <w:rPr>
          <w:szCs w:val="22"/>
        </w:rPr>
      </w:pPr>
      <w:r w:rsidRPr="008D210A">
        <w:rPr>
          <w:szCs w:val="22"/>
        </w:rPr>
        <w:t>The preservation level of built heritage has become a sign, an indicator of development per se, and thus it is considered to be one of the social and cultural scopes of political decisions taken by the governments of most European countries.  In most of these cases, the original meaning, the essence of the architecture, has not been understood and what is mainly evaluated is the history of the building, its appearance, and the state of preservation of its structure.</w:t>
      </w:r>
    </w:p>
    <w:p w:rsidR="001F38AE" w:rsidRPr="008D210A" w:rsidRDefault="001F38AE" w:rsidP="001F38AE">
      <w:pPr>
        <w:pStyle w:val="BodyText"/>
        <w:rPr>
          <w:szCs w:val="22"/>
        </w:rPr>
      </w:pPr>
      <w:r w:rsidRPr="008D210A">
        <w:rPr>
          <w:szCs w:val="22"/>
        </w:rPr>
        <w:lastRenderedPageBreak/>
        <w:t xml:space="preserve">ICOMOS and UNESCO have recently developed a strong interest in intangible heritage.  There have been attempts also to identify the intangible values of built heritage; the memory that a building carries, the knowledge, the sacred, even the use are recognised as such intangible values.  According to </w:t>
      </w:r>
      <w:proofErr w:type="spellStart"/>
      <w:r w:rsidRPr="008D210A">
        <w:rPr>
          <w:szCs w:val="22"/>
        </w:rPr>
        <w:t>Mounir</w:t>
      </w:r>
      <w:proofErr w:type="spellEnd"/>
      <w:r w:rsidRPr="008D210A">
        <w:rPr>
          <w:szCs w:val="22"/>
        </w:rPr>
        <w:t xml:space="preserve"> </w:t>
      </w:r>
      <w:proofErr w:type="spellStart"/>
      <w:r w:rsidRPr="008D210A">
        <w:rPr>
          <w:szCs w:val="22"/>
        </w:rPr>
        <w:t>Bouchenaki</w:t>
      </w:r>
      <w:proofErr w:type="spellEnd"/>
      <w:r w:rsidRPr="008D210A">
        <w:rPr>
          <w:szCs w:val="22"/>
        </w:rPr>
        <w:t xml:space="preserve">, until recently UNESCO Assistant Director General for Culture and then Director of ICCROM, </w:t>
      </w:r>
      <w:r w:rsidR="002A04ED">
        <w:rPr>
          <w:szCs w:val="22"/>
        </w:rPr>
        <w:t>‘</w:t>
      </w:r>
      <w:r w:rsidRPr="008D210A">
        <w:rPr>
          <w:szCs w:val="22"/>
        </w:rPr>
        <w:t>the intangible heritage should be regarded as the larger framework within which tangible heritage takes on shape and significance</w:t>
      </w:r>
      <w:r w:rsidR="002A04ED">
        <w:rPr>
          <w:szCs w:val="22"/>
        </w:rPr>
        <w:t>’</w:t>
      </w:r>
      <w:r w:rsidRPr="008D210A">
        <w:rPr>
          <w:szCs w:val="22"/>
        </w:rPr>
        <w:t>.</w:t>
      </w:r>
    </w:p>
    <w:p w:rsidR="008824D6" w:rsidRPr="008D210A" w:rsidRDefault="001F38AE" w:rsidP="001F38AE">
      <w:pPr>
        <w:pStyle w:val="BodyText"/>
        <w:rPr>
          <w:szCs w:val="22"/>
        </w:rPr>
      </w:pPr>
      <w:r w:rsidRPr="008D210A">
        <w:rPr>
          <w:szCs w:val="22"/>
        </w:rPr>
        <w:t xml:space="preserve">It is evident that the intangible values are at least as equally important for the existence and prospective of a monument as its physical substance.  Architectural conservation projects cannot simply conserve the original state of a building, since even buildings that have not been structurally changed acquire all sorts of </w:t>
      </w:r>
      <w:r w:rsidR="002A04ED">
        <w:rPr>
          <w:szCs w:val="22"/>
        </w:rPr>
        <w:t>‘</w:t>
      </w:r>
      <w:r w:rsidRPr="008D210A">
        <w:rPr>
          <w:szCs w:val="22"/>
        </w:rPr>
        <w:t>intangible values</w:t>
      </w:r>
      <w:r w:rsidR="002A04ED">
        <w:rPr>
          <w:szCs w:val="22"/>
        </w:rPr>
        <w:t>’</w:t>
      </w:r>
      <w:r w:rsidRPr="008D210A">
        <w:rPr>
          <w:szCs w:val="22"/>
        </w:rPr>
        <w:t xml:space="preserve"> through their use.  Architectural conservation ought to respect these intangible values, but in the case of buildings </w:t>
      </w:r>
      <w:r w:rsidR="00732F84">
        <w:rPr>
          <w:szCs w:val="22"/>
        </w:rPr>
        <w:t>that</w:t>
      </w:r>
      <w:r w:rsidRPr="008D210A">
        <w:rPr>
          <w:szCs w:val="22"/>
        </w:rPr>
        <w:t xml:space="preserve"> have little or no active modern use like the lighthouses, the question of how these intangible values can be recovered and recreated remains essential and also problematic.  The questions had been formed: what are these intangible values of built heritage?  How do they develop throughout the life of a building?  How is the form of a building connected with its meaning as perceived each time by the observer or the user?  Are there any invariants in a particular architectural form that are connected with its essence?  And finally, could a methodology be applied in order to identify the essence of architecture, the invariants of a form and how these have been perceived in diverse cultural contexts and periods?  The presentation attempted to answer these questions.</w:t>
      </w:r>
    </w:p>
    <w:p w:rsidR="008824D6" w:rsidRPr="008D210A" w:rsidRDefault="008824D6" w:rsidP="008824D6">
      <w:pPr>
        <w:pStyle w:val="BodyText"/>
        <w:rPr>
          <w:rFonts w:cs="Arial"/>
          <w:b/>
          <w:szCs w:val="22"/>
        </w:rPr>
      </w:pPr>
      <w:r w:rsidRPr="008D210A">
        <w:rPr>
          <w:rFonts w:cs="Arial"/>
          <w:b/>
          <w:szCs w:val="22"/>
        </w:rPr>
        <w:t>The key points of the presentation were:</w:t>
      </w:r>
    </w:p>
    <w:p w:rsidR="008824D6" w:rsidRPr="008D210A" w:rsidRDefault="001F38AE" w:rsidP="0075287E">
      <w:pPr>
        <w:pStyle w:val="List1"/>
        <w:numPr>
          <w:ilvl w:val="0"/>
          <w:numId w:val="37"/>
        </w:numPr>
        <w:rPr>
          <w:rFonts w:cs="Arial"/>
        </w:rPr>
      </w:pPr>
      <w:r w:rsidRPr="008D210A">
        <w:t>Architectural Conservation</w:t>
      </w:r>
      <w:r w:rsidR="00403119" w:rsidRPr="008D210A">
        <w:rPr>
          <w:rFonts w:cs="Arial"/>
        </w:rPr>
        <w:t>.</w:t>
      </w:r>
    </w:p>
    <w:p w:rsidR="008824D6" w:rsidRPr="008D210A" w:rsidRDefault="001F38AE" w:rsidP="008824D6">
      <w:pPr>
        <w:pStyle w:val="List1"/>
        <w:rPr>
          <w:rFonts w:cs="Arial"/>
        </w:rPr>
      </w:pPr>
      <w:r w:rsidRPr="008D210A">
        <w:t>Intangible Values</w:t>
      </w:r>
      <w:r w:rsidR="00403119" w:rsidRPr="008D210A">
        <w:rPr>
          <w:rFonts w:cs="Arial"/>
        </w:rPr>
        <w:t>.</w:t>
      </w:r>
    </w:p>
    <w:p w:rsidR="008824D6" w:rsidRPr="008D210A" w:rsidRDefault="001F38AE" w:rsidP="008824D6">
      <w:pPr>
        <w:pStyle w:val="List1"/>
        <w:rPr>
          <w:rFonts w:cs="Arial"/>
        </w:rPr>
      </w:pPr>
      <w:r w:rsidRPr="008D210A">
        <w:t>Phenomenology</w:t>
      </w:r>
      <w:r w:rsidR="00403119" w:rsidRPr="008D210A">
        <w:rPr>
          <w:rFonts w:cs="Arial"/>
        </w:rPr>
        <w:t>.</w:t>
      </w:r>
    </w:p>
    <w:p w:rsidR="00E63FFD" w:rsidRPr="008D210A" w:rsidRDefault="0054074A" w:rsidP="00E63FFD">
      <w:pPr>
        <w:pStyle w:val="Heading2"/>
        <w:rPr>
          <w:rFonts w:cs="Arial"/>
          <w:szCs w:val="22"/>
        </w:rPr>
      </w:pPr>
      <w:bookmarkStart w:id="54" w:name="_Toc364762678"/>
      <w:r w:rsidRPr="008D210A">
        <w:rPr>
          <w:rFonts w:cs="Arial"/>
          <w:color w:val="000000"/>
          <w:szCs w:val="22"/>
        </w:rPr>
        <w:t>Overview of session and Q and A</w:t>
      </w:r>
      <w:bookmarkEnd w:id="54"/>
    </w:p>
    <w:p w:rsidR="00CA07A8" w:rsidRPr="008D210A" w:rsidRDefault="00732F84" w:rsidP="00CA07A8">
      <w:pPr>
        <w:pStyle w:val="BodyText"/>
        <w:rPr>
          <w:rFonts w:cs="Arial"/>
          <w:szCs w:val="22"/>
        </w:rPr>
      </w:pPr>
      <w:r>
        <w:rPr>
          <w:rFonts w:cs="Arial"/>
          <w:szCs w:val="22"/>
        </w:rPr>
        <w:t>The only question had a fundamentally philosophical core, asking if a tangible lighthouse affected intangible values</w:t>
      </w:r>
      <w:r w:rsidR="008E79CC">
        <w:rPr>
          <w:rFonts w:cs="Arial"/>
          <w:szCs w:val="22"/>
        </w:rPr>
        <w:t xml:space="preserve">.  In consequence there was insufficient time to adequately respond.  However, there was considerable interest in the final presentation of the session and </w:t>
      </w:r>
      <w:proofErr w:type="spellStart"/>
      <w:r w:rsidR="008E79CC" w:rsidRPr="008D210A">
        <w:rPr>
          <w:rFonts w:cs="Arial"/>
          <w:szCs w:val="22"/>
        </w:rPr>
        <w:t>Amalia</w:t>
      </w:r>
      <w:proofErr w:type="spellEnd"/>
      <w:r w:rsidR="008E79CC" w:rsidRPr="008D210A">
        <w:rPr>
          <w:rFonts w:cs="Arial"/>
          <w:szCs w:val="22"/>
        </w:rPr>
        <w:t xml:space="preserve"> </w:t>
      </w:r>
      <w:proofErr w:type="spellStart"/>
      <w:r w:rsidR="008E79CC" w:rsidRPr="008D210A">
        <w:rPr>
          <w:rFonts w:cs="Arial"/>
          <w:szCs w:val="22"/>
        </w:rPr>
        <w:t>Androulidakis</w:t>
      </w:r>
      <w:proofErr w:type="spellEnd"/>
      <w:r w:rsidR="008E79CC">
        <w:rPr>
          <w:rFonts w:cs="Arial"/>
          <w:szCs w:val="22"/>
        </w:rPr>
        <w:t xml:space="preserve"> agreed to provide her speaking notes, as part of the output from the seminar.</w:t>
      </w:r>
    </w:p>
    <w:p w:rsidR="0054074A" w:rsidRPr="008D210A" w:rsidRDefault="0054074A" w:rsidP="0054074A">
      <w:pPr>
        <w:pStyle w:val="Heading1"/>
        <w:rPr>
          <w:rFonts w:cs="Arial"/>
        </w:rPr>
      </w:pPr>
      <w:bookmarkStart w:id="55" w:name="_Toc364762679"/>
      <w:r w:rsidRPr="008D210A">
        <w:rPr>
          <w:rFonts w:cs="Arial"/>
        </w:rPr>
        <w:t xml:space="preserve">Session </w:t>
      </w:r>
      <w:r w:rsidR="00D271AE" w:rsidRPr="008D210A">
        <w:rPr>
          <w:rFonts w:cs="Arial"/>
        </w:rPr>
        <w:t>8</w:t>
      </w:r>
      <w:r w:rsidRPr="008D210A">
        <w:rPr>
          <w:rFonts w:cs="Arial"/>
        </w:rPr>
        <w:t xml:space="preserve"> – </w:t>
      </w:r>
      <w:r w:rsidR="00FE0D3F" w:rsidRPr="008D210A">
        <w:rPr>
          <w:rFonts w:cs="Arial"/>
        </w:rPr>
        <w:t>Harmonisation with modern society</w:t>
      </w:r>
      <w:bookmarkEnd w:id="55"/>
    </w:p>
    <w:p w:rsidR="0054074A" w:rsidRPr="008D210A" w:rsidRDefault="00C4581E" w:rsidP="0054074A">
      <w:pPr>
        <w:pStyle w:val="BodyText"/>
        <w:rPr>
          <w:rFonts w:cs="Arial"/>
          <w:szCs w:val="22"/>
        </w:rPr>
      </w:pPr>
      <w:r w:rsidRPr="008D210A">
        <w:rPr>
          <w:rFonts w:cs="Arial"/>
          <w:szCs w:val="22"/>
          <w:lang w:eastAsia="de-DE"/>
        </w:rPr>
        <w:t>This session was c</w:t>
      </w:r>
      <w:r w:rsidR="0054074A" w:rsidRPr="008D210A">
        <w:rPr>
          <w:rFonts w:cs="Arial"/>
          <w:szCs w:val="22"/>
          <w:lang w:eastAsia="de-DE"/>
        </w:rPr>
        <w:t xml:space="preserve">haired by </w:t>
      </w:r>
      <w:r w:rsidR="00FE0D3F" w:rsidRPr="008D210A">
        <w:rPr>
          <w:rFonts w:cs="Arial"/>
          <w:szCs w:val="22"/>
        </w:rPr>
        <w:t xml:space="preserve">Vincent </w:t>
      </w:r>
      <w:proofErr w:type="spellStart"/>
      <w:r w:rsidR="00FE0D3F" w:rsidRPr="008D210A">
        <w:rPr>
          <w:rFonts w:cs="Arial"/>
          <w:szCs w:val="22"/>
        </w:rPr>
        <w:t>Guigueno</w:t>
      </w:r>
      <w:proofErr w:type="spellEnd"/>
      <w:r w:rsidR="0030740A" w:rsidRPr="008D210A">
        <w:rPr>
          <w:rFonts w:cs="Arial"/>
          <w:szCs w:val="22"/>
        </w:rPr>
        <w:t>, former curator of ‘</w:t>
      </w:r>
      <w:proofErr w:type="spellStart"/>
      <w:r w:rsidR="0030740A" w:rsidRPr="008D210A">
        <w:rPr>
          <w:rFonts w:cs="Arial"/>
          <w:szCs w:val="22"/>
        </w:rPr>
        <w:t>Phares</w:t>
      </w:r>
      <w:proofErr w:type="spellEnd"/>
      <w:r w:rsidR="0030740A" w:rsidRPr="008D210A">
        <w:rPr>
          <w:rFonts w:cs="Arial"/>
          <w:szCs w:val="22"/>
        </w:rPr>
        <w:t>’ French Maritime Museum, Paris, 2012</w:t>
      </w:r>
      <w:r w:rsidR="0054074A" w:rsidRPr="008D210A">
        <w:rPr>
          <w:rFonts w:cs="Arial"/>
          <w:szCs w:val="22"/>
          <w:lang w:eastAsia="de-DE"/>
        </w:rPr>
        <w:t>.</w:t>
      </w:r>
    </w:p>
    <w:p w:rsidR="0054074A" w:rsidRPr="008D210A" w:rsidRDefault="00FE0D3F" w:rsidP="0054074A">
      <w:pPr>
        <w:pStyle w:val="Heading2"/>
        <w:rPr>
          <w:rFonts w:cs="Arial"/>
          <w:szCs w:val="22"/>
        </w:rPr>
      </w:pPr>
      <w:bookmarkStart w:id="56" w:name="_Toc364762680"/>
      <w:r w:rsidRPr="008D210A">
        <w:rPr>
          <w:szCs w:val="22"/>
        </w:rPr>
        <w:t>AtoN from a cultural perspective - Papua New Guinea</w:t>
      </w:r>
      <w:bookmarkEnd w:id="56"/>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szCs w:val="22"/>
        </w:rPr>
        <w:t xml:space="preserve">Adam Hay, </w:t>
      </w:r>
      <w:proofErr w:type="spellStart"/>
      <w:r w:rsidR="00FE0D3F" w:rsidRPr="008D210A">
        <w:rPr>
          <w:rFonts w:cs="Arial"/>
          <w:szCs w:val="22"/>
        </w:rPr>
        <w:t>Nawae</w:t>
      </w:r>
      <w:proofErr w:type="spellEnd"/>
      <w:r w:rsidR="00FE0D3F" w:rsidRPr="008D210A">
        <w:rPr>
          <w:rFonts w:cs="Arial"/>
          <w:szCs w:val="22"/>
        </w:rPr>
        <w:t xml:space="preserve"> Construction, </w:t>
      </w:r>
      <w:proofErr w:type="gramStart"/>
      <w:r w:rsidR="00FE0D3F" w:rsidRPr="008D210A">
        <w:rPr>
          <w:rFonts w:cs="Arial"/>
          <w:szCs w:val="22"/>
        </w:rPr>
        <w:t>Papua</w:t>
      </w:r>
      <w:proofErr w:type="gramEnd"/>
      <w:r w:rsidR="00FE0D3F" w:rsidRPr="008D210A">
        <w:rPr>
          <w:rFonts w:cs="Arial"/>
          <w:szCs w:val="22"/>
        </w:rPr>
        <w:t xml:space="preserve"> New Guinea</w:t>
      </w:r>
    </w:p>
    <w:p w:rsidR="0054074A" w:rsidRPr="008D210A" w:rsidRDefault="0054074A" w:rsidP="0054074A">
      <w:pPr>
        <w:pStyle w:val="BodyText"/>
        <w:rPr>
          <w:rFonts w:cs="Arial"/>
          <w:szCs w:val="22"/>
        </w:rPr>
      </w:pPr>
      <w:r w:rsidRPr="008D210A">
        <w:rPr>
          <w:rFonts w:cs="Arial"/>
          <w:b/>
          <w:szCs w:val="22"/>
        </w:rPr>
        <w:t>Presentation abstract</w:t>
      </w:r>
    </w:p>
    <w:p w:rsidR="006C42D9" w:rsidRPr="008D210A" w:rsidRDefault="006C42D9" w:rsidP="006C42D9">
      <w:pPr>
        <w:pStyle w:val="BodyText"/>
        <w:rPr>
          <w:szCs w:val="22"/>
        </w:rPr>
      </w:pPr>
      <w:r w:rsidRPr="008D210A">
        <w:rPr>
          <w:szCs w:val="22"/>
        </w:rPr>
        <w:t>Papua New Guinea is an island country located in the South West Pacific.  A large proportion of the mainly Melanesian population still live in small, isolated, traditional communities and villages in coastal and island areas.  The observation of traditional and cultural customs is still very strong in most areas, particularly those more remote from urban centres or provincial capitals.</w:t>
      </w:r>
    </w:p>
    <w:p w:rsidR="006C42D9" w:rsidRPr="008D210A" w:rsidRDefault="006C42D9" w:rsidP="006C42D9">
      <w:pPr>
        <w:pStyle w:val="BodyText"/>
        <w:rPr>
          <w:szCs w:val="22"/>
        </w:rPr>
      </w:pPr>
      <w:r w:rsidRPr="008D210A">
        <w:rPr>
          <w:szCs w:val="22"/>
        </w:rPr>
        <w:t xml:space="preserve">The majority of AtoN in the modern sense (lighthouses and beacons) </w:t>
      </w:r>
      <w:proofErr w:type="gramStart"/>
      <w:r w:rsidRPr="008D210A">
        <w:rPr>
          <w:szCs w:val="22"/>
        </w:rPr>
        <w:t>were</w:t>
      </w:r>
      <w:proofErr w:type="gramEnd"/>
      <w:r w:rsidRPr="008D210A">
        <w:rPr>
          <w:szCs w:val="22"/>
        </w:rPr>
        <w:t xml:space="preserve"> introduced during colonial occupation and all existing structures were built post </w:t>
      </w:r>
      <w:r w:rsidR="005277DB">
        <w:rPr>
          <w:szCs w:val="22"/>
        </w:rPr>
        <w:t>the 2</w:t>
      </w:r>
      <w:r w:rsidR="005277DB" w:rsidRPr="005277DB">
        <w:rPr>
          <w:szCs w:val="22"/>
          <w:vertAlign w:val="superscript"/>
        </w:rPr>
        <w:t>nd</w:t>
      </w:r>
      <w:r w:rsidR="005277DB">
        <w:rPr>
          <w:szCs w:val="22"/>
        </w:rPr>
        <w:t xml:space="preserve"> World War</w:t>
      </w:r>
      <w:r w:rsidRPr="008D210A">
        <w:rPr>
          <w:szCs w:val="22"/>
        </w:rPr>
        <w:t>, mainly 1960s / 1970s / 1980s.</w:t>
      </w:r>
    </w:p>
    <w:p w:rsidR="006C42D9" w:rsidRPr="008D210A" w:rsidRDefault="006C42D9" w:rsidP="006C42D9">
      <w:pPr>
        <w:pStyle w:val="BodyText"/>
        <w:rPr>
          <w:szCs w:val="22"/>
        </w:rPr>
      </w:pPr>
      <w:r w:rsidRPr="008D210A">
        <w:rPr>
          <w:szCs w:val="22"/>
        </w:rPr>
        <w:t xml:space="preserve">There are now over </w:t>
      </w:r>
      <w:r w:rsidR="005277DB">
        <w:rPr>
          <w:szCs w:val="22"/>
        </w:rPr>
        <w:t>two hundred and seventy</w:t>
      </w:r>
      <w:r w:rsidRPr="008D210A">
        <w:rPr>
          <w:szCs w:val="22"/>
        </w:rPr>
        <w:t xml:space="preserve"> AtoN in PNG.  Only </w:t>
      </w:r>
      <w:proofErr w:type="gramStart"/>
      <w:r w:rsidRPr="008D210A">
        <w:rPr>
          <w:szCs w:val="22"/>
        </w:rPr>
        <w:t>a small percentage are</w:t>
      </w:r>
      <w:proofErr w:type="gramEnd"/>
      <w:r w:rsidRPr="008D210A">
        <w:rPr>
          <w:szCs w:val="22"/>
        </w:rPr>
        <w:t xml:space="preserve"> owned by the 'state', the majority exist on ground that is culturally or traditionally owned.  As such, these AtoN sites are tied closely with nearby communities and the cultural link between the ground or reef on which AtoN are located in nearly all cases precede installation of the AtoN.</w:t>
      </w:r>
    </w:p>
    <w:p w:rsidR="0054074A" w:rsidRPr="008D210A" w:rsidRDefault="006C42D9" w:rsidP="006C42D9">
      <w:pPr>
        <w:pStyle w:val="BodyText"/>
        <w:rPr>
          <w:szCs w:val="22"/>
        </w:rPr>
      </w:pPr>
      <w:r w:rsidRPr="008D210A">
        <w:rPr>
          <w:szCs w:val="22"/>
        </w:rPr>
        <w:t xml:space="preserve">The availability of the AtoN site depends on interaction between the sites, nearby communities, maintenance contractors and the National Maritime Safety Authority.  This presentation will provide </w:t>
      </w:r>
      <w:r w:rsidRPr="008D210A">
        <w:rPr>
          <w:szCs w:val="22"/>
        </w:rPr>
        <w:lastRenderedPageBreak/>
        <w:t>an overview of the value of AtoN sites in a cultural sense and discusses various elements of this interactive cycle, with a focus on how this challenging issue is managed, the issues it presents and possible challenges for the future.</w:t>
      </w:r>
    </w:p>
    <w:p w:rsidR="0054074A" w:rsidRPr="008D210A" w:rsidRDefault="0054074A" w:rsidP="0054074A">
      <w:pPr>
        <w:pStyle w:val="BodyText"/>
        <w:rPr>
          <w:rFonts w:cs="Arial"/>
          <w:b/>
          <w:szCs w:val="22"/>
        </w:rPr>
      </w:pPr>
      <w:r w:rsidRPr="008D210A">
        <w:rPr>
          <w:rFonts w:cs="Arial"/>
          <w:b/>
          <w:szCs w:val="22"/>
        </w:rPr>
        <w:t>The key points of the presentation were:</w:t>
      </w:r>
    </w:p>
    <w:p w:rsidR="0054074A" w:rsidRPr="008D210A" w:rsidRDefault="006C42D9" w:rsidP="0075287E">
      <w:pPr>
        <w:pStyle w:val="List1"/>
        <w:numPr>
          <w:ilvl w:val="0"/>
          <w:numId w:val="44"/>
        </w:numPr>
        <w:rPr>
          <w:rFonts w:cs="Arial"/>
        </w:rPr>
      </w:pPr>
      <w:r w:rsidRPr="008D210A">
        <w:t>Culture and cultural heritage has a deeper meaning in some countries than purely related to the age of a structure.</w:t>
      </w:r>
    </w:p>
    <w:p w:rsidR="0054074A" w:rsidRPr="008D210A" w:rsidRDefault="006C42D9" w:rsidP="0054074A">
      <w:pPr>
        <w:pStyle w:val="List1"/>
        <w:rPr>
          <w:rFonts w:cs="Arial"/>
        </w:rPr>
      </w:pPr>
      <w:r w:rsidRPr="008D210A">
        <w:t>Preservation of AtoN sites in the south pacific present vastly different challenges to other parts of the world.</w:t>
      </w:r>
    </w:p>
    <w:p w:rsidR="0054074A" w:rsidRPr="008D210A" w:rsidRDefault="006C42D9" w:rsidP="0054074A">
      <w:pPr>
        <w:pStyle w:val="List1"/>
        <w:rPr>
          <w:rFonts w:cs="Arial"/>
        </w:rPr>
      </w:pPr>
      <w:r w:rsidRPr="008D210A">
        <w:t>AtoN sites in PNG are not state owned, and in vast majority are leased from customary landowners.</w:t>
      </w:r>
    </w:p>
    <w:p w:rsidR="0054074A" w:rsidRPr="008D210A" w:rsidRDefault="006C42D9" w:rsidP="0054074A">
      <w:pPr>
        <w:pStyle w:val="List1"/>
        <w:rPr>
          <w:rFonts w:cs="Arial"/>
        </w:rPr>
      </w:pPr>
      <w:r w:rsidRPr="008D210A">
        <w:t>Managing an AtoN site in PNG requires attention and understanding of cultural profile of a site.</w:t>
      </w:r>
    </w:p>
    <w:p w:rsidR="0054074A" w:rsidRPr="008D210A" w:rsidRDefault="006C42D9" w:rsidP="0054074A">
      <w:pPr>
        <w:pStyle w:val="List1"/>
        <w:rPr>
          <w:rFonts w:cs="Arial"/>
        </w:rPr>
      </w:pPr>
      <w:r w:rsidRPr="008D210A">
        <w:t xml:space="preserve">The cultural </w:t>
      </w:r>
      <w:proofErr w:type="gramStart"/>
      <w:r w:rsidRPr="008D210A">
        <w:t>profile of AtoN sites are</w:t>
      </w:r>
      <w:proofErr w:type="gramEnd"/>
      <w:r w:rsidRPr="008D210A">
        <w:t xml:space="preserve"> as varied as the people nearby.  In a country of over 700 distinct languages and many distinctively cultural differences, the attention and understanding required is therefore very significant.</w:t>
      </w:r>
    </w:p>
    <w:p w:rsidR="0054074A" w:rsidRPr="008D210A" w:rsidRDefault="00FE0D3F" w:rsidP="0054074A">
      <w:pPr>
        <w:pStyle w:val="Heading2"/>
        <w:rPr>
          <w:rFonts w:cs="Arial"/>
          <w:szCs w:val="22"/>
        </w:rPr>
      </w:pPr>
      <w:bookmarkStart w:id="57" w:name="_Toc364762681"/>
      <w:r w:rsidRPr="008D210A">
        <w:rPr>
          <w:rFonts w:cs="Arial"/>
          <w:szCs w:val="22"/>
        </w:rPr>
        <w:t>Integration of historic lighthouses in the life of modern society</w:t>
      </w:r>
      <w:bookmarkEnd w:id="57"/>
    </w:p>
    <w:p w:rsidR="00FE0D3F" w:rsidRPr="008D210A" w:rsidRDefault="00FE0D3F" w:rsidP="0054074A">
      <w:pPr>
        <w:pStyle w:val="BodyText"/>
        <w:rPr>
          <w:rFonts w:cs="Arial"/>
          <w:szCs w:val="22"/>
        </w:rPr>
      </w:pPr>
      <w:r w:rsidRPr="008D210A">
        <w:rPr>
          <w:rFonts w:cs="Arial"/>
          <w:szCs w:val="22"/>
        </w:rPr>
        <w:t xml:space="preserve">The presentation was prepared by </w:t>
      </w:r>
      <w:proofErr w:type="spellStart"/>
      <w:r w:rsidRPr="008D210A">
        <w:rPr>
          <w:rFonts w:cs="Arial"/>
          <w:szCs w:val="22"/>
        </w:rPr>
        <w:t>Ioanna</w:t>
      </w:r>
      <w:proofErr w:type="spellEnd"/>
      <w:r w:rsidRPr="008D210A">
        <w:rPr>
          <w:rFonts w:cs="Arial"/>
          <w:szCs w:val="22"/>
        </w:rPr>
        <w:t xml:space="preserve"> </w:t>
      </w:r>
      <w:proofErr w:type="spellStart"/>
      <w:r w:rsidRPr="008D210A">
        <w:rPr>
          <w:rFonts w:cs="Arial"/>
          <w:szCs w:val="22"/>
        </w:rPr>
        <w:t>Papayianni</w:t>
      </w:r>
      <w:proofErr w:type="spellEnd"/>
      <w:r w:rsidRPr="008D210A">
        <w:rPr>
          <w:rFonts w:cs="Arial"/>
          <w:szCs w:val="22"/>
        </w:rPr>
        <w:t xml:space="preserve">, </w:t>
      </w:r>
      <w:proofErr w:type="spellStart"/>
      <w:r w:rsidRPr="008D210A">
        <w:rPr>
          <w:rFonts w:cs="Arial"/>
          <w:szCs w:val="22"/>
        </w:rPr>
        <w:t>Vasiliki</w:t>
      </w:r>
      <w:proofErr w:type="spellEnd"/>
      <w:r w:rsidRPr="008D210A">
        <w:rPr>
          <w:rFonts w:cs="Arial"/>
          <w:szCs w:val="22"/>
        </w:rPr>
        <w:t xml:space="preserve"> </w:t>
      </w:r>
      <w:proofErr w:type="spellStart"/>
      <w:r w:rsidRPr="008D210A">
        <w:rPr>
          <w:rFonts w:cs="Arial"/>
          <w:szCs w:val="22"/>
        </w:rPr>
        <w:t>Pachta</w:t>
      </w:r>
      <w:proofErr w:type="spellEnd"/>
      <w:r w:rsidRPr="008D210A">
        <w:rPr>
          <w:rFonts w:cs="Arial"/>
          <w:szCs w:val="22"/>
        </w:rPr>
        <w:t xml:space="preserve">, AUTH, </w:t>
      </w:r>
      <w:proofErr w:type="gramStart"/>
      <w:r w:rsidRPr="008D210A">
        <w:rPr>
          <w:rFonts w:cs="Arial"/>
          <w:szCs w:val="22"/>
        </w:rPr>
        <w:t>Greece</w:t>
      </w:r>
      <w:proofErr w:type="gramEnd"/>
      <w:r w:rsidRPr="008D210A">
        <w:rPr>
          <w:rFonts w:cs="Arial"/>
          <w:szCs w:val="22"/>
        </w:rPr>
        <w:t>.</w:t>
      </w:r>
    </w:p>
    <w:p w:rsidR="0054074A" w:rsidRPr="008D210A" w:rsidRDefault="0054074A" w:rsidP="0054074A">
      <w:pPr>
        <w:pStyle w:val="BodyText"/>
        <w:rPr>
          <w:rFonts w:cs="Arial"/>
          <w:szCs w:val="22"/>
        </w:rPr>
      </w:pPr>
      <w:r w:rsidRPr="008D210A">
        <w:rPr>
          <w:rFonts w:cs="Arial"/>
          <w:szCs w:val="22"/>
        </w:rPr>
        <w:t xml:space="preserve">The presentation was made by </w:t>
      </w:r>
      <w:proofErr w:type="spellStart"/>
      <w:r w:rsidR="000F4BD4" w:rsidRPr="008D210A">
        <w:rPr>
          <w:rFonts w:cs="Arial"/>
          <w:szCs w:val="22"/>
        </w:rPr>
        <w:t>Vasiliki</w:t>
      </w:r>
      <w:proofErr w:type="spellEnd"/>
      <w:r w:rsidR="000F4BD4" w:rsidRPr="008D210A">
        <w:rPr>
          <w:rFonts w:cs="Arial"/>
          <w:szCs w:val="22"/>
        </w:rPr>
        <w:t xml:space="preserve"> </w:t>
      </w:r>
      <w:proofErr w:type="spellStart"/>
      <w:r w:rsidR="000F4BD4" w:rsidRPr="008D210A">
        <w:rPr>
          <w:rFonts w:cs="Arial"/>
          <w:szCs w:val="22"/>
        </w:rPr>
        <w:t>Pachta</w:t>
      </w:r>
      <w:proofErr w:type="spellEnd"/>
      <w:r w:rsidR="000F4BD4" w:rsidRPr="008D210A">
        <w:rPr>
          <w:rFonts w:cs="Arial"/>
          <w:szCs w:val="22"/>
        </w:rPr>
        <w:t>.</w:t>
      </w:r>
    </w:p>
    <w:p w:rsidR="0054074A" w:rsidRPr="008D210A" w:rsidRDefault="0054074A" w:rsidP="0054074A">
      <w:pPr>
        <w:pStyle w:val="BodyText"/>
        <w:rPr>
          <w:rFonts w:cs="Arial"/>
          <w:szCs w:val="22"/>
        </w:rPr>
      </w:pPr>
      <w:r w:rsidRPr="008D210A">
        <w:rPr>
          <w:rFonts w:cs="Arial"/>
          <w:b/>
          <w:szCs w:val="22"/>
        </w:rPr>
        <w:t>Presentation abstract</w:t>
      </w:r>
    </w:p>
    <w:p w:rsidR="000F4BD4" w:rsidRPr="008D210A" w:rsidRDefault="000F4BD4" w:rsidP="000F4BD4">
      <w:pPr>
        <w:pStyle w:val="BodyText"/>
        <w:rPr>
          <w:szCs w:val="22"/>
        </w:rPr>
      </w:pPr>
      <w:r w:rsidRPr="008D210A">
        <w:rPr>
          <w:szCs w:val="22"/>
        </w:rPr>
        <w:t>Historic lighthouses are considered monuments, which testify</w:t>
      </w:r>
      <w:r w:rsidR="0046287E">
        <w:rPr>
          <w:szCs w:val="22"/>
        </w:rPr>
        <w:t xml:space="preserve"> in Europe</w:t>
      </w:r>
      <w:r w:rsidRPr="008D210A">
        <w:rPr>
          <w:szCs w:val="22"/>
        </w:rPr>
        <w:t xml:space="preserve"> the past, concerning the </w:t>
      </w:r>
      <w:r w:rsidR="0046287E">
        <w:rPr>
          <w:szCs w:val="22"/>
        </w:rPr>
        <w:t xml:space="preserve">history of </w:t>
      </w:r>
      <w:r w:rsidRPr="008D210A">
        <w:rPr>
          <w:szCs w:val="22"/>
        </w:rPr>
        <w:t xml:space="preserve">navigation and economic development. </w:t>
      </w:r>
      <w:r w:rsidR="005277DB">
        <w:rPr>
          <w:szCs w:val="22"/>
        </w:rPr>
        <w:t xml:space="preserve"> </w:t>
      </w:r>
      <w:r w:rsidRPr="008D210A">
        <w:rPr>
          <w:szCs w:val="22"/>
        </w:rPr>
        <w:t xml:space="preserve">At </w:t>
      </w:r>
      <w:r w:rsidR="005277DB">
        <w:rPr>
          <w:szCs w:val="22"/>
        </w:rPr>
        <w:t xml:space="preserve">the </w:t>
      </w:r>
      <w:r w:rsidRPr="008D210A">
        <w:rPr>
          <w:szCs w:val="22"/>
        </w:rPr>
        <w:t>local level, they are closely connected with the li</w:t>
      </w:r>
      <w:r w:rsidR="0046287E">
        <w:rPr>
          <w:szCs w:val="22"/>
        </w:rPr>
        <w:t>ves</w:t>
      </w:r>
      <w:r w:rsidRPr="008D210A">
        <w:rPr>
          <w:szCs w:val="22"/>
        </w:rPr>
        <w:t xml:space="preserve"> of communities, to which </w:t>
      </w:r>
      <w:r w:rsidR="005277DB">
        <w:rPr>
          <w:szCs w:val="22"/>
        </w:rPr>
        <w:t xml:space="preserve">they </w:t>
      </w:r>
      <w:r w:rsidRPr="008D210A">
        <w:rPr>
          <w:szCs w:val="22"/>
        </w:rPr>
        <w:t xml:space="preserve">actually belong. </w:t>
      </w:r>
      <w:r w:rsidR="005277DB">
        <w:rPr>
          <w:szCs w:val="22"/>
        </w:rPr>
        <w:t xml:space="preserve"> </w:t>
      </w:r>
      <w:r w:rsidRPr="008D210A">
        <w:rPr>
          <w:szCs w:val="22"/>
        </w:rPr>
        <w:t>Being or not in service, it seems that they should be properly and</w:t>
      </w:r>
      <w:r w:rsidR="0046287E">
        <w:rPr>
          <w:szCs w:val="22"/>
        </w:rPr>
        <w:t xml:space="preserve"> harmoniously integrated in </w:t>
      </w:r>
      <w:r w:rsidRPr="008D210A">
        <w:rPr>
          <w:szCs w:val="22"/>
        </w:rPr>
        <w:t>modern societ</w:t>
      </w:r>
      <w:r w:rsidR="0046287E">
        <w:rPr>
          <w:szCs w:val="22"/>
        </w:rPr>
        <w:t>y</w:t>
      </w:r>
      <w:r w:rsidRPr="008D210A">
        <w:rPr>
          <w:szCs w:val="22"/>
        </w:rPr>
        <w:t xml:space="preserve">, so </w:t>
      </w:r>
      <w:r w:rsidR="0046287E">
        <w:rPr>
          <w:szCs w:val="22"/>
        </w:rPr>
        <w:t>that the</w:t>
      </w:r>
      <w:r w:rsidRPr="008D210A">
        <w:rPr>
          <w:szCs w:val="22"/>
        </w:rPr>
        <w:t xml:space="preserve"> values embodied in their monumental charact</w:t>
      </w:r>
      <w:r w:rsidR="0046287E">
        <w:rPr>
          <w:szCs w:val="22"/>
        </w:rPr>
        <w:t>er</w:t>
      </w:r>
      <w:r w:rsidRPr="008D210A">
        <w:rPr>
          <w:szCs w:val="22"/>
        </w:rPr>
        <w:t xml:space="preserve"> find a passage to </w:t>
      </w:r>
      <w:r w:rsidR="0046287E">
        <w:rPr>
          <w:szCs w:val="22"/>
        </w:rPr>
        <w:t>coming</w:t>
      </w:r>
      <w:r w:rsidRPr="008D210A">
        <w:rPr>
          <w:szCs w:val="22"/>
        </w:rPr>
        <w:t xml:space="preserve"> generations.</w:t>
      </w:r>
    </w:p>
    <w:p w:rsidR="000F4BD4" w:rsidRPr="008D210A" w:rsidRDefault="0046287E" w:rsidP="000F4BD4">
      <w:pPr>
        <w:pStyle w:val="BodyText"/>
        <w:rPr>
          <w:szCs w:val="22"/>
        </w:rPr>
      </w:pPr>
      <w:r>
        <w:rPr>
          <w:szCs w:val="22"/>
        </w:rPr>
        <w:t>With this in mind</w:t>
      </w:r>
      <w:r w:rsidR="000F4BD4" w:rsidRPr="008D210A">
        <w:rPr>
          <w:szCs w:val="22"/>
        </w:rPr>
        <w:t xml:space="preserve">, it is important to establish a protocol by which </w:t>
      </w:r>
      <w:proofErr w:type="gramStart"/>
      <w:r w:rsidRPr="008D210A">
        <w:rPr>
          <w:szCs w:val="22"/>
        </w:rPr>
        <w:t>a</w:t>
      </w:r>
      <w:r>
        <w:rPr>
          <w:szCs w:val="22"/>
        </w:rPr>
        <w:t>n</w:t>
      </w:r>
      <w:proofErr w:type="gramEnd"/>
      <w:r w:rsidR="000F4BD4" w:rsidRPr="008D210A">
        <w:rPr>
          <w:szCs w:val="22"/>
        </w:rPr>
        <w:t xml:space="preserve"> holistic process should be followed </w:t>
      </w:r>
      <w:r>
        <w:rPr>
          <w:szCs w:val="22"/>
        </w:rPr>
        <w:t>for each</w:t>
      </w:r>
      <w:r w:rsidR="000F4BD4" w:rsidRPr="008D210A">
        <w:rPr>
          <w:szCs w:val="22"/>
        </w:rPr>
        <w:t xml:space="preserve"> historic lighthouse. </w:t>
      </w:r>
      <w:r>
        <w:rPr>
          <w:szCs w:val="22"/>
        </w:rPr>
        <w:t xml:space="preserve"> </w:t>
      </w:r>
      <w:r w:rsidR="000F4BD4" w:rsidRPr="008D210A">
        <w:rPr>
          <w:szCs w:val="22"/>
        </w:rPr>
        <w:t>It shou</w:t>
      </w:r>
      <w:r>
        <w:rPr>
          <w:szCs w:val="22"/>
        </w:rPr>
        <w:t>ld refer to the values, such as</w:t>
      </w:r>
      <w:r w:rsidR="000F4BD4" w:rsidRPr="008D210A">
        <w:rPr>
          <w:szCs w:val="22"/>
        </w:rPr>
        <w:t xml:space="preserve"> the landscape</w:t>
      </w:r>
      <w:r>
        <w:rPr>
          <w:szCs w:val="22"/>
        </w:rPr>
        <w:t>,</w:t>
      </w:r>
      <w:r w:rsidR="000F4BD4" w:rsidRPr="008D210A">
        <w:rPr>
          <w:szCs w:val="22"/>
        </w:rPr>
        <w:t xml:space="preserve"> natural environment, the architecture, the mechanical system, the history, the myt</w:t>
      </w:r>
      <w:r w:rsidR="00172652">
        <w:rPr>
          <w:szCs w:val="22"/>
        </w:rPr>
        <w:t>hs, the ethics of the community and</w:t>
      </w:r>
      <w:r w:rsidR="000F4BD4" w:rsidRPr="008D210A">
        <w:rPr>
          <w:szCs w:val="22"/>
        </w:rPr>
        <w:t xml:space="preserve"> art and literature related to </w:t>
      </w:r>
      <w:r w:rsidR="00172652">
        <w:rPr>
          <w:szCs w:val="22"/>
        </w:rPr>
        <w:t>the lighthouse</w:t>
      </w:r>
      <w:r w:rsidR="000F4BD4" w:rsidRPr="008D210A">
        <w:rPr>
          <w:szCs w:val="22"/>
        </w:rPr>
        <w:t>.</w:t>
      </w:r>
      <w:r w:rsidR="0083454E">
        <w:rPr>
          <w:szCs w:val="22"/>
        </w:rPr>
        <w:t xml:space="preserve"> </w:t>
      </w:r>
      <w:r w:rsidR="000F4BD4" w:rsidRPr="008D210A">
        <w:rPr>
          <w:szCs w:val="22"/>
        </w:rPr>
        <w:t xml:space="preserve"> In this </w:t>
      </w:r>
      <w:r w:rsidR="00172652">
        <w:rPr>
          <w:szCs w:val="22"/>
        </w:rPr>
        <w:t>context</w:t>
      </w:r>
      <w:r w:rsidR="000F4BD4" w:rsidRPr="008D210A">
        <w:rPr>
          <w:szCs w:val="22"/>
        </w:rPr>
        <w:t xml:space="preserve"> a number of plans or projects for revitalization of lighthouses could be realized, provided that they have been preserved and </w:t>
      </w:r>
      <w:r w:rsidR="00172652" w:rsidRPr="008D210A">
        <w:rPr>
          <w:szCs w:val="22"/>
        </w:rPr>
        <w:t xml:space="preserve">suitably </w:t>
      </w:r>
      <w:r w:rsidR="000F4BD4" w:rsidRPr="008D210A">
        <w:rPr>
          <w:szCs w:val="22"/>
        </w:rPr>
        <w:t>restored.</w:t>
      </w:r>
    </w:p>
    <w:p w:rsidR="0054074A" w:rsidRPr="008D210A" w:rsidRDefault="00172652" w:rsidP="000F4BD4">
      <w:pPr>
        <w:pStyle w:val="BodyText"/>
        <w:rPr>
          <w:szCs w:val="22"/>
        </w:rPr>
      </w:pPr>
      <w:r>
        <w:rPr>
          <w:szCs w:val="22"/>
        </w:rPr>
        <w:t>The presentation contained</w:t>
      </w:r>
      <w:r w:rsidR="000F4BD4" w:rsidRPr="008D210A">
        <w:rPr>
          <w:szCs w:val="22"/>
        </w:rPr>
        <w:t xml:space="preserve"> proposals </w:t>
      </w:r>
      <w:r>
        <w:rPr>
          <w:szCs w:val="22"/>
        </w:rPr>
        <w:t>for</w:t>
      </w:r>
      <w:r w:rsidR="000F4BD4" w:rsidRPr="008D210A">
        <w:rPr>
          <w:szCs w:val="22"/>
        </w:rPr>
        <w:t xml:space="preserve"> upgrading lighthouses as landmarks of culture and tourism.</w:t>
      </w:r>
      <w:r w:rsidR="0083454E">
        <w:rPr>
          <w:szCs w:val="22"/>
        </w:rPr>
        <w:t xml:space="preserve"> </w:t>
      </w:r>
      <w:r>
        <w:rPr>
          <w:szCs w:val="22"/>
        </w:rPr>
        <w:t xml:space="preserve"> </w:t>
      </w:r>
      <w:r w:rsidR="000F4BD4" w:rsidRPr="008D210A">
        <w:rPr>
          <w:szCs w:val="22"/>
        </w:rPr>
        <w:t xml:space="preserve">They concern cultural and educational cruises to the lighthouses of </w:t>
      </w:r>
      <w:r w:rsidR="0083454E">
        <w:rPr>
          <w:szCs w:val="22"/>
        </w:rPr>
        <w:t>the Aegean S</w:t>
      </w:r>
      <w:r w:rsidR="000F4BD4" w:rsidRPr="008D210A">
        <w:rPr>
          <w:szCs w:val="22"/>
        </w:rPr>
        <w:t>ea, thematic exhibitions, art exhibitions, local traditional activities, theatrical performances, activitie</w:t>
      </w:r>
      <w:r w:rsidR="0083454E">
        <w:rPr>
          <w:szCs w:val="22"/>
        </w:rPr>
        <w:t>s for children (play and learn) and</w:t>
      </w:r>
      <w:r w:rsidR="000F4BD4" w:rsidRPr="008D210A">
        <w:rPr>
          <w:szCs w:val="22"/>
        </w:rPr>
        <w:t xml:space="preserve"> volunteer work for preserving buildings and landscapes.</w:t>
      </w:r>
    </w:p>
    <w:p w:rsidR="0054074A" w:rsidRPr="008D210A" w:rsidRDefault="0054074A" w:rsidP="0054074A">
      <w:pPr>
        <w:pStyle w:val="BodyText"/>
        <w:rPr>
          <w:rFonts w:cs="Arial"/>
          <w:b/>
          <w:szCs w:val="22"/>
        </w:rPr>
      </w:pPr>
      <w:r w:rsidRPr="008D210A">
        <w:rPr>
          <w:rFonts w:cs="Arial"/>
          <w:b/>
          <w:szCs w:val="22"/>
        </w:rPr>
        <w:t>The key points of the presentation were:</w:t>
      </w:r>
    </w:p>
    <w:p w:rsidR="000F4BD4" w:rsidRPr="008D210A" w:rsidRDefault="000F4BD4" w:rsidP="0075287E">
      <w:pPr>
        <w:pStyle w:val="List1"/>
        <w:numPr>
          <w:ilvl w:val="0"/>
          <w:numId w:val="61"/>
        </w:numPr>
      </w:pPr>
      <w:r w:rsidRPr="008D210A">
        <w:t>Significance of historic lighthouses’ integration and incorporation in the life of modern society.</w:t>
      </w:r>
    </w:p>
    <w:p w:rsidR="000F4BD4" w:rsidRPr="008D210A" w:rsidRDefault="000F4BD4" w:rsidP="000F4BD4">
      <w:pPr>
        <w:pStyle w:val="List1"/>
      </w:pPr>
      <w:r w:rsidRPr="008D210A">
        <w:t>Holistic process of the lighthouses’ revitalisation.</w:t>
      </w:r>
    </w:p>
    <w:p w:rsidR="0054074A" w:rsidRPr="008D210A" w:rsidRDefault="000F4BD4" w:rsidP="000F4BD4">
      <w:pPr>
        <w:pStyle w:val="List1"/>
        <w:rPr>
          <w:rFonts w:cs="Arial"/>
        </w:rPr>
      </w:pPr>
      <w:r w:rsidRPr="008D210A">
        <w:t xml:space="preserve">Proposals </w:t>
      </w:r>
      <w:r w:rsidRPr="008D210A">
        <w:rPr>
          <w:rFonts w:cs="Arial"/>
        </w:rPr>
        <w:t>of upgrading lighthouses as landmarks of culture and tourism.</w:t>
      </w:r>
    </w:p>
    <w:p w:rsidR="0054074A" w:rsidRPr="008D210A" w:rsidRDefault="00FE0D3F" w:rsidP="0054074A">
      <w:pPr>
        <w:pStyle w:val="Heading2"/>
        <w:rPr>
          <w:rFonts w:cs="Arial"/>
          <w:szCs w:val="22"/>
        </w:rPr>
      </w:pPr>
      <w:bookmarkStart w:id="58" w:name="_Toc364762682"/>
      <w:r w:rsidRPr="008D210A">
        <w:rPr>
          <w:rFonts w:cs="Arial"/>
          <w:color w:val="000000"/>
          <w:szCs w:val="22"/>
        </w:rPr>
        <w:t>Maritime cultural landscape</w:t>
      </w:r>
      <w:bookmarkEnd w:id="58"/>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color w:val="000000"/>
          <w:szCs w:val="22"/>
        </w:rPr>
        <w:t xml:space="preserve">Jo van der </w:t>
      </w:r>
      <w:proofErr w:type="spellStart"/>
      <w:r w:rsidR="00FE0D3F" w:rsidRPr="008D210A">
        <w:rPr>
          <w:rFonts w:cs="Arial"/>
          <w:color w:val="000000"/>
          <w:szCs w:val="22"/>
        </w:rPr>
        <w:t>Eynden</w:t>
      </w:r>
      <w:proofErr w:type="spellEnd"/>
      <w:r w:rsidR="00FE0D3F" w:rsidRPr="008D210A">
        <w:rPr>
          <w:rFonts w:cs="Arial"/>
          <w:color w:val="000000"/>
          <w:szCs w:val="22"/>
        </w:rPr>
        <w:t>, Norwegian Lighthouse Museum.</w:t>
      </w:r>
      <w:r w:rsidR="00992571">
        <w:rPr>
          <w:rFonts w:cs="Arial"/>
          <w:color w:val="000000"/>
          <w:szCs w:val="22"/>
        </w:rPr>
        <w:t xml:space="preserve">  There was no PowerPoint presentation but use was made of the internet via </w:t>
      </w:r>
      <w:hyperlink r:id="rId17" w:history="1">
        <w:r w:rsidR="00BE297F" w:rsidRPr="004101F6">
          <w:rPr>
            <w:rStyle w:val="Hyperlink"/>
            <w:szCs w:val="22"/>
          </w:rPr>
          <w:t>www.kystreise.no</w:t>
        </w:r>
      </w:hyperlink>
      <w:r w:rsidR="00992571">
        <w:rPr>
          <w:szCs w:val="22"/>
        </w:rPr>
        <w:t>.</w:t>
      </w:r>
    </w:p>
    <w:p w:rsidR="0054074A" w:rsidRPr="008D210A" w:rsidRDefault="0054074A" w:rsidP="0054074A">
      <w:pPr>
        <w:pStyle w:val="BodyText"/>
        <w:rPr>
          <w:rFonts w:cs="Arial"/>
          <w:szCs w:val="22"/>
        </w:rPr>
      </w:pPr>
      <w:r w:rsidRPr="008D210A">
        <w:rPr>
          <w:rFonts w:cs="Arial"/>
          <w:b/>
          <w:szCs w:val="22"/>
        </w:rPr>
        <w:t>Presentation abstract</w:t>
      </w:r>
    </w:p>
    <w:p w:rsidR="000E46D9" w:rsidRDefault="006C42D9" w:rsidP="006C42D9">
      <w:pPr>
        <w:pStyle w:val="BodyText"/>
        <w:rPr>
          <w:szCs w:val="22"/>
        </w:rPr>
      </w:pPr>
      <w:r w:rsidRPr="008D210A">
        <w:rPr>
          <w:szCs w:val="22"/>
        </w:rPr>
        <w:t xml:space="preserve">The pilot project </w:t>
      </w:r>
      <w:r w:rsidR="002A04ED">
        <w:rPr>
          <w:szCs w:val="22"/>
        </w:rPr>
        <w:t>‘</w:t>
      </w:r>
      <w:r w:rsidRPr="008D210A">
        <w:rPr>
          <w:szCs w:val="22"/>
        </w:rPr>
        <w:t>Maritime cultural landscape – Lindesnes</w:t>
      </w:r>
      <w:r w:rsidR="002A04ED">
        <w:rPr>
          <w:szCs w:val="22"/>
        </w:rPr>
        <w:t>’</w:t>
      </w:r>
      <w:r w:rsidRPr="008D210A">
        <w:rPr>
          <w:szCs w:val="22"/>
        </w:rPr>
        <w:t xml:space="preserve">, which is a project based on a digital map, where information in the form of text, photos and short films is geo-tagged to geographical positions was presented.  A technological platform has been developed, based on the use of digital maps and geo-tagged documentary films, photos and text.  </w:t>
      </w:r>
    </w:p>
    <w:p w:rsidR="006C42D9" w:rsidRPr="008D210A" w:rsidRDefault="006C42D9" w:rsidP="006C42D9">
      <w:pPr>
        <w:pStyle w:val="BodyText"/>
        <w:rPr>
          <w:szCs w:val="22"/>
        </w:rPr>
      </w:pPr>
      <w:r w:rsidRPr="008D210A">
        <w:rPr>
          <w:szCs w:val="22"/>
        </w:rPr>
        <w:lastRenderedPageBreak/>
        <w:t xml:space="preserve">The pilot project is focusing on Lindesnes Lighthouse, and the local environment, presenting the lighthouse history, and the lighthouse as part of a wider cultural landscape with other AtoN, historical harbours, fishing communities, pilots and so on.  The project has been developed in close co-operation with the national lighthouse authorities </w:t>
      </w:r>
    </w:p>
    <w:p w:rsidR="006C42D9" w:rsidRPr="008D210A" w:rsidRDefault="006C42D9" w:rsidP="006C42D9">
      <w:pPr>
        <w:pStyle w:val="BodyText"/>
        <w:rPr>
          <w:szCs w:val="22"/>
        </w:rPr>
      </w:pPr>
      <w:r w:rsidRPr="008D210A">
        <w:rPr>
          <w:szCs w:val="22"/>
        </w:rPr>
        <w:t>From the platform developed through the local pilot at Lindesnes, the project has now been widened for use in a national perspective, where a network of maritime museums will co-operate a</w:t>
      </w:r>
      <w:r w:rsidR="000F4BD4" w:rsidRPr="008D210A">
        <w:rPr>
          <w:szCs w:val="22"/>
        </w:rPr>
        <w:t>nd contribute with information.</w:t>
      </w:r>
    </w:p>
    <w:p w:rsidR="006C42D9" w:rsidRPr="008D210A" w:rsidRDefault="006C42D9" w:rsidP="006C42D9">
      <w:pPr>
        <w:pStyle w:val="BodyText"/>
        <w:rPr>
          <w:szCs w:val="22"/>
        </w:rPr>
      </w:pPr>
      <w:r w:rsidRPr="008D210A">
        <w:rPr>
          <w:szCs w:val="22"/>
        </w:rPr>
        <w:t>The platform has also been used as a Scandinavian pre-project, with the support from the Nordic Council, and hopefully the perspective can be extended to a wider international level, based on the contribution from marit</w:t>
      </w:r>
      <w:r w:rsidR="00F452C0">
        <w:rPr>
          <w:szCs w:val="22"/>
        </w:rPr>
        <w:t>ime museums, lighthouse museums</w:t>
      </w:r>
      <w:r w:rsidRPr="008D210A">
        <w:rPr>
          <w:szCs w:val="22"/>
        </w:rPr>
        <w:t xml:space="preserve"> and lighthouse authorities.  Indeed, the aim is to use this project to build an international maritime heritage network that can be f</w:t>
      </w:r>
      <w:r w:rsidR="007F557E" w:rsidRPr="008D210A">
        <w:rPr>
          <w:szCs w:val="22"/>
        </w:rPr>
        <w:t>ormally recognized at the IALA Conference in Spain in 2014.</w:t>
      </w:r>
    </w:p>
    <w:p w:rsidR="0054074A" w:rsidRPr="008D210A" w:rsidRDefault="006C42D9" w:rsidP="006C42D9">
      <w:pPr>
        <w:pStyle w:val="BodyText"/>
        <w:rPr>
          <w:szCs w:val="22"/>
        </w:rPr>
      </w:pPr>
      <w:r w:rsidRPr="008D210A">
        <w:rPr>
          <w:szCs w:val="22"/>
        </w:rPr>
        <w:t xml:space="preserve">The </w:t>
      </w:r>
      <w:r w:rsidR="00956183">
        <w:rPr>
          <w:szCs w:val="22"/>
        </w:rPr>
        <w:t>web</w:t>
      </w:r>
      <w:r w:rsidRPr="008D210A">
        <w:rPr>
          <w:szCs w:val="22"/>
        </w:rPr>
        <w:t xml:space="preserve"> based service developed in the pilot project will be available world-wide </w:t>
      </w:r>
      <w:r w:rsidR="007F557E" w:rsidRPr="008D210A">
        <w:rPr>
          <w:szCs w:val="22"/>
        </w:rPr>
        <w:t>via</w:t>
      </w:r>
      <w:r w:rsidRPr="008D210A">
        <w:rPr>
          <w:szCs w:val="22"/>
        </w:rPr>
        <w:t xml:space="preserve"> the </w:t>
      </w:r>
      <w:r w:rsidR="007F557E" w:rsidRPr="008D210A">
        <w:rPr>
          <w:szCs w:val="22"/>
        </w:rPr>
        <w:t>URL</w:t>
      </w:r>
      <w:r w:rsidRPr="008D210A">
        <w:rPr>
          <w:szCs w:val="22"/>
        </w:rPr>
        <w:t xml:space="preserve"> </w:t>
      </w:r>
      <w:hyperlink r:id="rId18" w:history="1">
        <w:r w:rsidR="00BE297F" w:rsidRPr="004101F6">
          <w:rPr>
            <w:rStyle w:val="Hyperlink"/>
            <w:szCs w:val="22"/>
          </w:rPr>
          <w:t>www.kystreise.no</w:t>
        </w:r>
      </w:hyperlink>
      <w:r w:rsidRPr="008D210A">
        <w:rPr>
          <w:szCs w:val="22"/>
        </w:rPr>
        <w:t>.</w:t>
      </w:r>
    </w:p>
    <w:p w:rsidR="007F557E" w:rsidRPr="008D210A" w:rsidRDefault="007F557E" w:rsidP="007F557E">
      <w:pPr>
        <w:pStyle w:val="BodyText"/>
        <w:rPr>
          <w:b/>
          <w:szCs w:val="22"/>
        </w:rPr>
      </w:pPr>
      <w:r w:rsidRPr="008D210A">
        <w:rPr>
          <w:b/>
          <w:szCs w:val="22"/>
        </w:rPr>
        <w:t>The goals of the project are:</w:t>
      </w:r>
    </w:p>
    <w:p w:rsidR="007F557E" w:rsidRPr="008D210A" w:rsidRDefault="007F557E" w:rsidP="0075287E">
      <w:pPr>
        <w:pStyle w:val="List1"/>
        <w:numPr>
          <w:ilvl w:val="0"/>
          <w:numId w:val="56"/>
        </w:numPr>
      </w:pPr>
      <w:r w:rsidRPr="008D210A">
        <w:t>To reach people with maritime history through smart phones, tablets and PC/Mac.</w:t>
      </w:r>
    </w:p>
    <w:p w:rsidR="007F557E" w:rsidRPr="008D210A" w:rsidRDefault="007F557E" w:rsidP="007F557E">
      <w:pPr>
        <w:pStyle w:val="List1"/>
      </w:pPr>
      <w:r w:rsidRPr="008D210A">
        <w:t xml:space="preserve">By utilizing </w:t>
      </w:r>
      <w:r w:rsidR="00BE297F">
        <w:t>web</w:t>
      </w:r>
      <w:r w:rsidRPr="008D210A">
        <w:t xml:space="preserve"> based</w:t>
      </w:r>
      <w:r w:rsidR="00BE297F">
        <w:t>,</w:t>
      </w:r>
      <w:r w:rsidRPr="008D210A">
        <w:t xml:space="preserve"> mobile technology museums can reach new groups of interested people with the maritime history of their region.  Tourists and students are obvious targets for the new service together with everybody else interested in maritime history.</w:t>
      </w:r>
    </w:p>
    <w:p w:rsidR="007F557E" w:rsidRPr="008D210A" w:rsidRDefault="007F557E" w:rsidP="007F557E">
      <w:pPr>
        <w:pStyle w:val="BodyText"/>
        <w:rPr>
          <w:b/>
          <w:szCs w:val="22"/>
        </w:rPr>
      </w:pPr>
      <w:r w:rsidRPr="008D210A">
        <w:rPr>
          <w:b/>
          <w:szCs w:val="22"/>
        </w:rPr>
        <w:t>The content:</w:t>
      </w:r>
    </w:p>
    <w:p w:rsidR="007F557E" w:rsidRPr="008D210A" w:rsidRDefault="007F557E" w:rsidP="007F557E">
      <w:pPr>
        <w:pStyle w:val="BodyText"/>
        <w:rPr>
          <w:szCs w:val="22"/>
        </w:rPr>
      </w:pPr>
      <w:r w:rsidRPr="008D210A">
        <w:rPr>
          <w:szCs w:val="22"/>
        </w:rPr>
        <w:t>Developing a technological platform has been one goal for the project, but the development of content for the service has been even more important.  Five thematic documentary films have been made, covering topics from navigational installations, lighthouse history to weather and food from the sea.  Short documentary films have been made covering specific geographical places and its maritime history.  By using the digital map and assigning icons to geographical positions, the user of the service can get access to documentary films, photos and text telling the story of that specific geographical location.</w:t>
      </w:r>
    </w:p>
    <w:p w:rsidR="0054074A" w:rsidRPr="008D210A" w:rsidRDefault="0054074A" w:rsidP="0054074A">
      <w:pPr>
        <w:pStyle w:val="BodyText"/>
        <w:rPr>
          <w:rFonts w:cs="Arial"/>
          <w:b/>
          <w:szCs w:val="22"/>
        </w:rPr>
      </w:pPr>
      <w:r w:rsidRPr="008D210A">
        <w:rPr>
          <w:rFonts w:cs="Arial"/>
          <w:b/>
          <w:szCs w:val="22"/>
        </w:rPr>
        <w:t>The key points of the presentation were:</w:t>
      </w:r>
    </w:p>
    <w:p w:rsidR="0054074A" w:rsidRPr="008D210A" w:rsidRDefault="007F557E" w:rsidP="0075287E">
      <w:pPr>
        <w:pStyle w:val="List1"/>
        <w:numPr>
          <w:ilvl w:val="0"/>
          <w:numId w:val="45"/>
        </w:numPr>
        <w:rPr>
          <w:rFonts w:cs="Arial"/>
        </w:rPr>
      </w:pPr>
      <w:r w:rsidRPr="008D210A">
        <w:t>The technical platform of the pilot-project.</w:t>
      </w:r>
    </w:p>
    <w:p w:rsidR="0054074A" w:rsidRPr="008D210A" w:rsidRDefault="007F557E" w:rsidP="0054074A">
      <w:pPr>
        <w:pStyle w:val="List1"/>
        <w:rPr>
          <w:rFonts w:cs="Arial"/>
        </w:rPr>
      </w:pPr>
      <w:r w:rsidRPr="008D210A">
        <w:t>Examples of the content and the presentations.</w:t>
      </w:r>
    </w:p>
    <w:p w:rsidR="0054074A" w:rsidRPr="008D210A" w:rsidRDefault="00DE6024" w:rsidP="0054074A">
      <w:pPr>
        <w:pStyle w:val="List1"/>
        <w:rPr>
          <w:rFonts w:cs="Arial"/>
        </w:rPr>
      </w:pPr>
      <w:r>
        <w:t xml:space="preserve">The plans and </w:t>
      </w:r>
      <w:r w:rsidR="007F557E" w:rsidRPr="008D210A">
        <w:t>potential for extending the project on a national and international level.</w:t>
      </w:r>
    </w:p>
    <w:p w:rsidR="0054074A" w:rsidRPr="008D210A" w:rsidRDefault="00FE0D3F" w:rsidP="0054074A">
      <w:pPr>
        <w:pStyle w:val="Heading2"/>
        <w:rPr>
          <w:rFonts w:cs="Arial"/>
          <w:szCs w:val="22"/>
        </w:rPr>
      </w:pPr>
      <w:bookmarkStart w:id="59" w:name="_Toc364762683"/>
      <w:r w:rsidRPr="008D210A">
        <w:rPr>
          <w:rFonts w:cs="Arial"/>
          <w:szCs w:val="22"/>
        </w:rPr>
        <w:t>France and lighthouse history: a global heritage?</w:t>
      </w:r>
      <w:bookmarkEnd w:id="59"/>
    </w:p>
    <w:p w:rsidR="0054074A" w:rsidRPr="008D210A" w:rsidRDefault="0054074A" w:rsidP="0054074A">
      <w:pPr>
        <w:pStyle w:val="BodyText"/>
        <w:rPr>
          <w:rFonts w:cs="Arial"/>
          <w:szCs w:val="22"/>
        </w:rPr>
      </w:pPr>
      <w:r w:rsidRPr="008D210A">
        <w:rPr>
          <w:rFonts w:cs="Arial"/>
          <w:szCs w:val="22"/>
        </w:rPr>
        <w:t xml:space="preserve">The presentation was made by </w:t>
      </w:r>
      <w:r w:rsidR="00FE0D3F" w:rsidRPr="008D210A">
        <w:rPr>
          <w:rFonts w:cs="Arial"/>
          <w:color w:val="000000"/>
          <w:szCs w:val="22"/>
        </w:rPr>
        <w:t xml:space="preserve">Vincent </w:t>
      </w:r>
      <w:proofErr w:type="spellStart"/>
      <w:r w:rsidR="00FE0D3F" w:rsidRPr="008D210A">
        <w:rPr>
          <w:rFonts w:cs="Arial"/>
          <w:color w:val="000000"/>
          <w:szCs w:val="22"/>
        </w:rPr>
        <w:t>Guigueno</w:t>
      </w:r>
      <w:proofErr w:type="spellEnd"/>
      <w:r w:rsidR="0045248B" w:rsidRPr="008D210A">
        <w:rPr>
          <w:rFonts w:cs="Arial"/>
          <w:szCs w:val="22"/>
        </w:rPr>
        <w:t>, former curator of ‘</w:t>
      </w:r>
      <w:proofErr w:type="spellStart"/>
      <w:r w:rsidR="0045248B" w:rsidRPr="008D210A">
        <w:rPr>
          <w:rFonts w:cs="Arial"/>
          <w:szCs w:val="22"/>
        </w:rPr>
        <w:t>Phares</w:t>
      </w:r>
      <w:proofErr w:type="spellEnd"/>
      <w:r w:rsidR="0045248B" w:rsidRPr="008D210A">
        <w:rPr>
          <w:rFonts w:cs="Arial"/>
          <w:szCs w:val="22"/>
        </w:rPr>
        <w:t>’</w:t>
      </w:r>
      <w:r w:rsidR="00FE0D3F" w:rsidRPr="008D210A">
        <w:rPr>
          <w:rFonts w:cs="Arial"/>
          <w:szCs w:val="22"/>
        </w:rPr>
        <w:t xml:space="preserve"> French Maritime Museum, Paris, 2012.</w:t>
      </w:r>
    </w:p>
    <w:p w:rsidR="0054074A" w:rsidRPr="008D210A" w:rsidRDefault="0054074A" w:rsidP="0054074A">
      <w:pPr>
        <w:pStyle w:val="BodyText"/>
        <w:rPr>
          <w:rFonts w:cs="Arial"/>
          <w:szCs w:val="22"/>
        </w:rPr>
      </w:pPr>
      <w:r w:rsidRPr="008D210A">
        <w:rPr>
          <w:rFonts w:cs="Arial"/>
          <w:b/>
          <w:szCs w:val="22"/>
        </w:rPr>
        <w:t>Presentation abstract</w:t>
      </w:r>
    </w:p>
    <w:p w:rsidR="00066894" w:rsidRPr="008D210A" w:rsidRDefault="00066894" w:rsidP="00066894">
      <w:pPr>
        <w:pStyle w:val="BodyText"/>
        <w:rPr>
          <w:szCs w:val="22"/>
        </w:rPr>
      </w:pPr>
      <w:r w:rsidRPr="008D210A">
        <w:rPr>
          <w:szCs w:val="22"/>
        </w:rPr>
        <w:t xml:space="preserve">From Fresnel and his lens to the factories of Paris where metal towers and optics are produced and the myth of the lighthouse keeper, France has a passionate relationship with lighthouses.  They are a heritage of our coast </w:t>
      </w:r>
      <w:r w:rsidR="00F452C0">
        <w:rPr>
          <w:szCs w:val="22"/>
        </w:rPr>
        <w:t>that</w:t>
      </w:r>
      <w:r w:rsidRPr="008D210A">
        <w:rPr>
          <w:szCs w:val="22"/>
        </w:rPr>
        <w:t xml:space="preserve"> is known all around the world.</w:t>
      </w:r>
    </w:p>
    <w:p w:rsidR="00066894" w:rsidRPr="008D210A" w:rsidRDefault="00066894" w:rsidP="00066894">
      <w:pPr>
        <w:pStyle w:val="BodyText"/>
        <w:rPr>
          <w:szCs w:val="22"/>
        </w:rPr>
      </w:pPr>
      <w:r w:rsidRPr="008D210A">
        <w:rPr>
          <w:szCs w:val="22"/>
        </w:rPr>
        <w:t xml:space="preserve">Lighthouses are now in a phase of transition, after the departure of the lighthouse keepers.  Conversion will however allow around </w:t>
      </w:r>
      <w:r w:rsidR="00F452C0">
        <w:rPr>
          <w:szCs w:val="22"/>
        </w:rPr>
        <w:t>one hundred and fifty</w:t>
      </w:r>
      <w:r w:rsidRPr="008D210A">
        <w:rPr>
          <w:szCs w:val="22"/>
        </w:rPr>
        <w:t xml:space="preserve"> buildings that mark the landscape of the French coast to be preserved. </w:t>
      </w:r>
      <w:r w:rsidR="00493839" w:rsidRPr="008D210A">
        <w:rPr>
          <w:szCs w:val="22"/>
        </w:rPr>
        <w:t xml:space="preserve"> </w:t>
      </w:r>
      <w:r w:rsidRPr="008D210A">
        <w:rPr>
          <w:szCs w:val="22"/>
        </w:rPr>
        <w:t>Now they have become heritage sites, lighthouses are opening their doors to visitors, who are fascinated by their history and architecture.</w:t>
      </w:r>
    </w:p>
    <w:p w:rsidR="0054074A" w:rsidRPr="008D210A" w:rsidRDefault="00066894" w:rsidP="0054074A">
      <w:pPr>
        <w:pStyle w:val="BodyText"/>
        <w:rPr>
          <w:szCs w:val="22"/>
        </w:rPr>
      </w:pPr>
      <w:r w:rsidRPr="008D210A">
        <w:rPr>
          <w:szCs w:val="22"/>
        </w:rPr>
        <w:t xml:space="preserve">The presentation will address the current issues of Lighthouse Preservation in France to move to a more </w:t>
      </w:r>
      <w:r w:rsidR="002A04ED">
        <w:rPr>
          <w:szCs w:val="22"/>
        </w:rPr>
        <w:t>‘</w:t>
      </w:r>
      <w:r w:rsidRPr="008D210A">
        <w:rPr>
          <w:szCs w:val="22"/>
        </w:rPr>
        <w:t>transnational</w:t>
      </w:r>
      <w:r w:rsidR="002A04ED">
        <w:rPr>
          <w:szCs w:val="22"/>
        </w:rPr>
        <w:t>’</w:t>
      </w:r>
      <w:r w:rsidRPr="008D210A">
        <w:rPr>
          <w:szCs w:val="22"/>
        </w:rPr>
        <w:t xml:space="preserve"> vision of Lighthouse Heritage.  France was, along with Great Britain, a major colonial power, covering all continents, oceans and seas.  Many lighthouses were built and lit by French engineers and industrialists all over the world.  The presentation will take a few examples of recent cultural initiatives (Algeria, Morocco) that acknowledge this unknown part of French Lighthouse History and Heritage.</w:t>
      </w:r>
    </w:p>
    <w:p w:rsidR="0054074A" w:rsidRPr="008D210A" w:rsidRDefault="0054074A" w:rsidP="0054074A">
      <w:pPr>
        <w:pStyle w:val="BodyText"/>
        <w:rPr>
          <w:rFonts w:cs="Arial"/>
          <w:b/>
          <w:szCs w:val="22"/>
        </w:rPr>
      </w:pPr>
      <w:r w:rsidRPr="008D210A">
        <w:rPr>
          <w:rFonts w:cs="Arial"/>
          <w:b/>
          <w:szCs w:val="22"/>
        </w:rPr>
        <w:lastRenderedPageBreak/>
        <w:t>The key points of the presentation were:</w:t>
      </w:r>
    </w:p>
    <w:p w:rsidR="00F2595B" w:rsidRPr="008D210A" w:rsidRDefault="00F2595B" w:rsidP="0075287E">
      <w:pPr>
        <w:pStyle w:val="List1"/>
        <w:numPr>
          <w:ilvl w:val="0"/>
          <w:numId w:val="62"/>
        </w:numPr>
      </w:pPr>
      <w:r w:rsidRPr="008D210A">
        <w:t>French Lighthouse History.</w:t>
      </w:r>
    </w:p>
    <w:p w:rsidR="00F2595B" w:rsidRPr="008D210A" w:rsidRDefault="00F2595B" w:rsidP="00F2595B">
      <w:pPr>
        <w:pStyle w:val="List1"/>
      </w:pPr>
      <w:r w:rsidRPr="008D210A">
        <w:t>Lighthouse Preservation in France.</w:t>
      </w:r>
    </w:p>
    <w:p w:rsidR="00F2595B" w:rsidRPr="008D210A" w:rsidRDefault="00F2595B" w:rsidP="00F2595B">
      <w:pPr>
        <w:pStyle w:val="List1"/>
      </w:pPr>
      <w:r w:rsidRPr="008D210A">
        <w:t>Lighthouse and French colonial History.</w:t>
      </w:r>
    </w:p>
    <w:p w:rsidR="00F2595B" w:rsidRPr="008D210A" w:rsidRDefault="00F2595B" w:rsidP="00F2595B">
      <w:pPr>
        <w:pStyle w:val="List1"/>
      </w:pPr>
      <w:r w:rsidRPr="008D210A">
        <w:t>Historical Lighthouse International Network.</w:t>
      </w:r>
    </w:p>
    <w:p w:rsidR="0054074A" w:rsidRPr="008D210A" w:rsidRDefault="00F2595B" w:rsidP="00F2595B">
      <w:pPr>
        <w:pStyle w:val="List1"/>
      </w:pPr>
      <w:r w:rsidRPr="008D210A">
        <w:t>Co-operation in Lighthouse Preservation.</w:t>
      </w:r>
    </w:p>
    <w:p w:rsidR="0054074A" w:rsidRPr="008D210A" w:rsidRDefault="0054074A" w:rsidP="00FE0D3F">
      <w:pPr>
        <w:pStyle w:val="Heading2"/>
        <w:rPr>
          <w:szCs w:val="22"/>
        </w:rPr>
      </w:pPr>
      <w:bookmarkStart w:id="60" w:name="_Toc364762684"/>
      <w:r w:rsidRPr="008D210A">
        <w:rPr>
          <w:szCs w:val="22"/>
        </w:rPr>
        <w:t>Overview of session and Q and A</w:t>
      </w:r>
      <w:bookmarkEnd w:id="60"/>
    </w:p>
    <w:p w:rsidR="00FE0D3F" w:rsidRDefault="00277F07" w:rsidP="00FE0D3F">
      <w:pPr>
        <w:pStyle w:val="BodyText"/>
        <w:rPr>
          <w:szCs w:val="22"/>
        </w:rPr>
      </w:pPr>
      <w:r>
        <w:rPr>
          <w:szCs w:val="22"/>
        </w:rPr>
        <w:t>In view of the fact that Greek lighthouses are owned by the Navy and are not open to the public it was asked how visiting French lighthouses were arranged.  The reply wa</w:t>
      </w:r>
      <w:r w:rsidR="00F452C0">
        <w:rPr>
          <w:szCs w:val="22"/>
        </w:rPr>
        <w:t>s that this has to be on a case-by-</w:t>
      </w:r>
      <w:r>
        <w:rPr>
          <w:szCs w:val="22"/>
        </w:rPr>
        <w:t xml:space="preserve">case basis, with the example being cited of </w:t>
      </w:r>
      <w:r w:rsidR="009F54CE">
        <w:rPr>
          <w:szCs w:val="22"/>
        </w:rPr>
        <w:t xml:space="preserve">the </w:t>
      </w:r>
      <w:r>
        <w:rPr>
          <w:szCs w:val="22"/>
        </w:rPr>
        <w:t>limited</w:t>
      </w:r>
      <w:r w:rsidR="009F54CE">
        <w:rPr>
          <w:szCs w:val="22"/>
        </w:rPr>
        <w:t xml:space="preserve"> access to </w:t>
      </w:r>
      <w:proofErr w:type="spellStart"/>
      <w:r w:rsidR="009F54CE">
        <w:rPr>
          <w:szCs w:val="22"/>
        </w:rPr>
        <w:t>Cord</w:t>
      </w:r>
      <w:r w:rsidR="00DE6024">
        <w:rPr>
          <w:szCs w:val="22"/>
        </w:rPr>
        <w:t>o</w:t>
      </w:r>
      <w:r w:rsidR="009F54CE">
        <w:rPr>
          <w:szCs w:val="22"/>
        </w:rPr>
        <w:t>uan</w:t>
      </w:r>
      <w:proofErr w:type="spellEnd"/>
      <w:r w:rsidR="009F54CE">
        <w:rPr>
          <w:szCs w:val="22"/>
        </w:rPr>
        <w:t xml:space="preserve"> lighthouse.  There was general acceptance that the safety of visitors needs to be considered most carefully.</w:t>
      </w:r>
    </w:p>
    <w:p w:rsidR="00317B96" w:rsidRDefault="003D7193" w:rsidP="00FE0D3F">
      <w:pPr>
        <w:pStyle w:val="BodyText"/>
        <w:rPr>
          <w:szCs w:val="22"/>
        </w:rPr>
      </w:pPr>
      <w:r>
        <w:rPr>
          <w:szCs w:val="22"/>
        </w:rPr>
        <w:t xml:space="preserve">Echoing comments made in his welcoming remarks, </w:t>
      </w:r>
      <w:r w:rsidRPr="008D210A">
        <w:rPr>
          <w:rFonts w:cs="Arial"/>
          <w:szCs w:val="22"/>
        </w:rPr>
        <w:t xml:space="preserve">Commodore </w:t>
      </w:r>
      <w:proofErr w:type="spellStart"/>
      <w:r w:rsidRPr="008D210A">
        <w:rPr>
          <w:rFonts w:cs="Arial"/>
          <w:szCs w:val="22"/>
        </w:rPr>
        <w:t>Manolioudakis</w:t>
      </w:r>
      <w:proofErr w:type="spellEnd"/>
      <w:r>
        <w:rPr>
          <w:rFonts w:cs="Arial"/>
          <w:szCs w:val="22"/>
        </w:rPr>
        <w:t xml:space="preserve"> indicated that given the required change in legislation it may be possible, in future, to allow public access to Greek lighthouses.</w:t>
      </w:r>
    </w:p>
    <w:p w:rsidR="009F54CE" w:rsidRDefault="009F54CE" w:rsidP="00FE0D3F">
      <w:pPr>
        <w:pStyle w:val="BodyText"/>
        <w:rPr>
          <w:szCs w:val="22"/>
        </w:rPr>
      </w:pPr>
      <w:r>
        <w:rPr>
          <w:szCs w:val="22"/>
        </w:rPr>
        <w:t xml:space="preserve">Prompted by the example of </w:t>
      </w:r>
      <w:proofErr w:type="spellStart"/>
      <w:r>
        <w:rPr>
          <w:szCs w:val="22"/>
        </w:rPr>
        <w:t>Cord</w:t>
      </w:r>
      <w:r w:rsidR="00DE6024">
        <w:rPr>
          <w:szCs w:val="22"/>
        </w:rPr>
        <w:t>o</w:t>
      </w:r>
      <w:r>
        <w:rPr>
          <w:szCs w:val="22"/>
        </w:rPr>
        <w:t>uan</w:t>
      </w:r>
      <w:proofErr w:type="spellEnd"/>
      <w:r>
        <w:rPr>
          <w:szCs w:val="22"/>
        </w:rPr>
        <w:t xml:space="preserve"> lighthouse, the discussion then turned to UNESCO recognition.  It was explained that a site needs to be chosen by the government as a candidate for UNESCO recognition and that there has to be an associated management plan.  It was then asked if IALA</w:t>
      </w:r>
      <w:r w:rsidR="00317B96">
        <w:rPr>
          <w:szCs w:val="22"/>
        </w:rPr>
        <w:t xml:space="preserve"> could be asked to support proposals to UNESCO.</w:t>
      </w:r>
    </w:p>
    <w:p w:rsidR="00277F07" w:rsidRDefault="003D7193" w:rsidP="00FE0D3F">
      <w:pPr>
        <w:pStyle w:val="BodyText"/>
        <w:rPr>
          <w:szCs w:val="22"/>
        </w:rPr>
      </w:pPr>
      <w:r>
        <w:rPr>
          <w:szCs w:val="22"/>
        </w:rPr>
        <w:t xml:space="preserve">It was asked if bringing new stories, as advocated by Vincent </w:t>
      </w:r>
      <w:proofErr w:type="spellStart"/>
      <w:r>
        <w:rPr>
          <w:szCs w:val="22"/>
        </w:rPr>
        <w:t>Guig</w:t>
      </w:r>
      <w:r w:rsidR="00525BA4">
        <w:rPr>
          <w:szCs w:val="22"/>
        </w:rPr>
        <w:t>u</w:t>
      </w:r>
      <w:r>
        <w:rPr>
          <w:szCs w:val="22"/>
        </w:rPr>
        <w:t>eno</w:t>
      </w:r>
      <w:proofErr w:type="spellEnd"/>
      <w:r>
        <w:rPr>
          <w:szCs w:val="22"/>
        </w:rPr>
        <w:t>, would change the history of a lighthouse.  It was responded that history is always changing and that the new stories wou</w:t>
      </w:r>
      <w:r w:rsidR="00F70EC6">
        <w:rPr>
          <w:szCs w:val="22"/>
        </w:rPr>
        <w:t>l</w:t>
      </w:r>
      <w:r>
        <w:rPr>
          <w:szCs w:val="22"/>
        </w:rPr>
        <w:t>d add another dimension to existing lighthouse history.</w:t>
      </w:r>
    </w:p>
    <w:p w:rsidR="003D7193" w:rsidRPr="008D210A" w:rsidRDefault="003D7193" w:rsidP="00FE0D3F">
      <w:pPr>
        <w:pStyle w:val="BodyText"/>
        <w:rPr>
          <w:szCs w:val="22"/>
        </w:rPr>
      </w:pPr>
    </w:p>
    <w:p w:rsidR="00FE0D3F" w:rsidRPr="008D210A" w:rsidRDefault="00FE0D3F" w:rsidP="00FE0D3F">
      <w:pPr>
        <w:pStyle w:val="BodyText"/>
      </w:pPr>
      <w:r w:rsidRPr="008D210A">
        <w:t xml:space="preserve">The evening programme was entitled </w:t>
      </w:r>
      <w:r w:rsidR="0045248B" w:rsidRPr="008D210A">
        <w:t>‘</w:t>
      </w:r>
      <w:r w:rsidRPr="008D210A">
        <w:t>Lighthouses in Art</w:t>
      </w:r>
      <w:r w:rsidR="0045248B" w:rsidRPr="008D210A">
        <w:t>’.</w:t>
      </w:r>
    </w:p>
    <w:p w:rsidR="0045248B" w:rsidRPr="008D210A" w:rsidRDefault="00ED3CB6" w:rsidP="00FE0D3F">
      <w:pPr>
        <w:pStyle w:val="BodyText"/>
      </w:pPr>
      <w:r>
        <w:rPr>
          <w:noProof/>
          <w:lang w:val="en-US"/>
        </w:rPr>
        <w:pict>
          <v:shape id="Text Box 6" o:spid="_x0000_s1029" type="#_x0000_t202" style="position:absolute;left:0;text-align:left;margin-left:0;margin-top:7.35pt;width:489.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" filled="f" stroked="f">
            <v:textbox style="mso-next-textbox:#Text Box 6">
              <w:txbxContent>
                <w:p w:rsidR="000E46D9" w:rsidRDefault="000E46D9" w:rsidP="0045248B">
                  <w:pPr>
                    <w:shd w:val="clear" w:color="auto" w:fill="8DB3E2" w:themeFill="text2" w:themeFillTint="66"/>
                    <w:jc w:val="center"/>
                  </w:pPr>
                  <w:r>
                    <w:t>End of Day 3</w:t>
                  </w:r>
                </w:p>
              </w:txbxContent>
            </v:textbox>
            <w10:wrap type="square"/>
          </v:shape>
        </w:pict>
      </w:r>
    </w:p>
    <w:p w:rsidR="009770CB" w:rsidRPr="008D210A" w:rsidRDefault="009770CB" w:rsidP="0045248B">
      <w:pPr>
        <w:pStyle w:val="Heading1"/>
        <w:rPr>
          <w:rFonts w:cs="Arial"/>
        </w:rPr>
      </w:pPr>
      <w:bookmarkStart w:id="61" w:name="_Toc364762685"/>
      <w:r w:rsidRPr="008D210A">
        <w:rPr>
          <w:rFonts w:cs="Arial"/>
        </w:rPr>
        <w:t xml:space="preserve">Technical </w:t>
      </w:r>
      <w:r w:rsidR="00CA07A8" w:rsidRPr="008D210A">
        <w:rPr>
          <w:rFonts w:cs="Arial"/>
        </w:rPr>
        <w:t>Visit</w:t>
      </w:r>
      <w:bookmarkEnd w:id="61"/>
    </w:p>
    <w:p w:rsidR="00FA21CB" w:rsidRPr="008D210A" w:rsidRDefault="00567062" w:rsidP="007840AD">
      <w:pPr>
        <w:pStyle w:val="BodyText"/>
        <w:rPr>
          <w:rFonts w:cs="Arial"/>
        </w:rPr>
      </w:pPr>
      <w:r w:rsidRPr="008D210A">
        <w:rPr>
          <w:rFonts w:cs="Arial"/>
        </w:rPr>
        <w:t>On</w:t>
      </w:r>
      <w:r w:rsidR="00FE23FF" w:rsidRPr="008D210A">
        <w:rPr>
          <w:rFonts w:cs="Arial"/>
        </w:rPr>
        <w:t xml:space="preserve"> </w:t>
      </w:r>
      <w:r w:rsidRPr="008D210A">
        <w:rPr>
          <w:rFonts w:cs="Arial"/>
        </w:rPr>
        <w:t>Thursday 6 June 2013, a technical</w:t>
      </w:r>
      <w:r w:rsidR="0045248B" w:rsidRPr="008D210A">
        <w:rPr>
          <w:rFonts w:cs="Arial"/>
        </w:rPr>
        <w:t xml:space="preserve"> visit was organised to</w:t>
      </w:r>
      <w:r w:rsidRPr="008D210A">
        <w:rPr>
          <w:rFonts w:cs="Arial"/>
        </w:rPr>
        <w:t xml:space="preserve"> view the Dana lighthouse, </w:t>
      </w:r>
      <w:r w:rsidRPr="00177056">
        <w:rPr>
          <w:rFonts w:cs="Arial"/>
        </w:rPr>
        <w:t>which involved a return ferry trip</w:t>
      </w:r>
      <w:r w:rsidRPr="008D210A">
        <w:rPr>
          <w:rFonts w:cs="Arial"/>
        </w:rPr>
        <w:t xml:space="preserve"> to </w:t>
      </w:r>
      <w:proofErr w:type="spellStart"/>
      <w:r w:rsidRPr="008D210A">
        <w:rPr>
          <w:rFonts w:cs="Arial"/>
        </w:rPr>
        <w:t>Poros</w:t>
      </w:r>
      <w:proofErr w:type="spellEnd"/>
      <w:r w:rsidRPr="008D210A">
        <w:rPr>
          <w:rFonts w:cs="Arial"/>
        </w:rPr>
        <w:t xml:space="preserve"> Island.</w:t>
      </w:r>
    </w:p>
    <w:p w:rsidR="0045248B" w:rsidRPr="008D210A" w:rsidRDefault="00350FF5" w:rsidP="001C3C21">
      <w:pPr>
        <w:pStyle w:val="BodyText"/>
        <w:jc w:val="center"/>
        <w:rPr>
          <w:rFonts w:cs="Arial"/>
        </w:rPr>
      </w:pPr>
      <w:r>
        <w:rPr>
          <w:rFonts w:cs="Arial"/>
          <w:noProof/>
          <w:lang w:val="en-IE" w:eastAsia="en-IE"/>
        </w:rPr>
        <w:drawing>
          <wp:inline distT="0" distB="0" distL="0" distR="0" wp14:anchorId="57EF60C3" wp14:editId="155FF262">
            <wp:extent cx="2272145" cy="3027957"/>
            <wp:effectExtent l="0" t="0" r="0" b="0"/>
            <wp:docPr id="11" name="Picture 11" descr="Macintosh HD:Users:advnav:Documents:A_Work:IALA:Workshops &amp; Seminars:8 Heritage seminar_Jun13:Photographs:Bob McIntosh:P6066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Workshops &amp; Seminars:8 Heritage seminar_Jun13:Photographs:Bob McIntosh:P6066319.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5309" cy="3045499"/>
                    </a:xfrm>
                    <a:prstGeom prst="rect">
                      <a:avLst/>
                    </a:prstGeom>
                    <a:noFill/>
                    <a:ln>
                      <a:noFill/>
                    </a:ln>
                  </pic:spPr>
                </pic:pic>
              </a:graphicData>
            </a:graphic>
          </wp:inline>
        </w:drawing>
      </w:r>
    </w:p>
    <w:p w:rsidR="0045248B" w:rsidRPr="008D210A" w:rsidRDefault="00ED3CB6" w:rsidP="007840AD">
      <w:pPr>
        <w:pStyle w:val="BodyText"/>
        <w:rPr>
          <w:rFonts w:cs="Arial"/>
        </w:rPr>
      </w:pPr>
      <w:r>
        <w:rPr>
          <w:noProof/>
          <w:lang w:val="en-US"/>
        </w:rPr>
        <w:lastRenderedPageBreak/>
        <w:pict>
          <v:shape id="Text Box 8" o:spid="_x0000_s1030" type="#_x0000_t202" style="position:absolute;left:0;text-align:left;margin-left:0;margin-top:4.9pt;width:489.5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" filled="f" stroked="f">
            <v:textbox style="mso-next-textbox:#Text Box 8">
              <w:txbxContent>
                <w:p w:rsidR="000E46D9" w:rsidRDefault="000E46D9" w:rsidP="0045248B">
                  <w:pPr>
                    <w:shd w:val="clear" w:color="auto" w:fill="8DB3E2" w:themeFill="text2" w:themeFillTint="66"/>
                    <w:jc w:val="center"/>
                  </w:pPr>
                  <w:r>
                    <w:t>End of Day 3</w:t>
                  </w:r>
                </w:p>
              </w:txbxContent>
            </v:textbox>
            <w10:wrap type="square"/>
          </v:shape>
        </w:pict>
      </w:r>
    </w:p>
    <w:p w:rsidR="00E223F6" w:rsidRPr="008D210A" w:rsidRDefault="00B21379" w:rsidP="00E223F6">
      <w:pPr>
        <w:pStyle w:val="Heading1"/>
        <w:rPr>
          <w:rFonts w:cs="Arial"/>
        </w:rPr>
      </w:pPr>
      <w:bookmarkStart w:id="62" w:name="_Toc364762686"/>
      <w:r w:rsidRPr="008D210A">
        <w:rPr>
          <w:rFonts w:cs="Arial"/>
        </w:rPr>
        <w:t>Session</w:t>
      </w:r>
      <w:r w:rsidR="0045248B" w:rsidRPr="008D210A">
        <w:rPr>
          <w:rFonts w:cs="Arial"/>
        </w:rPr>
        <w:t xml:space="preserve"> 9</w:t>
      </w:r>
      <w:r w:rsidR="00E223F6" w:rsidRPr="008D210A">
        <w:rPr>
          <w:rFonts w:cs="Arial"/>
        </w:rPr>
        <w:t xml:space="preserve"> – </w:t>
      </w:r>
      <w:r w:rsidR="0045248B" w:rsidRPr="008D210A">
        <w:rPr>
          <w:rFonts w:cs="Arial"/>
        </w:rPr>
        <w:t>Case studies in Greece</w:t>
      </w:r>
      <w:bookmarkEnd w:id="62"/>
    </w:p>
    <w:p w:rsidR="0045248B" w:rsidRPr="008D210A" w:rsidRDefault="00C4581E" w:rsidP="0045248B">
      <w:pPr>
        <w:pStyle w:val="BodyText"/>
        <w:rPr>
          <w:rFonts w:cs="Arial"/>
          <w:szCs w:val="22"/>
        </w:rPr>
      </w:pPr>
      <w:r w:rsidRPr="008D210A">
        <w:rPr>
          <w:rFonts w:cs="Arial"/>
          <w:szCs w:val="22"/>
          <w:lang w:eastAsia="de-DE"/>
        </w:rPr>
        <w:t>This session was c</w:t>
      </w:r>
      <w:r w:rsidR="0045248B" w:rsidRPr="008D210A">
        <w:rPr>
          <w:rFonts w:cs="Arial"/>
          <w:szCs w:val="22"/>
        </w:rPr>
        <w:t xml:space="preserve">haired by </w:t>
      </w:r>
      <w:proofErr w:type="spellStart"/>
      <w:r w:rsidR="00BE54CE" w:rsidRPr="008D210A">
        <w:rPr>
          <w:rFonts w:cs="Arial"/>
          <w:szCs w:val="22"/>
        </w:rPr>
        <w:t>Panos</w:t>
      </w:r>
      <w:proofErr w:type="spellEnd"/>
      <w:r w:rsidR="00BE54CE" w:rsidRPr="008D210A">
        <w:rPr>
          <w:rFonts w:cs="Arial"/>
          <w:szCs w:val="22"/>
        </w:rPr>
        <w:t xml:space="preserve"> </w:t>
      </w:r>
      <w:proofErr w:type="spellStart"/>
      <w:r w:rsidR="00BE54CE" w:rsidRPr="008D210A">
        <w:rPr>
          <w:rFonts w:cs="Arial"/>
          <w:szCs w:val="22"/>
        </w:rPr>
        <w:t>Chiotis</w:t>
      </w:r>
      <w:proofErr w:type="spellEnd"/>
    </w:p>
    <w:p w:rsidR="0045248B" w:rsidRPr="008D210A" w:rsidRDefault="00BE54CE" w:rsidP="0045248B">
      <w:pPr>
        <w:pStyle w:val="Heading2"/>
        <w:jc w:val="left"/>
        <w:rPr>
          <w:rFonts w:cs="Arial"/>
          <w:szCs w:val="22"/>
        </w:rPr>
      </w:pPr>
      <w:bookmarkStart w:id="63" w:name="_Toc364762687"/>
      <w:r w:rsidRPr="008D210A">
        <w:rPr>
          <w:rFonts w:cs="Arial"/>
          <w:szCs w:val="22"/>
        </w:rPr>
        <w:t>When the myth enhances the memory</w:t>
      </w:r>
      <w:bookmarkEnd w:id="63"/>
    </w:p>
    <w:p w:rsidR="0045248B" w:rsidRPr="008D210A" w:rsidRDefault="0045248B" w:rsidP="0045248B">
      <w:pPr>
        <w:pStyle w:val="BodyText"/>
        <w:rPr>
          <w:rFonts w:cs="Arial"/>
          <w:szCs w:val="22"/>
        </w:rPr>
      </w:pPr>
      <w:r w:rsidRPr="008D210A">
        <w:rPr>
          <w:rFonts w:cs="Arial"/>
          <w:szCs w:val="22"/>
        </w:rPr>
        <w:t xml:space="preserve">The presentation was made by </w:t>
      </w:r>
      <w:r w:rsidR="00BE54CE" w:rsidRPr="008D210A">
        <w:rPr>
          <w:rFonts w:cs="Arial"/>
          <w:szCs w:val="22"/>
        </w:rPr>
        <w:t xml:space="preserve">Nikos </w:t>
      </w:r>
      <w:proofErr w:type="spellStart"/>
      <w:r w:rsidR="00BE54CE" w:rsidRPr="008D210A">
        <w:rPr>
          <w:rFonts w:cs="Arial"/>
          <w:szCs w:val="22"/>
        </w:rPr>
        <w:t>Benos</w:t>
      </w:r>
      <w:proofErr w:type="spellEnd"/>
      <w:r w:rsidR="00BE54CE" w:rsidRPr="008D210A">
        <w:rPr>
          <w:rFonts w:cs="Arial"/>
          <w:szCs w:val="22"/>
        </w:rPr>
        <w:t>-Palmer</w:t>
      </w:r>
      <w:r w:rsidR="0030740A" w:rsidRPr="008D210A">
        <w:rPr>
          <w:rFonts w:cs="Arial"/>
          <w:szCs w:val="22"/>
        </w:rPr>
        <w:t>, Professional sculptor in marble, Greece</w:t>
      </w:r>
      <w:r w:rsidR="00BE54CE" w:rsidRPr="008D210A">
        <w:rPr>
          <w:rFonts w:cs="Arial"/>
          <w:szCs w:val="22"/>
        </w:rPr>
        <w:t>.</w:t>
      </w:r>
    </w:p>
    <w:p w:rsidR="0045248B" w:rsidRPr="008D210A" w:rsidRDefault="0045248B" w:rsidP="0045248B">
      <w:pPr>
        <w:pStyle w:val="BodyText"/>
        <w:rPr>
          <w:rFonts w:cs="Arial"/>
          <w:szCs w:val="22"/>
        </w:rPr>
      </w:pPr>
      <w:r w:rsidRPr="008D210A">
        <w:rPr>
          <w:rFonts w:cs="Arial"/>
          <w:b/>
          <w:szCs w:val="22"/>
        </w:rPr>
        <w:t>Presentation abstract</w:t>
      </w:r>
    </w:p>
    <w:p w:rsidR="00D4402D" w:rsidRPr="00D4402D" w:rsidRDefault="00D4402D" w:rsidP="00D4402D">
      <w:pPr>
        <w:pStyle w:val="BodyText"/>
        <w:rPr>
          <w:rFonts w:cs="Arial"/>
          <w:szCs w:val="22"/>
        </w:rPr>
      </w:pPr>
      <w:r w:rsidRPr="00D4402D">
        <w:rPr>
          <w:rFonts w:cs="Arial"/>
          <w:szCs w:val="22"/>
        </w:rPr>
        <w:t>In Greece we are at a crucial point between myth</w:t>
      </w:r>
      <w:r>
        <w:rPr>
          <w:rFonts w:cs="Arial"/>
          <w:szCs w:val="22"/>
        </w:rPr>
        <w:t xml:space="preserve"> and history about lighthouses.  </w:t>
      </w:r>
      <w:r w:rsidRPr="00D4402D">
        <w:rPr>
          <w:rFonts w:cs="Arial"/>
          <w:szCs w:val="22"/>
        </w:rPr>
        <w:t>With the myth we should enhance the memory.</w:t>
      </w:r>
    </w:p>
    <w:p w:rsidR="00D4402D" w:rsidRPr="00D4402D" w:rsidRDefault="00D4402D" w:rsidP="00D4402D">
      <w:pPr>
        <w:pStyle w:val="BodyText"/>
        <w:rPr>
          <w:rFonts w:cs="Arial"/>
          <w:szCs w:val="22"/>
        </w:rPr>
      </w:pPr>
      <w:r w:rsidRPr="00D4402D">
        <w:rPr>
          <w:rFonts w:cs="Arial"/>
          <w:szCs w:val="22"/>
        </w:rPr>
        <w:t>This is the right moment in time to define comprehensively the conditions for the preservation of lighthouses</w:t>
      </w:r>
      <w:r>
        <w:rPr>
          <w:rFonts w:cs="Arial"/>
          <w:szCs w:val="22"/>
        </w:rPr>
        <w:t>; n</w:t>
      </w:r>
      <w:r w:rsidRPr="00D4402D">
        <w:rPr>
          <w:rFonts w:cs="Arial"/>
          <w:szCs w:val="22"/>
        </w:rPr>
        <w:t>ew institutions, courageous decisions, the paving of the way towards the objective.</w:t>
      </w:r>
    </w:p>
    <w:p w:rsidR="00D4402D" w:rsidRPr="00D4402D" w:rsidRDefault="00D4402D" w:rsidP="00D4402D">
      <w:pPr>
        <w:pStyle w:val="BodyText"/>
        <w:rPr>
          <w:rFonts w:cs="Arial"/>
          <w:szCs w:val="22"/>
        </w:rPr>
      </w:pPr>
      <w:r w:rsidRPr="00D4402D">
        <w:rPr>
          <w:rFonts w:cs="Arial"/>
          <w:szCs w:val="22"/>
        </w:rPr>
        <w:t>This is the right moment in time to present the characteristics of the lighthouse as a monument in order to accentuate its features</w:t>
      </w:r>
      <w:r>
        <w:rPr>
          <w:rFonts w:cs="Arial"/>
          <w:szCs w:val="22"/>
        </w:rPr>
        <w:t>; t</w:t>
      </w:r>
      <w:r w:rsidRPr="00D4402D">
        <w:rPr>
          <w:rFonts w:cs="Arial"/>
          <w:szCs w:val="22"/>
        </w:rPr>
        <w:t>o start the discussion between specialist bodies and to define certain rules for the restoration of lighthouse buildings.</w:t>
      </w:r>
    </w:p>
    <w:p w:rsidR="00D4402D" w:rsidRPr="00D4402D" w:rsidRDefault="00D4402D" w:rsidP="00D4402D">
      <w:pPr>
        <w:pStyle w:val="BodyText"/>
        <w:rPr>
          <w:rFonts w:cs="Arial"/>
          <w:szCs w:val="22"/>
        </w:rPr>
      </w:pPr>
      <w:r w:rsidRPr="00D4402D">
        <w:rPr>
          <w:rFonts w:cs="Arial"/>
          <w:szCs w:val="22"/>
        </w:rPr>
        <w:t xml:space="preserve">In a country where the density of special sites is remarkably </w:t>
      </w:r>
      <w:r>
        <w:rPr>
          <w:rFonts w:cs="Arial"/>
          <w:szCs w:val="22"/>
        </w:rPr>
        <w:t>larg</w:t>
      </w:r>
      <w:r w:rsidRPr="00D4402D">
        <w:rPr>
          <w:rFonts w:cs="Arial"/>
          <w:szCs w:val="22"/>
        </w:rPr>
        <w:t>e, the combination of the ph</w:t>
      </w:r>
      <w:r>
        <w:rPr>
          <w:rFonts w:cs="Arial"/>
          <w:szCs w:val="22"/>
        </w:rPr>
        <w:t>ysical contours of land and sea</w:t>
      </w:r>
      <w:r w:rsidRPr="00D4402D">
        <w:rPr>
          <w:rFonts w:cs="Arial"/>
          <w:szCs w:val="22"/>
        </w:rPr>
        <w:t xml:space="preserve"> renders lighthouses as reference points and networks throughout Greece.</w:t>
      </w:r>
      <w:r w:rsidR="00177056">
        <w:rPr>
          <w:rFonts w:cs="Arial"/>
          <w:szCs w:val="22"/>
        </w:rPr>
        <w:t xml:space="preserve">  </w:t>
      </w:r>
      <w:r w:rsidRPr="00D4402D">
        <w:rPr>
          <w:rFonts w:cs="Arial"/>
          <w:szCs w:val="22"/>
        </w:rPr>
        <w:t>They are monuments to technology and to Naval Traditions</w:t>
      </w:r>
      <w:r w:rsidR="00177056">
        <w:rPr>
          <w:rFonts w:cs="Arial"/>
          <w:szCs w:val="22"/>
        </w:rPr>
        <w:t xml:space="preserve"> but t</w:t>
      </w:r>
      <w:r w:rsidRPr="00D4402D">
        <w:rPr>
          <w:rFonts w:cs="Arial"/>
          <w:szCs w:val="22"/>
        </w:rPr>
        <w:t>hey can no longer rem</w:t>
      </w:r>
      <w:r w:rsidR="00177056">
        <w:rPr>
          <w:rFonts w:cs="Arial"/>
          <w:szCs w:val="22"/>
        </w:rPr>
        <w:t>ain in the grip of the military</w:t>
      </w:r>
      <w:r w:rsidRPr="00D4402D">
        <w:rPr>
          <w:rFonts w:cs="Arial"/>
          <w:szCs w:val="22"/>
        </w:rPr>
        <w:t>!</w:t>
      </w:r>
      <w:r w:rsidR="00177056">
        <w:rPr>
          <w:rFonts w:cs="Arial"/>
          <w:szCs w:val="22"/>
        </w:rPr>
        <w:t xml:space="preserve">  </w:t>
      </w:r>
      <w:r w:rsidRPr="00D4402D">
        <w:rPr>
          <w:rFonts w:cs="Arial"/>
          <w:szCs w:val="22"/>
        </w:rPr>
        <w:t xml:space="preserve">They are public assets, and should be accessible to citizens. </w:t>
      </w:r>
      <w:r w:rsidR="00177056">
        <w:rPr>
          <w:rFonts w:cs="Arial"/>
          <w:szCs w:val="22"/>
        </w:rPr>
        <w:t xml:space="preserve"> </w:t>
      </w:r>
      <w:r w:rsidRPr="00D4402D">
        <w:rPr>
          <w:rFonts w:cs="Arial"/>
          <w:szCs w:val="22"/>
        </w:rPr>
        <w:t xml:space="preserve">Moreover, the history of lighthouses has also a social dimension to local communities. </w:t>
      </w:r>
      <w:r w:rsidR="00177056">
        <w:rPr>
          <w:rFonts w:cs="Arial"/>
          <w:szCs w:val="22"/>
        </w:rPr>
        <w:t xml:space="preserve"> </w:t>
      </w:r>
      <w:r w:rsidRPr="00D4402D">
        <w:rPr>
          <w:rFonts w:cs="Arial"/>
          <w:szCs w:val="22"/>
        </w:rPr>
        <w:t xml:space="preserve">It </w:t>
      </w:r>
      <w:r w:rsidR="00177056">
        <w:rPr>
          <w:rFonts w:cs="Arial"/>
          <w:szCs w:val="22"/>
        </w:rPr>
        <w:t>i</w:t>
      </w:r>
      <w:r w:rsidRPr="00D4402D">
        <w:rPr>
          <w:rFonts w:cs="Arial"/>
          <w:szCs w:val="22"/>
        </w:rPr>
        <w:t>s a complete and fascinating story that should be researched.</w:t>
      </w:r>
    </w:p>
    <w:p w:rsidR="00D4402D" w:rsidRPr="00D4402D" w:rsidRDefault="00D4402D" w:rsidP="00D4402D">
      <w:pPr>
        <w:pStyle w:val="BodyText"/>
        <w:rPr>
          <w:rFonts w:cs="Arial"/>
          <w:szCs w:val="22"/>
        </w:rPr>
      </w:pPr>
      <w:r w:rsidRPr="00D4402D">
        <w:rPr>
          <w:rFonts w:cs="Arial"/>
          <w:szCs w:val="22"/>
        </w:rPr>
        <w:t>The links between technology, tradition, local communities and the history of landscapes are elements that lead us to the conclusion that in Greece each lighthouse is perhaps a special case</w:t>
      </w:r>
      <w:r w:rsidR="00177056">
        <w:rPr>
          <w:rFonts w:cs="Arial"/>
          <w:szCs w:val="22"/>
        </w:rPr>
        <w:t>; t</w:t>
      </w:r>
      <w:r w:rsidRPr="00D4402D">
        <w:rPr>
          <w:rFonts w:cs="Arial"/>
          <w:szCs w:val="22"/>
        </w:rPr>
        <w:t>he variety contained in lighthouses in Greece is unique.</w:t>
      </w:r>
      <w:r w:rsidR="00177056">
        <w:rPr>
          <w:rFonts w:cs="Arial"/>
          <w:szCs w:val="22"/>
        </w:rPr>
        <w:t xml:space="preserve">  </w:t>
      </w:r>
      <w:r w:rsidRPr="00D4402D">
        <w:rPr>
          <w:rFonts w:cs="Arial"/>
          <w:szCs w:val="22"/>
        </w:rPr>
        <w:t xml:space="preserve">These buildings, tempered by the natural formations and masses, reveal generously and comprehensively the Greek paragon. </w:t>
      </w:r>
      <w:proofErr w:type="gramStart"/>
      <w:r w:rsidRPr="00D4402D">
        <w:rPr>
          <w:rFonts w:cs="Arial"/>
          <w:szCs w:val="22"/>
        </w:rPr>
        <w:t>The paragon that create</w:t>
      </w:r>
      <w:r w:rsidR="00177056">
        <w:rPr>
          <w:rFonts w:cs="Arial"/>
          <w:szCs w:val="22"/>
        </w:rPr>
        <w:t xml:space="preserve">d philosophy, art, science and </w:t>
      </w:r>
      <w:r w:rsidRPr="00D4402D">
        <w:rPr>
          <w:rFonts w:cs="Arial"/>
          <w:szCs w:val="22"/>
        </w:rPr>
        <w:t>culture.</w:t>
      </w:r>
      <w:proofErr w:type="gramEnd"/>
    </w:p>
    <w:p w:rsidR="00E470E8" w:rsidRPr="008D210A" w:rsidRDefault="00E470E8" w:rsidP="00E470E8">
      <w:pPr>
        <w:pStyle w:val="Heading2"/>
        <w:jc w:val="left"/>
        <w:rPr>
          <w:rFonts w:cs="Arial"/>
          <w:szCs w:val="22"/>
        </w:rPr>
      </w:pPr>
      <w:bookmarkStart w:id="64" w:name="_Toc364762688"/>
      <w:r w:rsidRPr="008D210A">
        <w:rPr>
          <w:rFonts w:cs="Arial"/>
          <w:szCs w:val="22"/>
        </w:rPr>
        <w:t>A first report on the I</w:t>
      </w:r>
      <w:r w:rsidR="00DE6024">
        <w:rPr>
          <w:rFonts w:cs="Arial"/>
          <w:szCs w:val="22"/>
        </w:rPr>
        <w:t>o</w:t>
      </w:r>
      <w:r w:rsidRPr="008D210A">
        <w:rPr>
          <w:rFonts w:cs="Arial"/>
          <w:szCs w:val="22"/>
        </w:rPr>
        <w:t xml:space="preserve">nian lighthouses: </w:t>
      </w:r>
      <w:proofErr w:type="spellStart"/>
      <w:r w:rsidRPr="008D210A">
        <w:rPr>
          <w:rFonts w:cs="Arial"/>
          <w:szCs w:val="22"/>
        </w:rPr>
        <w:t>Lakka</w:t>
      </w:r>
      <w:proofErr w:type="spellEnd"/>
      <w:r w:rsidRPr="008D210A">
        <w:rPr>
          <w:rFonts w:cs="Arial"/>
          <w:szCs w:val="22"/>
        </w:rPr>
        <w:t xml:space="preserve">, </w:t>
      </w:r>
      <w:proofErr w:type="spellStart"/>
      <w:r w:rsidRPr="008D210A">
        <w:rPr>
          <w:rFonts w:cs="Arial"/>
          <w:szCs w:val="22"/>
        </w:rPr>
        <w:t>Panagia</w:t>
      </w:r>
      <w:proofErr w:type="spellEnd"/>
      <w:r w:rsidRPr="008D210A">
        <w:rPr>
          <w:rFonts w:cs="Arial"/>
          <w:szCs w:val="22"/>
        </w:rPr>
        <w:t xml:space="preserve">, </w:t>
      </w:r>
      <w:proofErr w:type="spellStart"/>
      <w:r w:rsidRPr="008D210A">
        <w:rPr>
          <w:rFonts w:cs="Arial"/>
          <w:szCs w:val="22"/>
        </w:rPr>
        <w:t>Antipaxi</w:t>
      </w:r>
      <w:proofErr w:type="spellEnd"/>
      <w:r w:rsidRPr="008D210A">
        <w:rPr>
          <w:rFonts w:cs="Arial"/>
          <w:szCs w:val="22"/>
        </w:rPr>
        <w:t xml:space="preserve"> and </w:t>
      </w:r>
      <w:proofErr w:type="spellStart"/>
      <w:r w:rsidRPr="008D210A">
        <w:rPr>
          <w:rFonts w:cs="Arial"/>
          <w:szCs w:val="22"/>
        </w:rPr>
        <w:t>Othonoi</w:t>
      </w:r>
      <w:bookmarkEnd w:id="64"/>
      <w:proofErr w:type="spellEnd"/>
    </w:p>
    <w:p w:rsidR="00E470E8" w:rsidRPr="008D210A" w:rsidRDefault="00E470E8" w:rsidP="00E470E8">
      <w:pPr>
        <w:pStyle w:val="BodyText"/>
        <w:rPr>
          <w:rFonts w:cs="Arial"/>
          <w:szCs w:val="22"/>
        </w:rPr>
      </w:pPr>
      <w:r w:rsidRPr="008D210A">
        <w:rPr>
          <w:rFonts w:cs="Arial"/>
          <w:szCs w:val="22"/>
        </w:rPr>
        <w:t xml:space="preserve">The presentation was made by </w:t>
      </w:r>
      <w:proofErr w:type="spellStart"/>
      <w:r w:rsidRPr="008D210A">
        <w:rPr>
          <w:rFonts w:cs="Arial"/>
          <w:szCs w:val="22"/>
        </w:rPr>
        <w:t>Litra</w:t>
      </w:r>
      <w:proofErr w:type="spellEnd"/>
      <w:r w:rsidRPr="008D210A">
        <w:rPr>
          <w:rFonts w:cs="Arial"/>
          <w:szCs w:val="22"/>
        </w:rPr>
        <w:t xml:space="preserve"> </w:t>
      </w:r>
      <w:proofErr w:type="spellStart"/>
      <w:r w:rsidRPr="008D210A">
        <w:rPr>
          <w:rFonts w:cs="Arial"/>
          <w:szCs w:val="22"/>
        </w:rPr>
        <w:t>Aliki</w:t>
      </w:r>
      <w:proofErr w:type="spellEnd"/>
      <w:r w:rsidRPr="008D210A">
        <w:rPr>
          <w:rFonts w:cs="Arial"/>
          <w:szCs w:val="22"/>
        </w:rPr>
        <w:t>, Hellenic Ministry of Education and Religious Affairs, Culture and Sport, Greece.</w:t>
      </w:r>
    </w:p>
    <w:p w:rsidR="00E470E8" w:rsidRPr="008D210A" w:rsidRDefault="00E470E8" w:rsidP="00E470E8">
      <w:pPr>
        <w:pStyle w:val="BodyText"/>
        <w:rPr>
          <w:rFonts w:cs="Arial"/>
          <w:szCs w:val="22"/>
        </w:rPr>
      </w:pPr>
      <w:r w:rsidRPr="008D210A">
        <w:rPr>
          <w:rFonts w:cs="Arial"/>
          <w:b/>
          <w:szCs w:val="22"/>
        </w:rPr>
        <w:t>Presentation abstract</w:t>
      </w:r>
    </w:p>
    <w:p w:rsidR="00E470E8" w:rsidRPr="008D210A" w:rsidRDefault="00E470E8" w:rsidP="00E470E8">
      <w:pPr>
        <w:pStyle w:val="BodyText"/>
        <w:rPr>
          <w:rFonts w:cs="Arial"/>
          <w:szCs w:val="22"/>
        </w:rPr>
      </w:pPr>
      <w:r w:rsidRPr="008D210A">
        <w:rPr>
          <w:rFonts w:cs="Arial"/>
          <w:szCs w:val="22"/>
        </w:rPr>
        <w:t xml:space="preserve">The systematic construction of autonomous lighthouses began on the site in early June in the 19th century under the care of the English crown.  The lighthouses in </w:t>
      </w:r>
      <w:proofErr w:type="spellStart"/>
      <w:r w:rsidRPr="008D210A">
        <w:rPr>
          <w:rFonts w:cs="Arial"/>
          <w:szCs w:val="22"/>
        </w:rPr>
        <w:t>Paxoi</w:t>
      </w:r>
      <w:proofErr w:type="spellEnd"/>
      <w:r w:rsidRPr="008D210A">
        <w:rPr>
          <w:rFonts w:cs="Arial"/>
          <w:szCs w:val="22"/>
        </w:rPr>
        <w:t xml:space="preserve">, </w:t>
      </w:r>
      <w:proofErr w:type="spellStart"/>
      <w:r w:rsidRPr="008D210A">
        <w:rPr>
          <w:rFonts w:cs="Arial"/>
          <w:szCs w:val="22"/>
        </w:rPr>
        <w:t>Panagia</w:t>
      </w:r>
      <w:proofErr w:type="spellEnd"/>
      <w:r w:rsidRPr="008D210A">
        <w:rPr>
          <w:rFonts w:cs="Arial"/>
          <w:szCs w:val="22"/>
        </w:rPr>
        <w:t xml:space="preserve"> and </w:t>
      </w:r>
      <w:proofErr w:type="spellStart"/>
      <w:r w:rsidRPr="008D210A">
        <w:rPr>
          <w:rFonts w:cs="Arial"/>
          <w:szCs w:val="22"/>
        </w:rPr>
        <w:t>Laka</w:t>
      </w:r>
      <w:proofErr w:type="spellEnd"/>
      <w:r w:rsidRPr="008D210A">
        <w:rPr>
          <w:rFonts w:cs="Arial"/>
          <w:szCs w:val="22"/>
        </w:rPr>
        <w:t xml:space="preserve"> were built by the English in 1825</w:t>
      </w:r>
      <w:r w:rsidR="00DE6024">
        <w:rPr>
          <w:rFonts w:cs="Arial"/>
          <w:szCs w:val="22"/>
        </w:rPr>
        <w:t>;</w:t>
      </w:r>
      <w:r w:rsidRPr="008D210A">
        <w:rPr>
          <w:rFonts w:cs="Arial"/>
          <w:szCs w:val="22"/>
        </w:rPr>
        <w:t xml:space="preserve"> the one in </w:t>
      </w:r>
      <w:proofErr w:type="spellStart"/>
      <w:r w:rsidRPr="008D210A">
        <w:rPr>
          <w:rFonts w:cs="Arial"/>
          <w:szCs w:val="22"/>
        </w:rPr>
        <w:t>Antipaxoi</w:t>
      </w:r>
      <w:proofErr w:type="spellEnd"/>
      <w:r w:rsidRPr="008D210A">
        <w:rPr>
          <w:rFonts w:cs="Arial"/>
          <w:szCs w:val="22"/>
        </w:rPr>
        <w:t xml:space="preserve"> in 1906. In 1887, when </w:t>
      </w:r>
      <w:proofErr w:type="spellStart"/>
      <w:r w:rsidRPr="008D210A">
        <w:rPr>
          <w:rFonts w:cs="Arial"/>
          <w:szCs w:val="22"/>
        </w:rPr>
        <w:t>Cha</w:t>
      </w:r>
      <w:r w:rsidR="00DE6024">
        <w:rPr>
          <w:rFonts w:cs="Arial"/>
          <w:szCs w:val="22"/>
        </w:rPr>
        <w:t>rilaos</w:t>
      </w:r>
      <w:proofErr w:type="spellEnd"/>
      <w:r w:rsidR="00DE6024">
        <w:rPr>
          <w:rFonts w:cs="Arial"/>
          <w:szCs w:val="22"/>
        </w:rPr>
        <w:t xml:space="preserve"> </w:t>
      </w:r>
      <w:proofErr w:type="spellStart"/>
      <w:r w:rsidR="00DE6024">
        <w:rPr>
          <w:rFonts w:cs="Arial"/>
          <w:szCs w:val="22"/>
        </w:rPr>
        <w:t>Trikoupis</w:t>
      </w:r>
      <w:proofErr w:type="spellEnd"/>
      <w:r w:rsidR="00DE6024">
        <w:rPr>
          <w:rFonts w:cs="Arial"/>
          <w:szCs w:val="22"/>
        </w:rPr>
        <w:t xml:space="preserve"> was the Prime M</w:t>
      </w:r>
      <w:r w:rsidRPr="008D210A">
        <w:rPr>
          <w:rFonts w:cs="Arial"/>
          <w:szCs w:val="22"/>
        </w:rPr>
        <w:t xml:space="preserve">inister of Greece, a law was passed for </w:t>
      </w:r>
      <w:r w:rsidR="002A04ED">
        <w:rPr>
          <w:rFonts w:cs="Arial"/>
          <w:szCs w:val="22"/>
        </w:rPr>
        <w:t>‘</w:t>
      </w:r>
      <w:r w:rsidRPr="008D210A">
        <w:rPr>
          <w:rFonts w:cs="Arial"/>
          <w:szCs w:val="22"/>
        </w:rPr>
        <w:t>the establishment of a fund for lighthouses</w:t>
      </w:r>
      <w:r w:rsidR="002A04ED">
        <w:rPr>
          <w:rFonts w:cs="Arial"/>
          <w:szCs w:val="22"/>
        </w:rPr>
        <w:t>’</w:t>
      </w:r>
      <w:r w:rsidRPr="008D210A">
        <w:rPr>
          <w:rFonts w:cs="Arial"/>
          <w:szCs w:val="22"/>
        </w:rPr>
        <w:t>.</w:t>
      </w:r>
    </w:p>
    <w:p w:rsidR="00E470E8" w:rsidRPr="008D210A" w:rsidRDefault="00E470E8" w:rsidP="00E470E8">
      <w:pPr>
        <w:pStyle w:val="BodyText"/>
        <w:rPr>
          <w:rFonts w:cs="Arial"/>
          <w:szCs w:val="22"/>
        </w:rPr>
      </w:pPr>
      <w:r w:rsidRPr="008D210A">
        <w:rPr>
          <w:rFonts w:cs="Arial"/>
          <w:szCs w:val="22"/>
        </w:rPr>
        <w:t xml:space="preserve">The presentation focussed on findings, observations, thoughts and concerns - both about the problems of decay because of abandonment and about the difficulties in the restoration and ultimately their use of the three lighthouses in </w:t>
      </w:r>
      <w:proofErr w:type="spellStart"/>
      <w:r w:rsidRPr="008D210A">
        <w:rPr>
          <w:rFonts w:cs="Arial"/>
          <w:szCs w:val="22"/>
        </w:rPr>
        <w:t>Paxoi</w:t>
      </w:r>
      <w:proofErr w:type="spellEnd"/>
      <w:r w:rsidRPr="008D210A">
        <w:rPr>
          <w:rFonts w:cs="Arial"/>
          <w:szCs w:val="22"/>
        </w:rPr>
        <w:t xml:space="preserve"> and the one in </w:t>
      </w:r>
      <w:proofErr w:type="spellStart"/>
      <w:r w:rsidRPr="008D210A">
        <w:rPr>
          <w:rFonts w:cs="Arial"/>
          <w:szCs w:val="22"/>
        </w:rPr>
        <w:t>Othoni</w:t>
      </w:r>
      <w:proofErr w:type="spellEnd"/>
      <w:r w:rsidRPr="008D210A">
        <w:rPr>
          <w:rFonts w:cs="Arial"/>
          <w:szCs w:val="22"/>
        </w:rPr>
        <w:t>.</w:t>
      </w:r>
    </w:p>
    <w:p w:rsidR="00E470E8" w:rsidRPr="008D210A" w:rsidRDefault="00E470E8" w:rsidP="00E470E8">
      <w:pPr>
        <w:pStyle w:val="BodyText"/>
        <w:rPr>
          <w:rFonts w:cs="Arial"/>
          <w:szCs w:val="22"/>
        </w:rPr>
      </w:pPr>
      <w:r w:rsidRPr="008D210A">
        <w:rPr>
          <w:rFonts w:cs="Arial"/>
          <w:szCs w:val="22"/>
        </w:rPr>
        <w:t xml:space="preserve">The Lighthouse of </w:t>
      </w:r>
      <w:proofErr w:type="spellStart"/>
      <w:r w:rsidRPr="008D210A">
        <w:rPr>
          <w:rFonts w:cs="Arial"/>
          <w:szCs w:val="22"/>
        </w:rPr>
        <w:t>Lakas</w:t>
      </w:r>
      <w:proofErr w:type="spellEnd"/>
      <w:r w:rsidRPr="008D210A">
        <w:rPr>
          <w:rFonts w:cs="Arial"/>
          <w:szCs w:val="22"/>
        </w:rPr>
        <w:t xml:space="preserve"> in </w:t>
      </w:r>
      <w:proofErr w:type="spellStart"/>
      <w:r w:rsidRPr="008D210A">
        <w:rPr>
          <w:rFonts w:cs="Arial"/>
          <w:szCs w:val="22"/>
        </w:rPr>
        <w:t>Paxoi</w:t>
      </w:r>
      <w:proofErr w:type="spellEnd"/>
      <w:r w:rsidRPr="008D210A">
        <w:rPr>
          <w:rFonts w:cs="Arial"/>
          <w:szCs w:val="22"/>
        </w:rPr>
        <w:t xml:space="preserve">, the one in </w:t>
      </w:r>
      <w:proofErr w:type="spellStart"/>
      <w:r w:rsidRPr="008D210A">
        <w:rPr>
          <w:rFonts w:cs="Arial"/>
          <w:szCs w:val="22"/>
        </w:rPr>
        <w:t>Antipaxoi</w:t>
      </w:r>
      <w:proofErr w:type="spellEnd"/>
      <w:r w:rsidRPr="008D210A">
        <w:rPr>
          <w:rFonts w:cs="Arial"/>
          <w:szCs w:val="22"/>
        </w:rPr>
        <w:t xml:space="preserve"> and the one in </w:t>
      </w:r>
      <w:proofErr w:type="spellStart"/>
      <w:r w:rsidRPr="008D210A">
        <w:rPr>
          <w:rFonts w:cs="Arial"/>
          <w:szCs w:val="22"/>
        </w:rPr>
        <w:t>Panagia</w:t>
      </w:r>
      <w:proofErr w:type="spellEnd"/>
      <w:r w:rsidRPr="008D210A">
        <w:rPr>
          <w:rFonts w:cs="Arial"/>
          <w:szCs w:val="22"/>
        </w:rPr>
        <w:t xml:space="preserve"> were declared as listed heritage monuments, while that of </w:t>
      </w:r>
      <w:proofErr w:type="spellStart"/>
      <w:r w:rsidRPr="008D210A">
        <w:rPr>
          <w:rFonts w:cs="Arial"/>
          <w:szCs w:val="22"/>
        </w:rPr>
        <w:t>Othonoi</w:t>
      </w:r>
      <w:proofErr w:type="spellEnd"/>
      <w:r w:rsidRPr="008D210A">
        <w:rPr>
          <w:rFonts w:cs="Arial"/>
          <w:szCs w:val="22"/>
        </w:rPr>
        <w:t xml:space="preserve"> was not.  The declaration of the lighthouses as monuments in addition to their recognition on the part of the state as cultural heritage ensures that the various problems relating to their protection and safety are addressed properly, since any intervention requires the approval of the authority responsible and in our case </w:t>
      </w:r>
      <w:proofErr w:type="gramStart"/>
      <w:r w:rsidRPr="008D210A">
        <w:rPr>
          <w:rFonts w:cs="Arial"/>
          <w:szCs w:val="22"/>
        </w:rPr>
        <w:t>is</w:t>
      </w:r>
      <w:proofErr w:type="gramEnd"/>
      <w:r w:rsidRPr="008D210A">
        <w:rPr>
          <w:rFonts w:cs="Arial"/>
          <w:szCs w:val="22"/>
        </w:rPr>
        <w:t xml:space="preserve"> the Department of Contemporary Monuments and Technical Works of Epirus.  Because they are isolated and remote, any intervention without the supervision of relevant departments endangers their maintenance and restoration.</w:t>
      </w:r>
    </w:p>
    <w:p w:rsidR="00E470E8" w:rsidRPr="008D210A" w:rsidRDefault="00E470E8" w:rsidP="00E470E8">
      <w:pPr>
        <w:pStyle w:val="BodyText"/>
        <w:rPr>
          <w:rFonts w:cs="Arial"/>
          <w:b/>
          <w:szCs w:val="22"/>
        </w:rPr>
      </w:pPr>
      <w:r w:rsidRPr="008D210A">
        <w:rPr>
          <w:rFonts w:cs="Arial"/>
          <w:b/>
          <w:szCs w:val="22"/>
        </w:rPr>
        <w:t>The key points of the presentation were:</w:t>
      </w:r>
    </w:p>
    <w:p w:rsidR="00E470E8" w:rsidRPr="008D210A" w:rsidRDefault="00E470E8" w:rsidP="0075287E">
      <w:pPr>
        <w:pStyle w:val="List1"/>
        <w:numPr>
          <w:ilvl w:val="0"/>
          <w:numId w:val="47"/>
        </w:numPr>
        <w:rPr>
          <w:rFonts w:cs="Arial"/>
        </w:rPr>
      </w:pPr>
      <w:r w:rsidRPr="008D210A">
        <w:lastRenderedPageBreak/>
        <w:t>Ionian Sea.</w:t>
      </w:r>
    </w:p>
    <w:p w:rsidR="00E470E8" w:rsidRPr="008D210A" w:rsidRDefault="00E470E8" w:rsidP="00E470E8">
      <w:pPr>
        <w:pStyle w:val="List1"/>
        <w:rPr>
          <w:rFonts w:cs="Arial"/>
        </w:rPr>
      </w:pPr>
      <w:proofErr w:type="spellStart"/>
      <w:r w:rsidRPr="008D210A">
        <w:t>Panagia</w:t>
      </w:r>
      <w:proofErr w:type="spellEnd"/>
      <w:r w:rsidRPr="008D210A">
        <w:t>.</w:t>
      </w:r>
    </w:p>
    <w:p w:rsidR="00E470E8" w:rsidRPr="008D210A" w:rsidRDefault="00E470E8" w:rsidP="00E470E8">
      <w:pPr>
        <w:pStyle w:val="List1"/>
        <w:rPr>
          <w:rFonts w:cs="Arial"/>
        </w:rPr>
      </w:pPr>
      <w:proofErr w:type="spellStart"/>
      <w:r w:rsidRPr="008D210A">
        <w:t>Paxoi</w:t>
      </w:r>
      <w:proofErr w:type="spellEnd"/>
      <w:r w:rsidRPr="008D210A">
        <w:t>.</w:t>
      </w:r>
    </w:p>
    <w:p w:rsidR="00E470E8" w:rsidRPr="008D210A" w:rsidRDefault="00E470E8" w:rsidP="00E470E8">
      <w:pPr>
        <w:pStyle w:val="List1"/>
        <w:rPr>
          <w:rFonts w:cs="Arial"/>
        </w:rPr>
      </w:pPr>
      <w:proofErr w:type="spellStart"/>
      <w:r w:rsidRPr="008D210A">
        <w:t>Antipaxoi</w:t>
      </w:r>
      <w:proofErr w:type="spellEnd"/>
      <w:r w:rsidRPr="008D210A">
        <w:t>.</w:t>
      </w:r>
    </w:p>
    <w:p w:rsidR="00E470E8" w:rsidRPr="008D210A" w:rsidRDefault="00E470E8" w:rsidP="00E470E8">
      <w:pPr>
        <w:pStyle w:val="List1"/>
        <w:rPr>
          <w:rFonts w:cs="Arial"/>
        </w:rPr>
      </w:pPr>
      <w:proofErr w:type="spellStart"/>
      <w:r w:rsidRPr="008D210A">
        <w:t>Othonoi</w:t>
      </w:r>
      <w:proofErr w:type="spellEnd"/>
      <w:r w:rsidRPr="008D210A">
        <w:t>.</w:t>
      </w:r>
    </w:p>
    <w:p w:rsidR="00723845" w:rsidRPr="008D210A" w:rsidRDefault="00723845" w:rsidP="00723845">
      <w:pPr>
        <w:pStyle w:val="Heading2"/>
        <w:rPr>
          <w:rFonts w:cs="Arial"/>
          <w:szCs w:val="22"/>
        </w:rPr>
      </w:pPr>
      <w:bookmarkStart w:id="65" w:name="_Toc364762689"/>
      <w:r w:rsidRPr="008D210A">
        <w:rPr>
          <w:rFonts w:cs="Arial"/>
          <w:bCs/>
          <w:iCs/>
          <w:color w:val="333333"/>
          <w:szCs w:val="22"/>
          <w:lang w:eastAsia="el-GR"/>
        </w:rPr>
        <w:t>Restoration and strengthening of traditional buildings and lighthouses, methods of structural Analysis, experiences and open issues, presentation of characteristic projects</w:t>
      </w:r>
      <w:bookmarkEnd w:id="65"/>
    </w:p>
    <w:p w:rsidR="00723845" w:rsidRPr="008D210A" w:rsidRDefault="00723845" w:rsidP="00723845">
      <w:pPr>
        <w:pStyle w:val="BodyText"/>
        <w:rPr>
          <w:rFonts w:cs="Arial"/>
          <w:szCs w:val="22"/>
        </w:rPr>
      </w:pPr>
      <w:r w:rsidRPr="008D210A">
        <w:rPr>
          <w:rFonts w:cs="Arial"/>
          <w:szCs w:val="22"/>
        </w:rPr>
        <w:t xml:space="preserve">The presentation was made by </w:t>
      </w:r>
      <w:r w:rsidRPr="008D210A">
        <w:rPr>
          <w:rFonts w:cs="Arial"/>
          <w:bCs/>
          <w:iCs/>
          <w:color w:val="333333"/>
          <w:szCs w:val="22"/>
          <w:lang w:eastAsia="el-GR"/>
        </w:rPr>
        <w:t xml:space="preserve">Christos </w:t>
      </w:r>
      <w:proofErr w:type="spellStart"/>
      <w:r w:rsidRPr="008D210A">
        <w:rPr>
          <w:rFonts w:cs="Arial"/>
          <w:bCs/>
          <w:iCs/>
          <w:color w:val="333333"/>
          <w:szCs w:val="22"/>
          <w:lang w:eastAsia="el-GR"/>
        </w:rPr>
        <w:t>Vachliotis</w:t>
      </w:r>
      <w:proofErr w:type="spellEnd"/>
      <w:r w:rsidRPr="008D210A">
        <w:rPr>
          <w:rFonts w:cs="Arial"/>
          <w:bCs/>
          <w:iCs/>
          <w:color w:val="333333"/>
          <w:szCs w:val="22"/>
          <w:lang w:eastAsia="el-GR"/>
        </w:rPr>
        <w:t>,</w:t>
      </w:r>
      <w:r w:rsidRPr="008D210A">
        <w:rPr>
          <w:rFonts w:cs="Arial"/>
          <w:szCs w:val="22"/>
        </w:rPr>
        <w:t xml:space="preserve"> </w:t>
      </w:r>
      <w:proofErr w:type="spellStart"/>
      <w:r w:rsidRPr="008D210A">
        <w:rPr>
          <w:rFonts w:cs="Arial"/>
          <w:szCs w:val="22"/>
        </w:rPr>
        <w:t>Domos</w:t>
      </w:r>
      <w:proofErr w:type="spellEnd"/>
      <w:r w:rsidRPr="008D210A">
        <w:rPr>
          <w:rFonts w:cs="Arial"/>
          <w:szCs w:val="22"/>
        </w:rPr>
        <w:t xml:space="preserve"> Consulting Engineers, </w:t>
      </w:r>
      <w:proofErr w:type="gramStart"/>
      <w:r w:rsidRPr="008D210A">
        <w:rPr>
          <w:rFonts w:cs="Arial"/>
          <w:szCs w:val="22"/>
        </w:rPr>
        <w:t>Greece</w:t>
      </w:r>
      <w:proofErr w:type="gramEnd"/>
      <w:r w:rsidRPr="008D210A">
        <w:rPr>
          <w:rFonts w:cs="Arial"/>
          <w:szCs w:val="22"/>
        </w:rPr>
        <w:t>.</w:t>
      </w:r>
    </w:p>
    <w:p w:rsidR="00723845" w:rsidRPr="008D210A" w:rsidRDefault="00723845" w:rsidP="00723845">
      <w:pPr>
        <w:pStyle w:val="BodyText"/>
        <w:rPr>
          <w:rFonts w:cs="Arial"/>
          <w:szCs w:val="22"/>
        </w:rPr>
      </w:pPr>
      <w:r w:rsidRPr="008D210A">
        <w:rPr>
          <w:rFonts w:cs="Arial"/>
          <w:b/>
          <w:szCs w:val="22"/>
        </w:rPr>
        <w:t>Presentation abstract</w:t>
      </w:r>
    </w:p>
    <w:p w:rsidR="00723845" w:rsidRPr="008D210A" w:rsidRDefault="00DE6024" w:rsidP="00723845">
      <w:pPr>
        <w:pStyle w:val="BodyText"/>
      </w:pPr>
      <w:r>
        <w:t>The</w:t>
      </w:r>
      <w:r w:rsidR="00723845" w:rsidRPr="008D210A">
        <w:t xml:space="preserve"> presentation</w:t>
      </w:r>
      <w:r>
        <w:t xml:space="preserve"> </w:t>
      </w:r>
      <w:r w:rsidR="00525BA4">
        <w:t>referred</w:t>
      </w:r>
      <w:r w:rsidR="00723845" w:rsidRPr="008D210A">
        <w:t xml:space="preserve"> exclusively to the assumptions, methods of static and dynamic analysis of various listed building proposals, which are classified as newer monuments by the Ministry of Culture and Tourism, as well as in repair mode and straightening of </w:t>
      </w:r>
      <w:r w:rsidR="007E0B76">
        <w:t xml:space="preserve">load </w:t>
      </w:r>
      <w:r w:rsidR="00723845" w:rsidRPr="008D210A">
        <w:t xml:space="preserve">bearing masonry walls. </w:t>
      </w:r>
      <w:r>
        <w:t xml:space="preserve"> </w:t>
      </w:r>
      <w:r w:rsidR="007E0B76">
        <w:t xml:space="preserve">Eight </w:t>
      </w:r>
      <w:r w:rsidR="00723845" w:rsidRPr="008D210A">
        <w:t>representative structure proposals</w:t>
      </w:r>
      <w:r w:rsidR="007E0B76">
        <w:t xml:space="preserve"> were presented</w:t>
      </w:r>
      <w:r w:rsidR="00723845" w:rsidRPr="008D210A">
        <w:t>, w</w:t>
      </w:r>
      <w:r w:rsidR="007E0B76">
        <w:t>ith</w:t>
      </w:r>
      <w:r w:rsidR="00723845" w:rsidRPr="008D210A">
        <w:t xml:space="preserve"> increased importance factor (c = 1.30) take place, based on the Greek Anti-seismic Code.</w:t>
      </w:r>
    </w:p>
    <w:p w:rsidR="007E0B76" w:rsidRDefault="00723845" w:rsidP="00723845">
      <w:pPr>
        <w:pStyle w:val="BodyText"/>
      </w:pPr>
      <w:r w:rsidRPr="008D210A">
        <w:t xml:space="preserve">State Scholarships Foundation Building, Holy Monastery </w:t>
      </w:r>
      <w:proofErr w:type="gramStart"/>
      <w:r w:rsidRPr="008D210A">
        <w:t>Of</w:t>
      </w:r>
      <w:proofErr w:type="gramEnd"/>
      <w:r w:rsidRPr="008D210A">
        <w:t xml:space="preserve"> </w:t>
      </w:r>
      <w:proofErr w:type="spellStart"/>
      <w:r w:rsidRPr="008D210A">
        <w:t>Chrysinou</w:t>
      </w:r>
      <w:proofErr w:type="spellEnd"/>
      <w:r w:rsidRPr="008D210A">
        <w:t xml:space="preserve">, 1st elementary school </w:t>
      </w:r>
      <w:proofErr w:type="spellStart"/>
      <w:r w:rsidRPr="008D210A">
        <w:t>Acharnon</w:t>
      </w:r>
      <w:proofErr w:type="spellEnd"/>
      <w:r w:rsidRPr="008D210A">
        <w:t xml:space="preserve">, 46th Lyceum of Athens, Institute Of Byzantine Studies </w:t>
      </w:r>
      <w:proofErr w:type="spellStart"/>
      <w:r w:rsidRPr="008D210A">
        <w:t>Mystra</w:t>
      </w:r>
      <w:proofErr w:type="spellEnd"/>
      <w:r w:rsidRPr="008D210A">
        <w:t xml:space="preserve">, </w:t>
      </w:r>
      <w:proofErr w:type="spellStart"/>
      <w:r w:rsidRPr="008D210A">
        <w:t>Tambakika</w:t>
      </w:r>
      <w:proofErr w:type="spellEnd"/>
      <w:r w:rsidRPr="008D210A">
        <w:t xml:space="preserve"> Samos</w:t>
      </w:r>
      <w:r w:rsidR="007E0B76">
        <w:t xml:space="preserve"> and the l</w:t>
      </w:r>
      <w:r w:rsidRPr="008D210A">
        <w:t>ighthouse</w:t>
      </w:r>
      <w:r w:rsidR="007E0B76">
        <w:t>s at</w:t>
      </w:r>
      <w:r w:rsidRPr="008D210A">
        <w:t xml:space="preserve"> </w:t>
      </w:r>
      <w:proofErr w:type="spellStart"/>
      <w:r w:rsidRPr="008D210A">
        <w:t>Konghi-Salamina</w:t>
      </w:r>
      <w:proofErr w:type="spellEnd"/>
      <w:r w:rsidR="007E0B76">
        <w:t xml:space="preserve"> and </w:t>
      </w:r>
      <w:proofErr w:type="spellStart"/>
      <w:r w:rsidR="007E0B76">
        <w:t>Monemvasia</w:t>
      </w:r>
      <w:proofErr w:type="spellEnd"/>
    </w:p>
    <w:p w:rsidR="00723845" w:rsidRPr="008D210A" w:rsidRDefault="00723845" w:rsidP="00723845">
      <w:pPr>
        <w:pStyle w:val="BodyText"/>
      </w:pPr>
      <w:r w:rsidRPr="008D210A">
        <w:t>For any proposal</w:t>
      </w:r>
      <w:r w:rsidR="007E0B76">
        <w:t>,</w:t>
      </w:r>
      <w:r w:rsidRPr="008D210A">
        <w:t xml:space="preserve"> structure</w:t>
      </w:r>
      <w:r w:rsidR="007E0B76">
        <w:t>s</w:t>
      </w:r>
      <w:r w:rsidRPr="008D210A">
        <w:t xml:space="preserve"> are given mechanical characteristics of the materials, before and after straightening, analysis method, the </w:t>
      </w:r>
      <w:proofErr w:type="spellStart"/>
      <w:r w:rsidRPr="008D210A">
        <w:t>behavior</w:t>
      </w:r>
      <w:proofErr w:type="spellEnd"/>
      <w:r w:rsidRPr="008D210A">
        <w:t xml:space="preserve"> q factor, also the software (FM Analysis) and the proposed interventions.</w:t>
      </w:r>
    </w:p>
    <w:p w:rsidR="00723845" w:rsidRPr="008D210A" w:rsidRDefault="00723845" w:rsidP="00723845">
      <w:pPr>
        <w:pStyle w:val="BodyText"/>
        <w:rPr>
          <w:szCs w:val="22"/>
        </w:rPr>
      </w:pPr>
      <w:r w:rsidRPr="008D210A">
        <w:t xml:space="preserve">Special emphasis is given to the in situ and laboratory tests for the evaluation of the material mechanical characteristics. </w:t>
      </w:r>
      <w:r w:rsidR="007E0B76">
        <w:t xml:space="preserve"> </w:t>
      </w:r>
      <w:r w:rsidRPr="008D210A">
        <w:t xml:space="preserve">Even presented various analyses schedules such as equivalent static and nonlinear analysis. </w:t>
      </w:r>
      <w:r w:rsidR="007E0B76">
        <w:t xml:space="preserve"> </w:t>
      </w:r>
      <w:r w:rsidRPr="008D210A">
        <w:t xml:space="preserve">Most of the projects have already been implemented and the basic repair methods show successful results. </w:t>
      </w:r>
      <w:r w:rsidR="007E0B76">
        <w:t xml:space="preserve"> </w:t>
      </w:r>
      <w:r w:rsidR="00065876">
        <w:t>The presentation concludes with a</w:t>
      </w:r>
      <w:r w:rsidRPr="008D210A">
        <w:t xml:space="preserve"> commentary and evaluation of methods and results.</w:t>
      </w:r>
    </w:p>
    <w:p w:rsidR="00723845" w:rsidRPr="008D210A" w:rsidRDefault="00723845" w:rsidP="00723845">
      <w:pPr>
        <w:pStyle w:val="BodyText"/>
        <w:rPr>
          <w:rFonts w:cs="Arial"/>
          <w:b/>
          <w:szCs w:val="22"/>
        </w:rPr>
      </w:pPr>
      <w:r w:rsidRPr="008D210A">
        <w:rPr>
          <w:rFonts w:cs="Arial"/>
          <w:b/>
          <w:szCs w:val="22"/>
        </w:rPr>
        <w:t>The key points of the presentation were:</w:t>
      </w:r>
    </w:p>
    <w:p w:rsidR="00723845" w:rsidRPr="008D210A" w:rsidRDefault="00723845" w:rsidP="0075287E">
      <w:pPr>
        <w:pStyle w:val="List1"/>
        <w:numPr>
          <w:ilvl w:val="0"/>
          <w:numId w:val="53"/>
        </w:numPr>
      </w:pPr>
      <w:r w:rsidRPr="008D210A">
        <w:t>Traditional buildings of masonry walls.</w:t>
      </w:r>
    </w:p>
    <w:p w:rsidR="00723845" w:rsidRPr="008D210A" w:rsidRDefault="00723845" w:rsidP="00723845">
      <w:pPr>
        <w:pStyle w:val="List1"/>
      </w:pPr>
      <w:r w:rsidRPr="008D210A">
        <w:t>Methods of Analysis.</w:t>
      </w:r>
    </w:p>
    <w:p w:rsidR="00723845" w:rsidRPr="008D210A" w:rsidRDefault="00723845" w:rsidP="00723845">
      <w:pPr>
        <w:pStyle w:val="List1"/>
      </w:pPr>
      <w:r w:rsidRPr="008D210A">
        <w:t>Mechanical characteristics of materials.</w:t>
      </w:r>
    </w:p>
    <w:p w:rsidR="00723845" w:rsidRPr="008D210A" w:rsidRDefault="00723845" w:rsidP="00723845">
      <w:pPr>
        <w:pStyle w:val="List1"/>
      </w:pPr>
      <w:r w:rsidRPr="008D210A">
        <w:t>Seismic behaviour of traditional buildings.</w:t>
      </w:r>
    </w:p>
    <w:p w:rsidR="0037046B" w:rsidRPr="008D210A" w:rsidRDefault="0037046B" w:rsidP="00723845">
      <w:pPr>
        <w:pStyle w:val="List1"/>
      </w:pPr>
      <w:r w:rsidRPr="008D210A">
        <w:t>Restoration of lighthouses.</w:t>
      </w:r>
    </w:p>
    <w:p w:rsidR="00BE54CE" w:rsidRPr="008D210A" w:rsidRDefault="0011355C" w:rsidP="00BE54CE">
      <w:pPr>
        <w:pStyle w:val="Heading2"/>
        <w:jc w:val="left"/>
        <w:rPr>
          <w:rFonts w:cs="Arial"/>
          <w:szCs w:val="22"/>
        </w:rPr>
      </w:pPr>
      <w:bookmarkStart w:id="66" w:name="_Toc364762690"/>
      <w:r w:rsidRPr="008D210A">
        <w:rPr>
          <w:rStyle w:val="hps"/>
          <w:rFonts w:cs="Arial"/>
          <w:szCs w:val="22"/>
        </w:rPr>
        <w:t xml:space="preserve">Lighthouse promotion and restoration as a historical, architectural and single-operating volume </w:t>
      </w:r>
      <w:r w:rsidR="00601879" w:rsidRPr="008D210A">
        <w:rPr>
          <w:rStyle w:val="hps"/>
          <w:rFonts w:cs="Arial"/>
          <w:szCs w:val="22"/>
        </w:rPr>
        <w:t>–</w:t>
      </w:r>
      <w:r w:rsidRPr="008D210A">
        <w:rPr>
          <w:rStyle w:val="hps"/>
          <w:rFonts w:cs="Arial"/>
          <w:szCs w:val="22"/>
        </w:rPr>
        <w:t xml:space="preserve"> A</w:t>
      </w:r>
      <w:r w:rsidR="00601879" w:rsidRPr="008D210A">
        <w:rPr>
          <w:rStyle w:val="hps"/>
          <w:rFonts w:cs="Arial"/>
          <w:szCs w:val="22"/>
        </w:rPr>
        <w:t>n ex</w:t>
      </w:r>
      <w:r w:rsidRPr="008D210A">
        <w:rPr>
          <w:rStyle w:val="hps"/>
          <w:rFonts w:cs="Arial"/>
          <w:szCs w:val="22"/>
        </w:rPr>
        <w:t xml:space="preserve">ample </w:t>
      </w:r>
      <w:r w:rsidR="00601879" w:rsidRPr="008D210A">
        <w:rPr>
          <w:rStyle w:val="hps"/>
          <w:rFonts w:cs="Arial"/>
          <w:szCs w:val="22"/>
        </w:rPr>
        <w:t>using</w:t>
      </w:r>
      <w:r w:rsidRPr="008D210A">
        <w:rPr>
          <w:rStyle w:val="hps"/>
          <w:rFonts w:cs="Arial"/>
          <w:szCs w:val="22"/>
        </w:rPr>
        <w:t xml:space="preserve"> </w:t>
      </w:r>
      <w:proofErr w:type="spellStart"/>
      <w:r w:rsidRPr="008D210A">
        <w:rPr>
          <w:rStyle w:val="hps"/>
          <w:rFonts w:cs="Arial"/>
          <w:szCs w:val="22"/>
        </w:rPr>
        <w:t>Killinis</w:t>
      </w:r>
      <w:proofErr w:type="spellEnd"/>
      <w:r w:rsidRPr="008D210A">
        <w:rPr>
          <w:rStyle w:val="hps"/>
          <w:rFonts w:cs="Arial"/>
          <w:szCs w:val="22"/>
        </w:rPr>
        <w:t xml:space="preserve"> Lighthouse</w:t>
      </w:r>
      <w:bookmarkEnd w:id="66"/>
    </w:p>
    <w:p w:rsidR="0011355C" w:rsidRPr="008D210A" w:rsidRDefault="0011355C" w:rsidP="0011355C">
      <w:pPr>
        <w:pStyle w:val="BodyText"/>
        <w:rPr>
          <w:rFonts w:cs="Arial"/>
          <w:szCs w:val="22"/>
        </w:rPr>
      </w:pPr>
      <w:r w:rsidRPr="008D210A">
        <w:rPr>
          <w:rFonts w:cs="Arial"/>
          <w:szCs w:val="22"/>
        </w:rPr>
        <w:t xml:space="preserve">The presentation was prepared by </w:t>
      </w:r>
      <w:r w:rsidRPr="008D210A">
        <w:rPr>
          <w:rStyle w:val="hps"/>
          <w:rFonts w:cs="Arial"/>
          <w:szCs w:val="22"/>
        </w:rPr>
        <w:t>George E.</w:t>
      </w:r>
      <w:r w:rsidRPr="008D210A">
        <w:rPr>
          <w:rFonts w:cs="Arial"/>
          <w:szCs w:val="22"/>
        </w:rPr>
        <w:t xml:space="preserve"> </w:t>
      </w:r>
      <w:r w:rsidRPr="008D210A">
        <w:rPr>
          <w:rStyle w:val="hps"/>
          <w:rFonts w:cs="Arial"/>
          <w:szCs w:val="22"/>
        </w:rPr>
        <w:t xml:space="preserve">Papandreou, </w:t>
      </w:r>
      <w:r w:rsidRPr="008D210A">
        <w:rPr>
          <w:rFonts w:cs="Arial"/>
          <w:szCs w:val="22"/>
        </w:rPr>
        <w:t xml:space="preserve">Hellenic Ministry of Education and Religious Affairs, Culture and Sport, Greece and </w:t>
      </w:r>
      <w:proofErr w:type="spellStart"/>
      <w:r w:rsidRPr="008D210A">
        <w:rPr>
          <w:rFonts w:cs="Arial"/>
          <w:szCs w:val="22"/>
        </w:rPr>
        <w:t>Alexandros</w:t>
      </w:r>
      <w:proofErr w:type="spellEnd"/>
      <w:r w:rsidRPr="008D210A">
        <w:rPr>
          <w:rFonts w:cs="Arial"/>
          <w:szCs w:val="22"/>
        </w:rPr>
        <w:t xml:space="preserve"> A. </w:t>
      </w:r>
      <w:proofErr w:type="spellStart"/>
      <w:r w:rsidRPr="008D210A">
        <w:rPr>
          <w:rFonts w:cs="Arial"/>
          <w:szCs w:val="22"/>
        </w:rPr>
        <w:t>Vasilopoulos</w:t>
      </w:r>
      <w:proofErr w:type="spellEnd"/>
      <w:r w:rsidRPr="008D210A">
        <w:rPr>
          <w:rFonts w:cs="Arial"/>
          <w:szCs w:val="22"/>
        </w:rPr>
        <w:t>, Decentralized Administration of Peloponnesus, Western Greece &amp; Ionian Directorate of Technical</w:t>
      </w:r>
      <w:r w:rsidR="0030740A" w:rsidRPr="008D210A">
        <w:rPr>
          <w:rFonts w:cs="Arial"/>
          <w:szCs w:val="22"/>
        </w:rPr>
        <w:t xml:space="preserve"> Inspection</w:t>
      </w:r>
      <w:r w:rsidRPr="008D210A">
        <w:rPr>
          <w:rFonts w:cs="Arial"/>
          <w:szCs w:val="22"/>
        </w:rPr>
        <w:t>, Greece</w:t>
      </w:r>
    </w:p>
    <w:p w:rsidR="00BE54CE" w:rsidRPr="008D210A" w:rsidRDefault="00BE54CE" w:rsidP="0011355C">
      <w:pPr>
        <w:pStyle w:val="BodyText"/>
        <w:rPr>
          <w:rFonts w:cs="Arial"/>
          <w:szCs w:val="22"/>
        </w:rPr>
      </w:pPr>
      <w:r w:rsidRPr="008D210A">
        <w:rPr>
          <w:rFonts w:cs="Arial"/>
          <w:szCs w:val="22"/>
        </w:rPr>
        <w:t xml:space="preserve">The presentation was made by </w:t>
      </w:r>
      <w:proofErr w:type="spellStart"/>
      <w:r w:rsidR="00007E74" w:rsidRPr="008D210A">
        <w:rPr>
          <w:rFonts w:cs="Arial"/>
          <w:szCs w:val="22"/>
        </w:rPr>
        <w:t>Alexandros</w:t>
      </w:r>
      <w:proofErr w:type="spellEnd"/>
      <w:r w:rsidR="00007E74" w:rsidRPr="008D210A">
        <w:rPr>
          <w:rFonts w:cs="Arial"/>
          <w:szCs w:val="22"/>
        </w:rPr>
        <w:t xml:space="preserve"> A. </w:t>
      </w:r>
      <w:proofErr w:type="spellStart"/>
      <w:r w:rsidR="00007E74" w:rsidRPr="008D210A">
        <w:rPr>
          <w:rFonts w:cs="Arial"/>
          <w:szCs w:val="22"/>
        </w:rPr>
        <w:t>Vasilopoulos</w:t>
      </w:r>
      <w:proofErr w:type="spellEnd"/>
      <w:r w:rsidR="00007E74" w:rsidRPr="008D210A">
        <w:rPr>
          <w:rFonts w:cs="Arial"/>
          <w:szCs w:val="22"/>
        </w:rPr>
        <w:t>.</w:t>
      </w:r>
    </w:p>
    <w:p w:rsidR="00BE54CE" w:rsidRPr="008D210A" w:rsidRDefault="00BE54CE" w:rsidP="00BE54CE">
      <w:pPr>
        <w:pStyle w:val="BodyText"/>
        <w:rPr>
          <w:rFonts w:cs="Arial"/>
          <w:szCs w:val="22"/>
        </w:rPr>
      </w:pPr>
      <w:r w:rsidRPr="008D210A">
        <w:rPr>
          <w:rFonts w:cs="Arial"/>
          <w:b/>
          <w:szCs w:val="22"/>
        </w:rPr>
        <w:t>Presentation abstract</w:t>
      </w:r>
    </w:p>
    <w:p w:rsidR="004D17AC" w:rsidRPr="008D210A" w:rsidRDefault="00065876" w:rsidP="004D17AC">
      <w:pPr>
        <w:pStyle w:val="BodyText"/>
        <w:rPr>
          <w:rFonts w:cs="Arial"/>
          <w:szCs w:val="22"/>
        </w:rPr>
      </w:pPr>
      <w:r>
        <w:rPr>
          <w:rFonts w:cs="Arial"/>
          <w:szCs w:val="22"/>
        </w:rPr>
        <w:t>As a lighthouse (b</w:t>
      </w:r>
      <w:r w:rsidR="004D17AC" w:rsidRPr="008D210A">
        <w:rPr>
          <w:rFonts w:cs="Arial"/>
          <w:szCs w:val="22"/>
        </w:rPr>
        <w:t xml:space="preserve">eacon) is characterized every torch that serves in general routes labelling-direction, sailing-naval </w:t>
      </w:r>
      <w:r>
        <w:rPr>
          <w:rFonts w:cs="Arial"/>
          <w:szCs w:val="22"/>
        </w:rPr>
        <w:t>courses or aeronautical manoeuv</w:t>
      </w:r>
      <w:r w:rsidR="004D17AC" w:rsidRPr="008D210A">
        <w:rPr>
          <w:rFonts w:cs="Arial"/>
          <w:szCs w:val="22"/>
        </w:rPr>
        <w:t>r</w:t>
      </w:r>
      <w:r>
        <w:rPr>
          <w:rFonts w:cs="Arial"/>
          <w:szCs w:val="22"/>
        </w:rPr>
        <w:t>e</w:t>
      </w:r>
      <w:r w:rsidR="004D17AC" w:rsidRPr="008D210A">
        <w:rPr>
          <w:rFonts w:cs="Arial"/>
          <w:szCs w:val="22"/>
        </w:rPr>
        <w:t>s.  A torch, in naval terminology is defined any construction that anyhow emits light rays and signalizes at the navigators a specific geographic location which if perfectly-specifically defined and known to them in advance.</w:t>
      </w:r>
    </w:p>
    <w:p w:rsidR="004D17AC" w:rsidRPr="008D210A" w:rsidRDefault="004D17AC" w:rsidP="004D17AC">
      <w:pPr>
        <w:pStyle w:val="BodyText"/>
        <w:rPr>
          <w:rFonts w:cs="Arial"/>
          <w:szCs w:val="22"/>
        </w:rPr>
      </w:pPr>
      <w:r w:rsidRPr="008D210A">
        <w:rPr>
          <w:rFonts w:cs="Arial"/>
          <w:szCs w:val="22"/>
        </w:rPr>
        <w:lastRenderedPageBreak/>
        <w:t>The navigation requirements imposed at the beginning of 19th Century the development and</w:t>
      </w:r>
      <w:r w:rsidR="00065876">
        <w:rPr>
          <w:rFonts w:cs="Arial"/>
          <w:szCs w:val="22"/>
        </w:rPr>
        <w:t xml:space="preserve"> establishment of an organized l</w:t>
      </w:r>
      <w:r w:rsidRPr="008D210A">
        <w:rPr>
          <w:rFonts w:cs="Arial"/>
          <w:szCs w:val="22"/>
        </w:rPr>
        <w:t>ighthouse ne</w:t>
      </w:r>
      <w:r w:rsidR="00065876">
        <w:rPr>
          <w:rFonts w:cs="Arial"/>
          <w:szCs w:val="22"/>
        </w:rPr>
        <w:t>twork.  The integration of the lighthouse</w:t>
      </w:r>
      <w:r w:rsidRPr="008D210A">
        <w:rPr>
          <w:rFonts w:cs="Arial"/>
          <w:szCs w:val="22"/>
        </w:rPr>
        <w:t xml:space="preserve"> network is connected with the notable features topography, the history revolution and the rapid grow</w:t>
      </w:r>
      <w:r w:rsidR="00065876">
        <w:rPr>
          <w:rFonts w:cs="Arial"/>
          <w:szCs w:val="22"/>
        </w:rPr>
        <w:t xml:space="preserve">th of commercial shipping.  </w:t>
      </w:r>
      <w:r w:rsidRPr="008D210A">
        <w:rPr>
          <w:rFonts w:cs="Arial"/>
          <w:szCs w:val="22"/>
        </w:rPr>
        <w:t xml:space="preserve">Lighthouses are Single-Operating (Mono-Functional) shell constructions mostly with </w:t>
      </w:r>
      <w:r w:rsidR="00065876">
        <w:rPr>
          <w:rFonts w:cs="Arial"/>
          <w:szCs w:val="22"/>
        </w:rPr>
        <w:t xml:space="preserve">load </w:t>
      </w:r>
      <w:r w:rsidRPr="008D210A">
        <w:rPr>
          <w:rFonts w:cs="Arial"/>
          <w:szCs w:val="22"/>
        </w:rPr>
        <w:t>bearing masonry with specific morphological and constructional components and details.</w:t>
      </w:r>
    </w:p>
    <w:p w:rsidR="004D17AC" w:rsidRPr="008D210A" w:rsidRDefault="004D17AC" w:rsidP="004D17AC">
      <w:pPr>
        <w:pStyle w:val="BodyText"/>
        <w:rPr>
          <w:rFonts w:cs="Arial"/>
          <w:szCs w:val="22"/>
        </w:rPr>
      </w:pPr>
      <w:r w:rsidRPr="008D210A">
        <w:rPr>
          <w:rFonts w:cs="Arial"/>
          <w:szCs w:val="22"/>
        </w:rPr>
        <w:t>From an architectural construction point of view, the lighthouse could be categorized by:</w:t>
      </w:r>
    </w:p>
    <w:p w:rsidR="004D17AC" w:rsidRPr="008D210A" w:rsidRDefault="004D17AC" w:rsidP="0075287E">
      <w:pPr>
        <w:pStyle w:val="List1"/>
        <w:numPr>
          <w:ilvl w:val="0"/>
          <w:numId w:val="57"/>
        </w:numPr>
      </w:pPr>
      <w:r w:rsidRPr="008D210A">
        <w:t>The tower plan outline, which may be circular, square, octagonal or hexagonal.</w:t>
      </w:r>
    </w:p>
    <w:p w:rsidR="004D17AC" w:rsidRPr="008D210A" w:rsidRDefault="004D17AC" w:rsidP="004D17AC">
      <w:pPr>
        <w:pStyle w:val="List1"/>
      </w:pPr>
      <w:r w:rsidRPr="008D210A">
        <w:t xml:space="preserve">The Faces-Elevations morphology. </w:t>
      </w:r>
      <w:r w:rsidR="00065876">
        <w:t xml:space="preserve"> The lighthouse’s e</w:t>
      </w:r>
      <w:r w:rsidRPr="008D210A">
        <w:t>levations constitute their unique identity and recognition features.</w:t>
      </w:r>
    </w:p>
    <w:p w:rsidR="004D17AC" w:rsidRPr="008D210A" w:rsidRDefault="004D17AC" w:rsidP="004D17AC">
      <w:pPr>
        <w:pStyle w:val="List1"/>
        <w:rPr>
          <w:rFonts w:cs="Arial"/>
        </w:rPr>
      </w:pPr>
      <w:r w:rsidRPr="008D210A">
        <w:rPr>
          <w:rFonts w:cs="Arial"/>
        </w:rPr>
        <w:t>The relationship between the tower and the lighthouse keeper’s residence.</w:t>
      </w:r>
    </w:p>
    <w:p w:rsidR="004D17AC" w:rsidRPr="008D210A" w:rsidRDefault="004D17AC" w:rsidP="004D17AC">
      <w:pPr>
        <w:pStyle w:val="BodyText"/>
        <w:rPr>
          <w:rFonts w:cs="Arial"/>
          <w:szCs w:val="22"/>
        </w:rPr>
      </w:pPr>
      <w:r w:rsidRPr="008D210A">
        <w:rPr>
          <w:rFonts w:cs="Arial"/>
          <w:szCs w:val="22"/>
        </w:rPr>
        <w:t>The architectural volume of the lighthouse structures, the geometrical and stereo met</w:t>
      </w:r>
      <w:r w:rsidR="00AE608D" w:rsidRPr="008D210A">
        <w:rPr>
          <w:rFonts w:cs="Arial"/>
          <w:szCs w:val="22"/>
        </w:rPr>
        <w:t>rical features-elements of the l</w:t>
      </w:r>
      <w:r w:rsidRPr="008D210A">
        <w:rPr>
          <w:rFonts w:cs="Arial"/>
          <w:szCs w:val="22"/>
        </w:rPr>
        <w:t>ighthouse</w:t>
      </w:r>
      <w:r w:rsidR="00AE608D" w:rsidRPr="008D210A">
        <w:rPr>
          <w:rFonts w:cs="Arial"/>
          <w:szCs w:val="22"/>
        </w:rPr>
        <w:t>’s structure</w:t>
      </w:r>
      <w:r w:rsidRPr="008D210A">
        <w:rPr>
          <w:rFonts w:cs="Arial"/>
          <w:szCs w:val="22"/>
        </w:rPr>
        <w:t xml:space="preserve"> also contribute to a very strong and rigid construction capable to cope with intense climatic conditions. </w:t>
      </w:r>
      <w:r w:rsidR="00AE608D" w:rsidRPr="008D210A">
        <w:rPr>
          <w:rFonts w:cs="Arial"/>
          <w:szCs w:val="22"/>
        </w:rPr>
        <w:t xml:space="preserve"> </w:t>
      </w:r>
      <w:r w:rsidRPr="008D210A">
        <w:rPr>
          <w:rFonts w:cs="Arial"/>
          <w:szCs w:val="22"/>
        </w:rPr>
        <w:t>The helical, stone, internal, modular staircase beyond the necessary vertical movement, it contributes to the increase of the structure stiffness (as an inner rim-stiffener of the shell).</w:t>
      </w:r>
    </w:p>
    <w:p w:rsidR="00BE54CE" w:rsidRPr="008D210A" w:rsidRDefault="004D17AC" w:rsidP="004D17AC">
      <w:pPr>
        <w:pStyle w:val="BodyText"/>
        <w:rPr>
          <w:rFonts w:cs="Arial"/>
          <w:szCs w:val="22"/>
        </w:rPr>
      </w:pPr>
      <w:r w:rsidRPr="008D210A">
        <w:rPr>
          <w:rFonts w:cs="Arial"/>
          <w:szCs w:val="22"/>
        </w:rPr>
        <w:t>Regarding the st</w:t>
      </w:r>
      <w:r w:rsidR="00AE608D" w:rsidRPr="008D210A">
        <w:rPr>
          <w:rFonts w:cs="Arial"/>
          <w:szCs w:val="22"/>
        </w:rPr>
        <w:t>rength capacity control of the l</w:t>
      </w:r>
      <w:r w:rsidRPr="008D210A">
        <w:rPr>
          <w:rFonts w:cs="Arial"/>
          <w:szCs w:val="22"/>
        </w:rPr>
        <w:t xml:space="preserve">ighthouse construction in comparison with the modern regulations loading demands in the present work are proposed advanced analysis methods using models of high accuracy (refined models). </w:t>
      </w:r>
      <w:r w:rsidR="00AE608D" w:rsidRPr="008D210A">
        <w:rPr>
          <w:rFonts w:cs="Arial"/>
          <w:szCs w:val="22"/>
        </w:rPr>
        <w:t xml:space="preserve"> </w:t>
      </w:r>
      <w:r w:rsidRPr="008D210A">
        <w:rPr>
          <w:rFonts w:cs="Arial"/>
          <w:szCs w:val="22"/>
        </w:rPr>
        <w:t xml:space="preserve">More specifically, nonlinear analysis (geometric nonlinearities) is applied, the shell discretization is achieved using Finite Element Methods (FEM) considering all the construction details of the </w:t>
      </w:r>
      <w:r w:rsidR="00AE608D" w:rsidRPr="008D210A">
        <w:rPr>
          <w:rFonts w:cs="Arial"/>
          <w:szCs w:val="22"/>
        </w:rPr>
        <w:t>l</w:t>
      </w:r>
      <w:r w:rsidRPr="008D210A">
        <w:rPr>
          <w:rFonts w:cs="Arial"/>
          <w:szCs w:val="22"/>
        </w:rPr>
        <w:t>ighthouse body like the internal spiral staircase, the Openings, any variable bearing wall thickness, the joist’s stiffness influence and any other components.</w:t>
      </w:r>
    </w:p>
    <w:p w:rsidR="00BE54CE" w:rsidRPr="008D210A" w:rsidRDefault="00BE54CE" w:rsidP="00BE54CE">
      <w:pPr>
        <w:pStyle w:val="BodyText"/>
        <w:rPr>
          <w:rFonts w:cs="Arial"/>
          <w:b/>
          <w:szCs w:val="22"/>
        </w:rPr>
      </w:pPr>
      <w:r w:rsidRPr="008D210A">
        <w:rPr>
          <w:rFonts w:cs="Arial"/>
          <w:b/>
          <w:szCs w:val="22"/>
        </w:rPr>
        <w:t>The key points of the presentation were:</w:t>
      </w:r>
    </w:p>
    <w:p w:rsidR="00BE54CE" w:rsidRPr="008D210A" w:rsidRDefault="00AE608D" w:rsidP="0075287E">
      <w:pPr>
        <w:pStyle w:val="List1"/>
        <w:numPr>
          <w:ilvl w:val="0"/>
          <w:numId w:val="46"/>
        </w:numPr>
        <w:rPr>
          <w:rFonts w:cs="Arial"/>
        </w:rPr>
      </w:pPr>
      <w:r w:rsidRPr="008D210A">
        <w:rPr>
          <w:rFonts w:cs="Arial"/>
        </w:rPr>
        <w:t>Promotion.</w:t>
      </w:r>
    </w:p>
    <w:p w:rsidR="00BE54CE" w:rsidRPr="008D210A" w:rsidRDefault="00AE608D" w:rsidP="00BE54CE">
      <w:pPr>
        <w:pStyle w:val="List1"/>
        <w:rPr>
          <w:rFonts w:cs="Arial"/>
        </w:rPr>
      </w:pPr>
      <w:r w:rsidRPr="008D210A">
        <w:rPr>
          <w:rFonts w:cs="Arial"/>
        </w:rPr>
        <w:t>Restoration.</w:t>
      </w:r>
    </w:p>
    <w:p w:rsidR="00BE54CE" w:rsidRPr="008D210A" w:rsidRDefault="00AE608D" w:rsidP="00BE54CE">
      <w:pPr>
        <w:pStyle w:val="List1"/>
        <w:rPr>
          <w:rFonts w:cs="Arial"/>
        </w:rPr>
      </w:pPr>
      <w:r w:rsidRPr="008D210A">
        <w:rPr>
          <w:rFonts w:cs="Arial"/>
        </w:rPr>
        <w:t>Historic.</w:t>
      </w:r>
    </w:p>
    <w:p w:rsidR="00BE54CE" w:rsidRPr="008D210A" w:rsidRDefault="00AE608D" w:rsidP="00BE54CE">
      <w:pPr>
        <w:pStyle w:val="List1"/>
        <w:rPr>
          <w:rFonts w:cs="Arial"/>
        </w:rPr>
      </w:pPr>
      <w:r w:rsidRPr="008D210A">
        <w:rPr>
          <w:rFonts w:cs="Arial"/>
        </w:rPr>
        <w:t>Single-Operating Volume.</w:t>
      </w:r>
    </w:p>
    <w:p w:rsidR="00BE54CE" w:rsidRPr="008D210A" w:rsidRDefault="00AE608D" w:rsidP="00BE54CE">
      <w:pPr>
        <w:pStyle w:val="List1"/>
        <w:rPr>
          <w:rFonts w:cs="Arial"/>
        </w:rPr>
      </w:pPr>
      <w:r w:rsidRPr="008D210A">
        <w:rPr>
          <w:rFonts w:cs="Arial"/>
        </w:rPr>
        <w:t>Architectural.</w:t>
      </w:r>
    </w:p>
    <w:p w:rsidR="0045248B" w:rsidRPr="008D210A" w:rsidRDefault="00BE54CE" w:rsidP="0045248B">
      <w:pPr>
        <w:pStyle w:val="Heading2"/>
        <w:jc w:val="left"/>
        <w:rPr>
          <w:rFonts w:cs="Arial"/>
          <w:szCs w:val="22"/>
        </w:rPr>
      </w:pPr>
      <w:bookmarkStart w:id="67" w:name="_Toc364762691"/>
      <w:r w:rsidRPr="008D210A">
        <w:rPr>
          <w:rFonts w:cs="Arial"/>
          <w:szCs w:val="22"/>
        </w:rPr>
        <w:t>Overview of session and Q and A</w:t>
      </w:r>
      <w:bookmarkEnd w:id="67"/>
    </w:p>
    <w:p w:rsidR="0045248B" w:rsidRPr="008D210A" w:rsidRDefault="001A2A37" w:rsidP="0045248B">
      <w:pPr>
        <w:pStyle w:val="BodyText"/>
        <w:rPr>
          <w:rFonts w:cs="Arial"/>
          <w:szCs w:val="22"/>
        </w:rPr>
      </w:pPr>
      <w:r>
        <w:rPr>
          <w:rFonts w:cs="Arial"/>
          <w:szCs w:val="22"/>
        </w:rPr>
        <w:t xml:space="preserve">There was one question, concerning the apparent omission of examination of foundations </w:t>
      </w:r>
      <w:r w:rsidR="009C157D">
        <w:rPr>
          <w:rFonts w:cs="Arial"/>
          <w:szCs w:val="22"/>
        </w:rPr>
        <w:t>in the presentation by</w:t>
      </w:r>
      <w:r w:rsidR="009C157D" w:rsidRPr="009C157D">
        <w:rPr>
          <w:rFonts w:cs="Arial"/>
          <w:szCs w:val="22"/>
        </w:rPr>
        <w:t xml:space="preserve"> </w:t>
      </w:r>
      <w:r w:rsidR="009C157D" w:rsidRPr="009C157D">
        <w:rPr>
          <w:rFonts w:cs="Arial"/>
          <w:bCs/>
          <w:iCs/>
          <w:color w:val="333333"/>
          <w:szCs w:val="22"/>
          <w:lang w:eastAsia="el-GR"/>
        </w:rPr>
        <w:t xml:space="preserve">Christos </w:t>
      </w:r>
      <w:proofErr w:type="spellStart"/>
      <w:r w:rsidR="009C157D" w:rsidRPr="009C157D">
        <w:rPr>
          <w:rFonts w:cs="Arial"/>
          <w:bCs/>
          <w:iCs/>
          <w:color w:val="333333"/>
          <w:szCs w:val="22"/>
          <w:lang w:eastAsia="el-GR"/>
        </w:rPr>
        <w:t>Vachliotis</w:t>
      </w:r>
      <w:proofErr w:type="spellEnd"/>
      <w:r w:rsidR="009C157D">
        <w:rPr>
          <w:rFonts w:cs="Arial"/>
          <w:bCs/>
          <w:iCs/>
          <w:color w:val="333333"/>
          <w:szCs w:val="22"/>
          <w:lang w:eastAsia="el-GR"/>
        </w:rPr>
        <w:t xml:space="preserve">, who explained that </w:t>
      </w:r>
      <w:r w:rsidR="00525BA4">
        <w:rPr>
          <w:rFonts w:cs="Arial"/>
          <w:bCs/>
          <w:iCs/>
          <w:color w:val="333333"/>
          <w:szCs w:val="22"/>
          <w:lang w:eastAsia="el-GR"/>
        </w:rPr>
        <w:t xml:space="preserve">consideration of </w:t>
      </w:r>
      <w:r w:rsidR="009C157D">
        <w:rPr>
          <w:rFonts w:cs="Arial"/>
          <w:bCs/>
          <w:iCs/>
          <w:color w:val="333333"/>
          <w:szCs w:val="22"/>
          <w:lang w:eastAsia="el-GR"/>
        </w:rPr>
        <w:t xml:space="preserve">the state of </w:t>
      </w:r>
      <w:r w:rsidR="00525BA4">
        <w:rPr>
          <w:rFonts w:cs="Arial"/>
          <w:bCs/>
          <w:iCs/>
          <w:color w:val="333333"/>
          <w:szCs w:val="22"/>
          <w:lang w:eastAsia="el-GR"/>
        </w:rPr>
        <w:t xml:space="preserve">the </w:t>
      </w:r>
      <w:r w:rsidR="009C157D">
        <w:rPr>
          <w:rFonts w:cs="Arial"/>
          <w:bCs/>
          <w:iCs/>
          <w:color w:val="333333"/>
          <w:szCs w:val="22"/>
          <w:lang w:eastAsia="el-GR"/>
        </w:rPr>
        <w:t xml:space="preserve">foundations </w:t>
      </w:r>
      <w:r w:rsidR="00525BA4">
        <w:rPr>
          <w:rFonts w:cs="Arial"/>
          <w:bCs/>
          <w:iCs/>
          <w:color w:val="333333"/>
          <w:szCs w:val="22"/>
          <w:lang w:eastAsia="el-GR"/>
        </w:rPr>
        <w:t xml:space="preserve">is </w:t>
      </w:r>
      <w:r w:rsidR="009C157D">
        <w:rPr>
          <w:rFonts w:cs="Arial"/>
          <w:bCs/>
          <w:iCs/>
          <w:color w:val="333333"/>
          <w:szCs w:val="22"/>
          <w:lang w:eastAsia="el-GR"/>
        </w:rPr>
        <w:t>encouraged but they had not been found to be an issue in the 8 case studies presented.  It was explained that a survey of foundations is a requirement before work starts and that this generally requires excavation.  However</w:t>
      </w:r>
      <w:proofErr w:type="gramStart"/>
      <w:r w:rsidR="009C157D">
        <w:rPr>
          <w:rFonts w:cs="Arial"/>
          <w:bCs/>
          <w:iCs/>
          <w:color w:val="333333"/>
          <w:szCs w:val="22"/>
          <w:lang w:eastAsia="el-GR"/>
        </w:rPr>
        <w:t>,  in</w:t>
      </w:r>
      <w:proofErr w:type="gramEnd"/>
      <w:r w:rsidR="009C157D">
        <w:rPr>
          <w:rFonts w:cs="Arial"/>
          <w:bCs/>
          <w:iCs/>
          <w:color w:val="333333"/>
          <w:szCs w:val="22"/>
          <w:lang w:eastAsia="el-GR"/>
        </w:rPr>
        <w:t xml:space="preserve"> the majority of cases the most significant problems are found with the roof.</w:t>
      </w:r>
      <w:r w:rsidR="00C712F2">
        <w:rPr>
          <w:rFonts w:cs="Arial"/>
          <w:bCs/>
          <w:iCs/>
          <w:color w:val="333333"/>
          <w:szCs w:val="22"/>
          <w:lang w:eastAsia="el-GR"/>
        </w:rPr>
        <w:t xml:space="preserve">  When problems are found with foundations the consideration needs to be given to the possibility of building collapse, probably due to the weight of the roof.</w:t>
      </w:r>
    </w:p>
    <w:p w:rsidR="00E223F6" w:rsidRPr="008D210A" w:rsidRDefault="00E223F6" w:rsidP="00E223F6">
      <w:pPr>
        <w:pStyle w:val="Heading1"/>
        <w:rPr>
          <w:rFonts w:cs="Arial"/>
        </w:rPr>
      </w:pPr>
      <w:bookmarkStart w:id="68" w:name="_Toc364762692"/>
      <w:r w:rsidRPr="008D210A">
        <w:rPr>
          <w:rFonts w:cs="Arial"/>
        </w:rPr>
        <w:t>Conclusions and Closing</w:t>
      </w:r>
      <w:bookmarkEnd w:id="68"/>
    </w:p>
    <w:p w:rsidR="00B21379" w:rsidRDefault="00C4581E" w:rsidP="007840AD">
      <w:pPr>
        <w:pStyle w:val="BodyText"/>
        <w:rPr>
          <w:rFonts w:cs="Arial"/>
          <w:lang w:eastAsia="de-DE"/>
        </w:rPr>
      </w:pPr>
      <w:r w:rsidRPr="008D210A">
        <w:rPr>
          <w:rFonts w:cs="Arial"/>
          <w:lang w:eastAsia="de-DE"/>
        </w:rPr>
        <w:t xml:space="preserve">This session was chaired by </w:t>
      </w:r>
      <w:r w:rsidR="00AE608D" w:rsidRPr="008D210A">
        <w:rPr>
          <w:rFonts w:cs="Arial"/>
          <w:lang w:eastAsia="de-DE"/>
        </w:rPr>
        <w:t>B</w:t>
      </w:r>
      <w:r w:rsidR="007B1FA7" w:rsidRPr="008D210A">
        <w:rPr>
          <w:rFonts w:cs="Arial"/>
          <w:lang w:eastAsia="de-DE"/>
        </w:rPr>
        <w:t>o</w:t>
      </w:r>
      <w:r w:rsidR="00AE608D" w:rsidRPr="008D210A">
        <w:rPr>
          <w:rFonts w:cs="Arial"/>
          <w:lang w:eastAsia="de-DE"/>
        </w:rPr>
        <w:t>b McIntosh</w:t>
      </w:r>
    </w:p>
    <w:p w:rsidR="00A60AFB" w:rsidRDefault="00C87C35" w:rsidP="00A60AFB">
      <w:pPr>
        <w:pStyle w:val="Heading2"/>
        <w:rPr>
          <w:lang w:eastAsia="de-DE"/>
        </w:rPr>
      </w:pPr>
      <w:bookmarkStart w:id="69" w:name="_Toc364762693"/>
      <w:proofErr w:type="gramStart"/>
      <w:r>
        <w:rPr>
          <w:lang w:eastAsia="de-DE"/>
        </w:rPr>
        <w:t xml:space="preserve">Restoring </w:t>
      </w:r>
      <w:proofErr w:type="spellStart"/>
      <w:r>
        <w:rPr>
          <w:lang w:eastAsia="de-DE"/>
        </w:rPr>
        <w:t>Gavrio</w:t>
      </w:r>
      <w:proofErr w:type="spellEnd"/>
      <w:r>
        <w:rPr>
          <w:lang w:eastAsia="de-DE"/>
        </w:rPr>
        <w:t xml:space="preserve"> Lighthouse</w:t>
      </w:r>
      <w:r w:rsidR="00A60AFB">
        <w:rPr>
          <w:lang w:eastAsia="de-DE"/>
        </w:rPr>
        <w:t>.</w:t>
      </w:r>
      <w:bookmarkEnd w:id="69"/>
      <w:proofErr w:type="gramEnd"/>
    </w:p>
    <w:p w:rsidR="00A60AFB" w:rsidRPr="008D210A" w:rsidRDefault="00A60AFB" w:rsidP="007840AD">
      <w:pPr>
        <w:pStyle w:val="BodyText"/>
        <w:rPr>
          <w:rFonts w:cs="Arial"/>
        </w:rPr>
      </w:pPr>
      <w:r>
        <w:rPr>
          <w:rFonts w:cs="Arial"/>
        </w:rPr>
        <w:t>An additional presentation was made</w:t>
      </w:r>
      <w:r w:rsidR="00C87C35">
        <w:rPr>
          <w:rFonts w:cs="Arial"/>
        </w:rPr>
        <w:t xml:space="preserve"> </w:t>
      </w:r>
      <w:r w:rsidR="00C87C35">
        <w:rPr>
          <w:lang w:eastAsia="de-DE"/>
        </w:rPr>
        <w:t xml:space="preserve">by students from the National Technical University of Athens, which drew warm applause.  The presentation drew warm applause and the script used is at </w:t>
      </w:r>
      <w:r w:rsidR="00E8585C">
        <w:rPr>
          <w:lang w:eastAsia="de-DE"/>
        </w:rPr>
        <w:fldChar w:fldCharType="begin"/>
      </w:r>
      <w:r w:rsidR="00C87C35">
        <w:rPr>
          <w:lang w:eastAsia="de-DE"/>
        </w:rPr>
        <w:instrText xml:space="preserve"> REF _Ref232297728 \r \h </w:instrText>
      </w:r>
      <w:r w:rsidR="00E8585C">
        <w:rPr>
          <w:lang w:eastAsia="de-DE"/>
        </w:rPr>
      </w:r>
      <w:r w:rsidR="00E8585C">
        <w:rPr>
          <w:lang w:eastAsia="de-DE"/>
        </w:rPr>
        <w:fldChar w:fldCharType="separate"/>
      </w:r>
      <w:r w:rsidR="00C87C35">
        <w:rPr>
          <w:lang w:eastAsia="de-DE"/>
        </w:rPr>
        <w:t>ANNEX L</w:t>
      </w:r>
      <w:r w:rsidR="00E8585C">
        <w:rPr>
          <w:lang w:eastAsia="de-DE"/>
        </w:rPr>
        <w:fldChar w:fldCharType="end"/>
      </w:r>
      <w:r w:rsidR="00C87C35">
        <w:rPr>
          <w:lang w:eastAsia="de-DE"/>
        </w:rPr>
        <w:t>.</w:t>
      </w:r>
    </w:p>
    <w:p w:rsidR="00041F31" w:rsidRDefault="00041F31">
      <w:pPr>
        <w:rPr>
          <w:b/>
          <w:lang w:eastAsia="de-DE"/>
        </w:rPr>
      </w:pPr>
      <w:bookmarkStart w:id="70" w:name="_Toc364762694"/>
      <w:r>
        <w:rPr>
          <w:lang w:eastAsia="de-DE"/>
        </w:rPr>
        <w:br w:type="page"/>
      </w:r>
    </w:p>
    <w:p w:rsidR="000905D1" w:rsidRPr="008D210A" w:rsidRDefault="0011355C" w:rsidP="000905D1">
      <w:pPr>
        <w:pStyle w:val="Heading2"/>
        <w:rPr>
          <w:lang w:eastAsia="de-DE"/>
        </w:rPr>
      </w:pPr>
      <w:r w:rsidRPr="008D210A">
        <w:rPr>
          <w:lang w:eastAsia="de-DE"/>
        </w:rPr>
        <w:lastRenderedPageBreak/>
        <w:t>Seminar conclusions</w:t>
      </w:r>
      <w:bookmarkEnd w:id="70"/>
    </w:p>
    <w:p w:rsidR="00D02623" w:rsidRPr="008D210A" w:rsidRDefault="00C712F2" w:rsidP="000905D1">
      <w:pPr>
        <w:pStyle w:val="BodyText"/>
      </w:pPr>
      <w:r w:rsidRPr="00C712F2">
        <w:t xml:space="preserve">The seminar steering group had drawn up a draft set of conclusions and </w:t>
      </w:r>
      <w:r>
        <w:t xml:space="preserve">this </w:t>
      </w:r>
      <w:r w:rsidRPr="00C712F2">
        <w:t xml:space="preserve">was presented to the delegates.  </w:t>
      </w:r>
      <w:r>
        <w:t>In discussion, the draft conclusions were refined and added to</w:t>
      </w:r>
      <w:r w:rsidR="00345708">
        <w:t xml:space="preserve">.  </w:t>
      </w:r>
      <w:r w:rsidR="00317B96" w:rsidRPr="00C712F2">
        <w:t xml:space="preserve">The finalised seminar conclusions are at </w:t>
      </w:r>
      <w:r w:rsidR="00E8585C" w:rsidRPr="00C712F2">
        <w:fldChar w:fldCharType="begin"/>
      </w:r>
      <w:r w:rsidR="00317B96" w:rsidRPr="00C712F2">
        <w:instrText xml:space="preserve"> REF _Ref213709087 \r \h </w:instrText>
      </w:r>
      <w:r w:rsidR="00E8585C" w:rsidRPr="00C712F2">
        <w:fldChar w:fldCharType="separate"/>
      </w:r>
      <w:r w:rsidR="00317B96" w:rsidRPr="00C712F2">
        <w:t>ANNEX C</w:t>
      </w:r>
      <w:r w:rsidR="00E8585C" w:rsidRPr="00C712F2">
        <w:fldChar w:fldCharType="end"/>
      </w:r>
      <w:r w:rsidR="00D02623" w:rsidRPr="00C712F2">
        <w:t>.</w:t>
      </w:r>
    </w:p>
    <w:p w:rsidR="009A76F0" w:rsidRPr="008D210A" w:rsidRDefault="009A76F0" w:rsidP="009A76F0">
      <w:pPr>
        <w:pStyle w:val="Heading2"/>
      </w:pPr>
      <w:bookmarkStart w:id="71" w:name="_Toc364762695"/>
      <w:r w:rsidRPr="008D210A">
        <w:t>Closing of the workshop</w:t>
      </w:r>
      <w:bookmarkEnd w:id="71"/>
    </w:p>
    <w:p w:rsidR="00345708" w:rsidRDefault="00345708" w:rsidP="00ED09C8">
      <w:pPr>
        <w:pStyle w:val="BodyText"/>
      </w:pPr>
      <w:r>
        <w:t>Closing remarks were made by:</w:t>
      </w:r>
    </w:p>
    <w:p w:rsidR="00345708" w:rsidRPr="00345708" w:rsidRDefault="00345708" w:rsidP="00ED09C8">
      <w:pPr>
        <w:pStyle w:val="BodyText"/>
        <w:rPr>
          <w:rFonts w:cs="Arial"/>
          <w:szCs w:val="22"/>
        </w:rPr>
      </w:pPr>
      <w:r w:rsidRPr="00345708">
        <w:rPr>
          <w:rFonts w:cs="Arial"/>
          <w:szCs w:val="22"/>
        </w:rPr>
        <w:t xml:space="preserve">Commodore </w:t>
      </w:r>
      <w:proofErr w:type="spellStart"/>
      <w:r w:rsidRPr="00345708">
        <w:rPr>
          <w:rFonts w:cs="Arial"/>
          <w:szCs w:val="22"/>
        </w:rPr>
        <w:t>Konstantinos</w:t>
      </w:r>
      <w:proofErr w:type="spellEnd"/>
      <w:r w:rsidRPr="00345708">
        <w:rPr>
          <w:rFonts w:cs="Arial"/>
          <w:szCs w:val="22"/>
        </w:rPr>
        <w:t xml:space="preserve"> </w:t>
      </w:r>
      <w:proofErr w:type="spellStart"/>
      <w:r w:rsidRPr="00345708">
        <w:rPr>
          <w:rFonts w:cs="Arial"/>
          <w:szCs w:val="22"/>
        </w:rPr>
        <w:t>Manioloudakis</w:t>
      </w:r>
      <w:proofErr w:type="spellEnd"/>
      <w:r w:rsidRPr="00345708">
        <w:rPr>
          <w:rFonts w:cs="Arial"/>
          <w:szCs w:val="22"/>
        </w:rPr>
        <w:t xml:space="preserve"> HN, Director of the Hellenic Navy Lighthouse Service</w:t>
      </w:r>
      <w:r>
        <w:rPr>
          <w:rFonts w:cs="Arial"/>
          <w:szCs w:val="22"/>
        </w:rPr>
        <w:t>.</w:t>
      </w:r>
    </w:p>
    <w:p w:rsidR="00345708" w:rsidRPr="00345708" w:rsidRDefault="00345708" w:rsidP="00ED09C8">
      <w:pPr>
        <w:pStyle w:val="BodyText"/>
        <w:rPr>
          <w:rFonts w:cs="Arial"/>
          <w:szCs w:val="22"/>
        </w:rPr>
      </w:pPr>
      <w:proofErr w:type="gramStart"/>
      <w:r w:rsidRPr="00345708">
        <w:rPr>
          <w:rFonts w:cs="Arial"/>
          <w:szCs w:val="22"/>
        </w:rPr>
        <w:t xml:space="preserve">Professor </w:t>
      </w:r>
      <w:proofErr w:type="spellStart"/>
      <w:r w:rsidRPr="00345708">
        <w:rPr>
          <w:rFonts w:cs="Arial"/>
          <w:szCs w:val="22"/>
        </w:rPr>
        <w:t>Ioanna</w:t>
      </w:r>
      <w:proofErr w:type="spellEnd"/>
      <w:r w:rsidRPr="00345708">
        <w:rPr>
          <w:rFonts w:cs="Arial"/>
          <w:szCs w:val="22"/>
        </w:rPr>
        <w:t xml:space="preserve"> </w:t>
      </w:r>
      <w:proofErr w:type="spellStart"/>
      <w:r w:rsidRPr="00345708">
        <w:rPr>
          <w:rFonts w:cs="Arial"/>
          <w:szCs w:val="22"/>
        </w:rPr>
        <w:t>Papayianni</w:t>
      </w:r>
      <w:proofErr w:type="spellEnd"/>
      <w:r w:rsidRPr="00345708">
        <w:rPr>
          <w:rFonts w:cs="Arial"/>
          <w:szCs w:val="22"/>
        </w:rPr>
        <w:t>, Aristotle University of Thessaloniki</w:t>
      </w:r>
      <w:r>
        <w:rPr>
          <w:rFonts w:cs="Arial"/>
          <w:szCs w:val="22"/>
        </w:rPr>
        <w:t>.</w:t>
      </w:r>
      <w:proofErr w:type="gramEnd"/>
    </w:p>
    <w:p w:rsidR="00345708" w:rsidRPr="00345708" w:rsidRDefault="00345708" w:rsidP="00ED09C8">
      <w:pPr>
        <w:pStyle w:val="BodyText"/>
        <w:rPr>
          <w:rFonts w:cs="Arial"/>
          <w:szCs w:val="22"/>
        </w:rPr>
      </w:pPr>
      <w:r w:rsidRPr="00345708">
        <w:rPr>
          <w:rFonts w:cs="Arial"/>
          <w:szCs w:val="22"/>
        </w:rPr>
        <w:t xml:space="preserve">Mrs Anastasia </w:t>
      </w:r>
      <w:proofErr w:type="spellStart"/>
      <w:r w:rsidRPr="00345708">
        <w:rPr>
          <w:rFonts w:cs="Arial"/>
          <w:szCs w:val="22"/>
        </w:rPr>
        <w:t>Anagnostopoulou-Paloumbi</w:t>
      </w:r>
      <w:proofErr w:type="spellEnd"/>
      <w:r w:rsidRPr="00345708">
        <w:rPr>
          <w:rFonts w:cs="Arial"/>
          <w:szCs w:val="22"/>
        </w:rPr>
        <w:t>, President of the Hellenic Maritime Museum</w:t>
      </w:r>
      <w:r>
        <w:rPr>
          <w:rFonts w:cs="Arial"/>
          <w:szCs w:val="22"/>
        </w:rPr>
        <w:t>.</w:t>
      </w:r>
    </w:p>
    <w:p w:rsidR="00345708" w:rsidRDefault="00345708" w:rsidP="00ED09C8">
      <w:pPr>
        <w:pStyle w:val="BodyText"/>
        <w:rPr>
          <w:rFonts w:cs="Arial"/>
          <w:szCs w:val="22"/>
        </w:rPr>
      </w:pPr>
      <w:r w:rsidRPr="00345708">
        <w:rPr>
          <w:rFonts w:cs="Arial"/>
          <w:szCs w:val="22"/>
        </w:rPr>
        <w:t xml:space="preserve">Mrs </w:t>
      </w:r>
      <w:proofErr w:type="spellStart"/>
      <w:r w:rsidRPr="00345708">
        <w:rPr>
          <w:rFonts w:cs="Arial"/>
          <w:szCs w:val="22"/>
        </w:rPr>
        <w:t>Marilena</w:t>
      </w:r>
      <w:proofErr w:type="spellEnd"/>
      <w:r w:rsidRPr="00345708">
        <w:rPr>
          <w:rFonts w:cs="Arial"/>
          <w:szCs w:val="22"/>
        </w:rPr>
        <w:t xml:space="preserve"> </w:t>
      </w:r>
      <w:proofErr w:type="spellStart"/>
      <w:r w:rsidRPr="00345708">
        <w:rPr>
          <w:rFonts w:cs="Arial"/>
          <w:szCs w:val="22"/>
        </w:rPr>
        <w:t>Laskaridis</w:t>
      </w:r>
      <w:proofErr w:type="spellEnd"/>
      <w:r w:rsidRPr="00345708">
        <w:rPr>
          <w:rFonts w:cs="Arial"/>
          <w:szCs w:val="22"/>
        </w:rPr>
        <w:t xml:space="preserve">, Vice President of the </w:t>
      </w:r>
      <w:proofErr w:type="spellStart"/>
      <w:r w:rsidRPr="00345708">
        <w:rPr>
          <w:rFonts w:cs="Arial"/>
          <w:szCs w:val="22"/>
        </w:rPr>
        <w:t>Aikaterini</w:t>
      </w:r>
      <w:proofErr w:type="spellEnd"/>
      <w:r w:rsidRPr="00345708">
        <w:rPr>
          <w:rFonts w:cs="Arial"/>
          <w:szCs w:val="22"/>
        </w:rPr>
        <w:t xml:space="preserve"> </w:t>
      </w:r>
      <w:proofErr w:type="spellStart"/>
      <w:r w:rsidRPr="00345708">
        <w:rPr>
          <w:rFonts w:cs="Arial"/>
          <w:szCs w:val="22"/>
        </w:rPr>
        <w:t>Laskaridis</w:t>
      </w:r>
      <w:proofErr w:type="spellEnd"/>
      <w:r w:rsidRPr="00345708">
        <w:rPr>
          <w:rFonts w:cs="Arial"/>
          <w:szCs w:val="22"/>
        </w:rPr>
        <w:t xml:space="preserve"> Foundation</w:t>
      </w:r>
      <w:r>
        <w:rPr>
          <w:rFonts w:cs="Arial"/>
          <w:szCs w:val="22"/>
        </w:rPr>
        <w:t>.</w:t>
      </w:r>
    </w:p>
    <w:p w:rsidR="00CB6C38" w:rsidRDefault="00CB6C38" w:rsidP="00ED09C8">
      <w:pPr>
        <w:pStyle w:val="BodyText"/>
        <w:rPr>
          <w:rFonts w:cs="Arial"/>
          <w:szCs w:val="22"/>
        </w:rPr>
      </w:pPr>
    </w:p>
    <w:p w:rsidR="00CB6C38" w:rsidRDefault="00CB6C38" w:rsidP="00ED09C8">
      <w:pPr>
        <w:pStyle w:val="BodyText"/>
        <w:rPr>
          <w:rFonts w:cs="Arial"/>
          <w:szCs w:val="22"/>
        </w:rPr>
      </w:pPr>
      <w:r w:rsidRPr="00345708">
        <w:rPr>
          <w:rFonts w:cs="Arial"/>
          <w:szCs w:val="22"/>
        </w:rPr>
        <w:t xml:space="preserve">Commodore </w:t>
      </w:r>
      <w:proofErr w:type="spellStart"/>
      <w:r w:rsidRPr="00345708">
        <w:rPr>
          <w:rFonts w:cs="Arial"/>
          <w:szCs w:val="22"/>
        </w:rPr>
        <w:t>Manioloudakis</w:t>
      </w:r>
      <w:proofErr w:type="spellEnd"/>
      <w:r>
        <w:rPr>
          <w:rFonts w:cs="Arial"/>
          <w:szCs w:val="22"/>
        </w:rPr>
        <w:t xml:space="preserve"> made </w:t>
      </w:r>
      <w:r w:rsidR="00A60AFB">
        <w:rPr>
          <w:rFonts w:cs="Arial"/>
          <w:szCs w:val="22"/>
        </w:rPr>
        <w:t xml:space="preserve">small </w:t>
      </w:r>
      <w:r>
        <w:rPr>
          <w:rFonts w:cs="Arial"/>
          <w:szCs w:val="22"/>
        </w:rPr>
        <w:t>presentations to Bob McIntosh, Mike Hadley,</w:t>
      </w:r>
      <w:r w:rsidRPr="00CB6C38">
        <w:rPr>
          <w:rFonts w:cs="Arial"/>
          <w:szCs w:val="22"/>
        </w:rPr>
        <w:t xml:space="preserve"> </w:t>
      </w:r>
      <w:r>
        <w:rPr>
          <w:rFonts w:cs="Arial"/>
          <w:szCs w:val="22"/>
        </w:rPr>
        <w:t>Professor</w:t>
      </w:r>
      <w:r w:rsidRPr="00345708">
        <w:rPr>
          <w:rFonts w:cs="Arial"/>
          <w:szCs w:val="22"/>
        </w:rPr>
        <w:t xml:space="preserve"> </w:t>
      </w:r>
      <w:proofErr w:type="spellStart"/>
      <w:r w:rsidRPr="00345708">
        <w:rPr>
          <w:rFonts w:cs="Arial"/>
          <w:szCs w:val="22"/>
        </w:rPr>
        <w:t>Papayianni</w:t>
      </w:r>
      <w:proofErr w:type="spellEnd"/>
      <w:r>
        <w:rPr>
          <w:rFonts w:cs="Arial"/>
          <w:szCs w:val="22"/>
        </w:rPr>
        <w:t xml:space="preserve">, Mrs </w:t>
      </w:r>
      <w:proofErr w:type="spellStart"/>
      <w:r w:rsidRPr="00345708">
        <w:rPr>
          <w:rFonts w:cs="Arial"/>
          <w:szCs w:val="22"/>
        </w:rPr>
        <w:t>Anagnostopoulou-Paloumbi</w:t>
      </w:r>
      <w:proofErr w:type="spellEnd"/>
      <w:r>
        <w:rPr>
          <w:rFonts w:cs="Arial"/>
          <w:szCs w:val="22"/>
        </w:rPr>
        <w:t xml:space="preserve"> and Mrs </w:t>
      </w:r>
      <w:proofErr w:type="spellStart"/>
      <w:r w:rsidRPr="00345708">
        <w:rPr>
          <w:rFonts w:cs="Arial"/>
          <w:szCs w:val="22"/>
        </w:rPr>
        <w:t>Laskaridis</w:t>
      </w:r>
      <w:proofErr w:type="spellEnd"/>
      <w:r>
        <w:rPr>
          <w:rFonts w:cs="Arial"/>
          <w:szCs w:val="22"/>
        </w:rPr>
        <w:t>.</w:t>
      </w:r>
    </w:p>
    <w:p w:rsidR="00CB6C38" w:rsidRPr="00345708" w:rsidRDefault="00A60AFB" w:rsidP="00ED09C8">
      <w:pPr>
        <w:pStyle w:val="BodyText"/>
        <w:rPr>
          <w:rFonts w:cs="Arial"/>
          <w:szCs w:val="22"/>
        </w:rPr>
      </w:pPr>
      <w:r>
        <w:rPr>
          <w:rFonts w:cs="Arial"/>
          <w:szCs w:val="22"/>
        </w:rPr>
        <w:t xml:space="preserve">Mrs </w:t>
      </w:r>
      <w:proofErr w:type="spellStart"/>
      <w:r w:rsidRPr="00345708">
        <w:rPr>
          <w:rFonts w:cs="Arial"/>
          <w:szCs w:val="22"/>
        </w:rPr>
        <w:t>Anagnostopoulou-Paloumbi</w:t>
      </w:r>
      <w:proofErr w:type="spellEnd"/>
      <w:r>
        <w:rPr>
          <w:rFonts w:cs="Arial"/>
          <w:szCs w:val="22"/>
        </w:rPr>
        <w:t xml:space="preserve"> then made a small presentation to Mrs </w:t>
      </w:r>
      <w:proofErr w:type="spellStart"/>
      <w:r w:rsidRPr="00345708">
        <w:rPr>
          <w:rFonts w:cs="Arial"/>
          <w:szCs w:val="22"/>
        </w:rPr>
        <w:t>Laskaridis</w:t>
      </w:r>
      <w:proofErr w:type="spellEnd"/>
    </w:p>
    <w:p w:rsidR="00985E59" w:rsidRPr="008D210A" w:rsidRDefault="00DC64B4" w:rsidP="00DC64B4">
      <w:pPr>
        <w:pStyle w:val="BodyText"/>
      </w:pPr>
      <w:r w:rsidRPr="008D210A">
        <w:t xml:space="preserve">The Chairman </w:t>
      </w:r>
      <w:r w:rsidR="00CB6C38">
        <w:t xml:space="preserve">remarked that the seminar had covered a wide range of topics </w:t>
      </w:r>
      <w:r w:rsidRPr="008D210A">
        <w:t xml:space="preserve">thanked everyone for attending </w:t>
      </w:r>
      <w:r w:rsidR="00345708">
        <w:t>and participating in the seminar</w:t>
      </w:r>
      <w:r w:rsidRPr="008D210A">
        <w:t>; he hoped t</w:t>
      </w:r>
      <w:r w:rsidR="00ED09C8" w:rsidRPr="008D210A">
        <w:t>h</w:t>
      </w:r>
      <w:r w:rsidRPr="008D210A">
        <w:t>at</w:t>
      </w:r>
      <w:r w:rsidR="003B7E8F">
        <w:t xml:space="preserve"> the seminar had gone some way to spreading the heritage message and looked forward to another such seminar in the forthcoming 2014 – 2018 IALA Work programme.  Adding his thanks to those of the previous speakers for all who had contributed to the planning and execution of the seminar, he wished everyone a safe journey home.</w:t>
      </w:r>
    </w:p>
    <w:p w:rsidR="00985E59" w:rsidRPr="008D210A" w:rsidRDefault="003B7E8F" w:rsidP="00DC64B4">
      <w:pPr>
        <w:pStyle w:val="BodyText"/>
      </w:pPr>
      <w:r>
        <w:t>Bob McIntosh</w:t>
      </w:r>
      <w:r w:rsidR="00985E59" w:rsidRPr="008D210A">
        <w:t xml:space="preserve"> then declared the workshop closed.</w:t>
      </w:r>
    </w:p>
    <w:p w:rsidR="00E223F6" w:rsidRPr="008D210A" w:rsidRDefault="00E367E8" w:rsidP="00E367E8">
      <w:pPr>
        <w:pStyle w:val="Heading1"/>
      </w:pPr>
      <w:bookmarkStart w:id="72" w:name="_Toc364762696"/>
      <w:r w:rsidRPr="008D210A">
        <w:t>Social programme</w:t>
      </w:r>
      <w:bookmarkEnd w:id="72"/>
    </w:p>
    <w:p w:rsidR="00E367E8" w:rsidRPr="008D210A" w:rsidRDefault="00E367E8" w:rsidP="00E367E8">
      <w:pPr>
        <w:pStyle w:val="BodyText"/>
      </w:pPr>
      <w:r w:rsidRPr="008D210A">
        <w:rPr>
          <w:lang w:eastAsia="de-DE"/>
        </w:rPr>
        <w:t xml:space="preserve">On </w:t>
      </w:r>
      <w:r w:rsidR="00601879" w:rsidRPr="008D210A">
        <w:rPr>
          <w:lang w:eastAsia="de-DE"/>
        </w:rPr>
        <w:t>Monday 3 June</w:t>
      </w:r>
      <w:r w:rsidRPr="008D210A">
        <w:rPr>
          <w:lang w:eastAsia="de-DE"/>
        </w:rPr>
        <w:t xml:space="preserve"> there was </w:t>
      </w:r>
      <w:r w:rsidR="00601879" w:rsidRPr="008D210A">
        <w:rPr>
          <w:lang w:eastAsia="de-DE"/>
        </w:rPr>
        <w:t xml:space="preserve">a Welcome Reception, kindly hosted by the </w:t>
      </w:r>
      <w:proofErr w:type="spellStart"/>
      <w:r w:rsidR="00601879" w:rsidRPr="008D210A">
        <w:rPr>
          <w:lang w:eastAsia="de-DE"/>
        </w:rPr>
        <w:t>Aikaterini</w:t>
      </w:r>
      <w:proofErr w:type="spellEnd"/>
      <w:r w:rsidR="00601879" w:rsidRPr="008D210A">
        <w:rPr>
          <w:lang w:eastAsia="de-DE"/>
        </w:rPr>
        <w:t xml:space="preserve"> </w:t>
      </w:r>
      <w:proofErr w:type="spellStart"/>
      <w:r w:rsidR="00601879" w:rsidRPr="008D210A">
        <w:rPr>
          <w:lang w:eastAsia="de-DE"/>
        </w:rPr>
        <w:t>Laskaridis</w:t>
      </w:r>
      <w:proofErr w:type="spellEnd"/>
      <w:r w:rsidR="00601879" w:rsidRPr="008D210A">
        <w:rPr>
          <w:lang w:eastAsia="de-DE"/>
        </w:rPr>
        <w:t xml:space="preserve"> Foundation.</w:t>
      </w:r>
    </w:p>
    <w:p w:rsidR="00D22C23" w:rsidRPr="008D210A" w:rsidRDefault="00ED09C8" w:rsidP="00E367E8">
      <w:pPr>
        <w:pStyle w:val="BodyText"/>
        <w:rPr>
          <w:sz w:val="24"/>
        </w:rPr>
      </w:pPr>
      <w:r w:rsidRPr="008D210A">
        <w:rPr>
          <w:lang w:eastAsia="de-DE"/>
        </w:rPr>
        <w:t xml:space="preserve">On </w:t>
      </w:r>
      <w:r w:rsidR="00601879" w:rsidRPr="008D210A">
        <w:rPr>
          <w:lang w:eastAsia="de-DE"/>
        </w:rPr>
        <w:t>Thursday 6 June</w:t>
      </w:r>
      <w:r w:rsidRPr="008D210A">
        <w:rPr>
          <w:lang w:eastAsia="de-DE"/>
        </w:rPr>
        <w:t xml:space="preserve"> </w:t>
      </w:r>
      <w:r w:rsidR="00601879" w:rsidRPr="008D210A">
        <w:rPr>
          <w:lang w:eastAsia="de-DE"/>
        </w:rPr>
        <w:t xml:space="preserve">a seminar dinner was kindly hosted at the Hotel Grande Bretagne, Athens, by the </w:t>
      </w:r>
      <w:proofErr w:type="spellStart"/>
      <w:r w:rsidR="00601879" w:rsidRPr="008D210A">
        <w:rPr>
          <w:lang w:eastAsia="de-DE"/>
        </w:rPr>
        <w:t>Aikaterini</w:t>
      </w:r>
      <w:proofErr w:type="spellEnd"/>
      <w:r w:rsidR="00601879" w:rsidRPr="008D210A">
        <w:rPr>
          <w:lang w:eastAsia="de-DE"/>
        </w:rPr>
        <w:t xml:space="preserve"> </w:t>
      </w:r>
      <w:proofErr w:type="spellStart"/>
      <w:r w:rsidR="00601879" w:rsidRPr="008D210A">
        <w:rPr>
          <w:lang w:eastAsia="de-DE"/>
        </w:rPr>
        <w:t>Laskaridis</w:t>
      </w:r>
      <w:proofErr w:type="spellEnd"/>
      <w:r w:rsidR="00601879" w:rsidRPr="008D210A">
        <w:rPr>
          <w:lang w:eastAsia="de-DE"/>
        </w:rPr>
        <w:t xml:space="preserve"> Foundation.</w:t>
      </w:r>
    </w:p>
    <w:p w:rsidR="009C6E76" w:rsidRPr="008D210A" w:rsidRDefault="0045248B" w:rsidP="009C6E76">
      <w:pPr>
        <w:pStyle w:val="Heading1"/>
      </w:pPr>
      <w:bookmarkStart w:id="73" w:name="_Toc364762697"/>
      <w:r w:rsidRPr="008D210A">
        <w:t>Partner programme</w:t>
      </w:r>
      <w:bookmarkEnd w:id="73"/>
    </w:p>
    <w:p w:rsidR="009C6E76" w:rsidRPr="008D210A" w:rsidRDefault="00601879" w:rsidP="00E74BA5">
      <w:pPr>
        <w:pStyle w:val="BodyText"/>
        <w:rPr>
          <w:szCs w:val="22"/>
        </w:rPr>
      </w:pPr>
      <w:r w:rsidRPr="008D210A">
        <w:rPr>
          <w:szCs w:val="22"/>
        </w:rPr>
        <w:t xml:space="preserve">A full programme, including the welcome reception, evening activities at the </w:t>
      </w:r>
      <w:proofErr w:type="spellStart"/>
      <w:r w:rsidRPr="008D210A">
        <w:rPr>
          <w:szCs w:val="22"/>
          <w:lang w:eastAsia="de-DE"/>
        </w:rPr>
        <w:t>Aikaterini</w:t>
      </w:r>
      <w:proofErr w:type="spellEnd"/>
      <w:r w:rsidRPr="008D210A">
        <w:rPr>
          <w:szCs w:val="22"/>
          <w:lang w:eastAsia="de-DE"/>
        </w:rPr>
        <w:t xml:space="preserve"> </w:t>
      </w:r>
      <w:proofErr w:type="spellStart"/>
      <w:r w:rsidRPr="008D210A">
        <w:rPr>
          <w:szCs w:val="22"/>
          <w:lang w:eastAsia="de-DE"/>
        </w:rPr>
        <w:t>Laskaridis</w:t>
      </w:r>
      <w:proofErr w:type="spellEnd"/>
      <w:r w:rsidRPr="008D210A">
        <w:rPr>
          <w:szCs w:val="22"/>
          <w:lang w:eastAsia="de-DE"/>
        </w:rPr>
        <w:t xml:space="preserve"> Foundation, the technical tour and the seminar dinner was organised by the Hellenic Navy Lighthouse Service and the </w:t>
      </w:r>
      <w:proofErr w:type="spellStart"/>
      <w:r w:rsidRPr="008D210A">
        <w:rPr>
          <w:szCs w:val="22"/>
          <w:lang w:eastAsia="de-DE"/>
        </w:rPr>
        <w:t>Aikaterini</w:t>
      </w:r>
      <w:proofErr w:type="spellEnd"/>
      <w:r w:rsidRPr="008D210A">
        <w:rPr>
          <w:szCs w:val="22"/>
          <w:lang w:eastAsia="de-DE"/>
        </w:rPr>
        <w:t xml:space="preserve"> </w:t>
      </w:r>
      <w:proofErr w:type="spellStart"/>
      <w:r w:rsidRPr="008D210A">
        <w:rPr>
          <w:szCs w:val="22"/>
          <w:lang w:eastAsia="de-DE"/>
        </w:rPr>
        <w:t>Laskaridis</w:t>
      </w:r>
      <w:proofErr w:type="spellEnd"/>
      <w:r w:rsidRPr="008D210A">
        <w:rPr>
          <w:szCs w:val="22"/>
          <w:lang w:eastAsia="de-DE"/>
        </w:rPr>
        <w:t xml:space="preserve"> Foundation.</w:t>
      </w:r>
    </w:p>
    <w:p w:rsidR="00087868" w:rsidRPr="008D210A" w:rsidRDefault="00087868" w:rsidP="00E367E8">
      <w:pPr>
        <w:pStyle w:val="BodyText"/>
      </w:pPr>
    </w:p>
    <w:p w:rsidR="00041F31" w:rsidRDefault="00041F31">
      <w:pPr>
        <w:rPr>
          <w:b/>
          <w:bCs/>
          <w:caps/>
          <w:snapToGrid w:val="0"/>
          <w:sz w:val="24"/>
          <w:lang w:eastAsia="en-GB"/>
        </w:rPr>
      </w:pPr>
      <w:bookmarkStart w:id="74" w:name="_Ref253927375"/>
      <w:bookmarkStart w:id="75" w:name="_Ref211497948"/>
      <w:bookmarkStart w:id="76" w:name="_Toc364762698"/>
      <w:r>
        <w:br w:type="page"/>
      </w:r>
    </w:p>
    <w:p w:rsidR="00E56F55" w:rsidRPr="008D210A" w:rsidRDefault="00F568A6" w:rsidP="00C749A9">
      <w:pPr>
        <w:pStyle w:val="Annex"/>
      </w:pPr>
      <w:r w:rsidRPr="008D210A">
        <w:lastRenderedPageBreak/>
        <w:t>List of Delegates</w:t>
      </w:r>
      <w:bookmarkEnd w:id="74"/>
      <w:bookmarkEnd w:id="75"/>
      <w:bookmarkEnd w:id="76"/>
    </w:p>
    <w:p w:rsidR="00C749A9" w:rsidRPr="00C87B71" w:rsidRDefault="00C749A9" w:rsidP="00C749A9">
      <w:pPr>
        <w:widowControl w:val="0"/>
        <w:tabs>
          <w:tab w:val="left" w:pos="240"/>
        </w:tabs>
        <w:autoSpaceDE w:val="0"/>
        <w:autoSpaceDN w:val="0"/>
        <w:adjustRightInd w:val="0"/>
        <w:spacing w:before="448"/>
        <w:rPr>
          <w:rFonts w:cs="Arial"/>
          <w:b/>
          <w:bCs/>
          <w:color w:val="000000"/>
          <w:sz w:val="27"/>
          <w:szCs w:val="27"/>
          <w:lang w:val="en-US"/>
        </w:rPr>
      </w:pPr>
      <w:r w:rsidRPr="00C87B71">
        <w:rPr>
          <w:rFonts w:cs="Arial"/>
          <w:b/>
          <w:bCs/>
          <w:color w:val="000000"/>
          <w:lang w:val="en-US"/>
        </w:rPr>
        <w:t>Country</w:t>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b/>
          <w:bCs/>
          <w:color w:val="000000"/>
          <w:lang w:val="en-US"/>
        </w:rPr>
        <w:t>Australia</w:t>
      </w:r>
      <w:r w:rsidRPr="00C87B71">
        <w:rPr>
          <w:rFonts w:cs="Arial"/>
          <w:sz w:val="24"/>
          <w:lang w:val="en-US"/>
        </w:rPr>
        <w:tab/>
      </w:r>
      <w:r w:rsidRPr="00C87B71">
        <w:rPr>
          <w:rFonts w:cs="Arial"/>
          <w:b/>
          <w:bCs/>
          <w:color w:val="000000"/>
          <w:lang w:val="en-US"/>
        </w:rPr>
        <w:t>Australian Maritime Safety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Lyndon O'GRADY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Level 1, 25 Constitution Avenue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GPO Box 2181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Canberra ACT 2601</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Australia</w:t>
      </w:r>
    </w:p>
    <w:p w:rsidR="00C749A9" w:rsidRDefault="00C749A9" w:rsidP="00C749A9">
      <w:pPr>
        <w:widowControl w:val="0"/>
        <w:tabs>
          <w:tab w:val="left" w:pos="1695"/>
          <w:tab w:val="left" w:pos="4425"/>
        </w:tabs>
        <w:autoSpaceDE w:val="0"/>
        <w:autoSpaceDN w:val="0"/>
        <w:adjustRightInd w:val="0"/>
        <w:spacing w:before="10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0" w:history="1">
        <w:r w:rsidRPr="005D640C">
          <w:rPr>
            <w:rStyle w:val="Hyperlink"/>
            <w:rFonts w:cs="Arial"/>
          </w:rPr>
          <w:t>lyndon.ogrady@amsa.gov.au</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 xml:space="preserve">China </w:t>
      </w:r>
      <w:r w:rsidRPr="00C87B71">
        <w:rPr>
          <w:rFonts w:cs="Arial"/>
          <w:sz w:val="24"/>
          <w:lang w:val="en-US"/>
        </w:rPr>
        <w:tab/>
      </w:r>
      <w:proofErr w:type="spellStart"/>
      <w:r w:rsidRPr="00C87B71">
        <w:rPr>
          <w:rFonts w:cs="Arial"/>
          <w:b/>
          <w:bCs/>
          <w:color w:val="000000"/>
          <w:lang w:val="en-US"/>
        </w:rPr>
        <w:t>China</w:t>
      </w:r>
      <w:proofErr w:type="spellEnd"/>
      <w:r w:rsidRPr="00C87B71">
        <w:rPr>
          <w:rFonts w:cs="Arial"/>
          <w:b/>
          <w:bCs/>
          <w:color w:val="000000"/>
          <w:lang w:val="en-US"/>
        </w:rPr>
        <w:t xml:space="preserve"> Maritime Safety Administration</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 xml:space="preserve">(People's </w:t>
      </w:r>
    </w:p>
    <w:p w:rsidR="00C749A9" w:rsidRPr="00C87B71" w:rsidRDefault="00C749A9" w:rsidP="00C749A9">
      <w:pPr>
        <w:widowControl w:val="0"/>
        <w:tabs>
          <w:tab w:val="left" w:pos="226"/>
          <w:tab w:val="left" w:pos="1695"/>
        </w:tabs>
        <w:autoSpaceDE w:val="0"/>
        <w:autoSpaceDN w:val="0"/>
        <w:adjustRightInd w:val="0"/>
        <w:rPr>
          <w:rFonts w:cs="Arial"/>
          <w:color w:val="000000"/>
          <w:sz w:val="24"/>
          <w:lang w:val="en-US"/>
        </w:rPr>
      </w:pPr>
      <w:r w:rsidRPr="00C87B71">
        <w:rPr>
          <w:rFonts w:cs="Arial"/>
          <w:sz w:val="24"/>
          <w:lang w:val="en-US"/>
        </w:rPr>
        <w:tab/>
      </w:r>
      <w:r w:rsidRPr="00C87B71">
        <w:rPr>
          <w:rFonts w:cs="Arial"/>
          <w:b/>
          <w:bCs/>
          <w:color w:val="000000"/>
          <w:lang w:val="en-US"/>
        </w:rPr>
        <w:t xml:space="preserve">Republic of </w:t>
      </w: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Wei FU</w:t>
      </w:r>
    </w:p>
    <w:p w:rsidR="00C749A9" w:rsidRPr="00C87B71" w:rsidRDefault="00C749A9" w:rsidP="00C749A9">
      <w:pPr>
        <w:widowControl w:val="0"/>
        <w:tabs>
          <w:tab w:val="left" w:pos="226"/>
          <w:tab w:val="left" w:pos="1700"/>
        </w:tabs>
        <w:autoSpaceDE w:val="0"/>
        <w:autoSpaceDN w:val="0"/>
        <w:adjustRightInd w:val="0"/>
        <w:rPr>
          <w:rFonts w:cs="Arial"/>
          <w:color w:val="000000"/>
          <w:sz w:val="24"/>
          <w:lang w:val="en-US"/>
        </w:rPr>
      </w:pPr>
      <w:r w:rsidRPr="00C87B71">
        <w:rPr>
          <w:rFonts w:cs="Arial"/>
          <w:sz w:val="24"/>
          <w:lang w:val="en-US"/>
        </w:rPr>
        <w:tab/>
      </w:r>
      <w:r w:rsidRPr="00C87B71">
        <w:rPr>
          <w:rFonts w:cs="Arial"/>
          <w:b/>
          <w:bCs/>
          <w:color w:val="000000"/>
          <w:lang w:val="en-US"/>
        </w:rPr>
        <w:t>China)</w:t>
      </w:r>
      <w:r w:rsidRPr="00C87B71">
        <w:rPr>
          <w:rFonts w:cs="Arial"/>
          <w:sz w:val="24"/>
          <w:lang w:val="en-US"/>
        </w:rPr>
        <w:tab/>
      </w:r>
      <w:r w:rsidRPr="00C87B71">
        <w:rPr>
          <w:rFonts w:cs="Arial"/>
          <w:color w:val="000000"/>
          <w:lang w:val="en-US"/>
        </w:rPr>
        <w:t xml:space="preserve">11 </w:t>
      </w:r>
      <w:proofErr w:type="spellStart"/>
      <w:r w:rsidRPr="00C87B71">
        <w:rPr>
          <w:rFonts w:cs="Arial"/>
          <w:color w:val="000000"/>
          <w:lang w:val="en-US"/>
        </w:rPr>
        <w:t>Jianguomennei</w:t>
      </w:r>
      <w:proofErr w:type="spellEnd"/>
      <w:r w:rsidRPr="00C87B71">
        <w:rPr>
          <w:rFonts w:cs="Arial"/>
          <w:color w:val="000000"/>
          <w:lang w:val="en-US"/>
        </w:rPr>
        <w:t xml:space="preserve"> </w:t>
      </w:r>
      <w:proofErr w:type="gramStart"/>
      <w:r w:rsidRPr="00C87B71">
        <w:rPr>
          <w:rFonts w:cs="Arial"/>
          <w:color w:val="000000"/>
          <w:lang w:val="en-US"/>
        </w:rPr>
        <w:t>Avenue</w:t>
      </w:r>
      <w:proofErr w:type="gramEnd"/>
    </w:p>
    <w:p w:rsidR="00C749A9" w:rsidRPr="00C87B71" w:rsidRDefault="00C749A9" w:rsidP="00C749A9">
      <w:pPr>
        <w:widowControl w:val="0"/>
        <w:tabs>
          <w:tab w:val="left" w:pos="1700"/>
        </w:tabs>
        <w:autoSpaceDE w:val="0"/>
        <w:autoSpaceDN w:val="0"/>
        <w:adjustRightInd w:val="0"/>
        <w:spacing w:before="6"/>
        <w:rPr>
          <w:rFonts w:cs="Arial"/>
          <w:color w:val="000000"/>
          <w:sz w:val="27"/>
          <w:szCs w:val="27"/>
          <w:lang w:val="en-US"/>
        </w:rPr>
      </w:pPr>
      <w:r w:rsidRPr="00C87B71">
        <w:rPr>
          <w:rFonts w:cs="Arial"/>
          <w:sz w:val="24"/>
          <w:lang w:val="en-US"/>
        </w:rPr>
        <w:tab/>
      </w:r>
      <w:r w:rsidRPr="00C87B71">
        <w:rPr>
          <w:rFonts w:cs="Arial"/>
          <w:color w:val="000000"/>
          <w:lang w:val="en-US"/>
        </w:rPr>
        <w:t>Beijing 100736</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People's Republic of China</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+86 10 65292587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Pr>
          <w:rFonts w:cs="Arial"/>
          <w:color w:val="000000"/>
        </w:rPr>
        <w:t>Fax</w:t>
      </w:r>
      <w:r>
        <w:rPr>
          <w:rFonts w:cs="Arial"/>
          <w:sz w:val="24"/>
        </w:rPr>
        <w:tab/>
      </w:r>
      <w:r>
        <w:rPr>
          <w:rFonts w:cs="Arial"/>
          <w:color w:val="000000"/>
        </w:rPr>
        <w:t>+86 10 65 292 893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+86 1 861 820 3687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1" w:history="1">
        <w:r w:rsidRPr="005D640C">
          <w:rPr>
            <w:rStyle w:val="Hyperlink"/>
            <w:rFonts w:cs="Arial"/>
          </w:rPr>
          <w:t>ialamsa@126.com</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tab/>
      </w:r>
      <w:r w:rsidRPr="00C87B71">
        <w:rPr>
          <w:rFonts w:cs="Arial"/>
          <w:b/>
          <w:bCs/>
          <w:color w:val="000000"/>
          <w:lang w:val="en-US"/>
        </w:rPr>
        <w:t>China Maritime Safety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Jun HU</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145 </w:t>
      </w:r>
      <w:proofErr w:type="spellStart"/>
      <w:r w:rsidRPr="00C87B71">
        <w:rPr>
          <w:rFonts w:cs="Arial"/>
          <w:color w:val="000000"/>
          <w:lang w:val="en-US"/>
        </w:rPr>
        <w:t>Binhai</w:t>
      </w:r>
      <w:proofErr w:type="spellEnd"/>
      <w:r w:rsidRPr="00C87B71">
        <w:rPr>
          <w:rFonts w:cs="Arial"/>
          <w:color w:val="000000"/>
          <w:lang w:val="en-US"/>
        </w:rPr>
        <w:t xml:space="preserve"> Avenue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Haikou City, Hainan Province</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People's Republic of China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+86 0898 68 626 148</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+86 0898 68662758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+86 1387 61 92 000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2" w:history="1">
        <w:r w:rsidRPr="005D640C">
          <w:rPr>
            <w:rStyle w:val="Hyperlink"/>
            <w:rFonts w:cs="Arial"/>
          </w:rPr>
          <w:t>fujunan1495@163.com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Denmark</w:t>
      </w:r>
      <w:r w:rsidRPr="00C87B71">
        <w:rPr>
          <w:rFonts w:cs="Arial"/>
          <w:sz w:val="24"/>
          <w:lang w:val="en-US"/>
        </w:rPr>
        <w:tab/>
      </w:r>
      <w:r w:rsidRPr="00C87B71">
        <w:rPr>
          <w:rFonts w:cs="Arial"/>
          <w:b/>
          <w:bCs/>
          <w:color w:val="000000"/>
          <w:lang w:val="en-US"/>
        </w:rPr>
        <w:t>Danish Maritime Authority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Jesper</w:t>
      </w:r>
      <w:proofErr w:type="spellEnd"/>
      <w:r w:rsidRPr="00C87B71">
        <w:rPr>
          <w:rFonts w:cs="Arial"/>
          <w:color w:val="000000"/>
          <w:lang w:val="en-US"/>
        </w:rPr>
        <w:t xml:space="preserve"> Kern HANSEN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Carl </w:t>
      </w:r>
      <w:proofErr w:type="spellStart"/>
      <w:r w:rsidRPr="00C87B71">
        <w:rPr>
          <w:rFonts w:cs="Arial"/>
          <w:color w:val="000000"/>
          <w:lang w:val="en-US"/>
        </w:rPr>
        <w:t>Jacobsenvej</w:t>
      </w:r>
      <w:proofErr w:type="spellEnd"/>
      <w:r w:rsidRPr="00C87B71">
        <w:rPr>
          <w:rFonts w:cs="Arial"/>
          <w:color w:val="000000"/>
          <w:lang w:val="en-US"/>
        </w:rPr>
        <w:t xml:space="preserve"> 31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2500 </w:t>
      </w:r>
      <w:proofErr w:type="spellStart"/>
      <w:r w:rsidRPr="00C87B71">
        <w:rPr>
          <w:rFonts w:cs="Arial"/>
          <w:color w:val="000000"/>
          <w:lang w:val="en-US"/>
        </w:rPr>
        <w:t>Valby</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Denmark</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+45 91 37 60 00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+45 24 69 07 11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3" w:history="1">
        <w:r w:rsidRPr="005D640C">
          <w:rPr>
            <w:rStyle w:val="Hyperlink"/>
            <w:rFonts w:cs="Arial"/>
          </w:rPr>
          <w:t>JKH@dma.dk</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Danish Maritime Authority</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Mr. Jorgen ROYAL PETERSEN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Driftscenter</w:t>
      </w:r>
      <w:proofErr w:type="spellEnd"/>
      <w:r w:rsidRPr="00C87B71">
        <w:rPr>
          <w:rFonts w:cs="Arial"/>
          <w:color w:val="000000"/>
          <w:lang w:val="en-US"/>
        </w:rPr>
        <w:t xml:space="preserve"> </w:t>
      </w:r>
      <w:proofErr w:type="spellStart"/>
      <w:r w:rsidRPr="00C87B71">
        <w:rPr>
          <w:rFonts w:cs="Arial"/>
          <w:color w:val="000000"/>
          <w:lang w:val="en-US"/>
        </w:rPr>
        <w:t>Korsor</w:t>
      </w:r>
      <w:proofErr w:type="spell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Soebatteriet</w:t>
      </w:r>
      <w:proofErr w:type="spellEnd"/>
      <w:r w:rsidRPr="00C87B71">
        <w:rPr>
          <w:rFonts w:cs="Arial"/>
          <w:color w:val="000000"/>
          <w:lang w:val="en-US"/>
        </w:rPr>
        <w:t xml:space="preserve"> 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DK-4220 </w:t>
      </w:r>
      <w:proofErr w:type="spellStart"/>
      <w:r w:rsidRPr="00C87B71">
        <w:rPr>
          <w:rFonts w:cs="Arial"/>
          <w:color w:val="000000"/>
          <w:lang w:val="en-US"/>
        </w:rPr>
        <w:t>Korsoer</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Denmark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+45 58 36 00 32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+45 58 36 0031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+45 24 28 82 96</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4" w:history="1">
        <w:r w:rsidRPr="005D640C">
          <w:rPr>
            <w:rStyle w:val="Hyperlink"/>
            <w:rFonts w:cs="Arial"/>
          </w:rPr>
          <w:t>jrp@dma.dk</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lastRenderedPageBreak/>
        <w:tab/>
      </w:r>
      <w:r w:rsidRPr="00C87B71">
        <w:rPr>
          <w:rFonts w:cs="Arial"/>
          <w:b/>
          <w:bCs/>
          <w:color w:val="000000"/>
          <w:lang w:val="en-US"/>
        </w:rPr>
        <w:t>Estonia</w:t>
      </w:r>
      <w:r w:rsidRPr="00C87B71">
        <w:rPr>
          <w:rFonts w:cs="Arial"/>
          <w:sz w:val="24"/>
          <w:lang w:val="en-US"/>
        </w:rPr>
        <w:tab/>
      </w:r>
      <w:r w:rsidRPr="00C87B71">
        <w:rPr>
          <w:rFonts w:cs="Arial"/>
          <w:b/>
          <w:bCs/>
          <w:color w:val="000000"/>
          <w:lang w:val="en-US"/>
        </w:rPr>
        <w:t>Estonian Maritime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Ego RIENER</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proofErr w:type="spellStart"/>
      <w:r>
        <w:rPr>
          <w:rFonts w:cs="Arial"/>
          <w:color w:val="000000"/>
        </w:rPr>
        <w:t>Valge</w:t>
      </w:r>
      <w:proofErr w:type="spellEnd"/>
      <w:r>
        <w:rPr>
          <w:rFonts w:cs="Arial"/>
          <w:color w:val="000000"/>
        </w:rPr>
        <w:t xml:space="preserve"> 4</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11413 Tallinn</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Estonia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+372 6 205 690</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+372 620 56 56</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+372 5043 885</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5" w:history="1">
        <w:r w:rsidRPr="005D640C">
          <w:rPr>
            <w:rStyle w:val="Hyperlink"/>
            <w:rFonts w:cs="Arial"/>
          </w:rPr>
          <w:t>ego.riener@vta.ee</w:t>
        </w:r>
      </w:hyperlink>
    </w:p>
    <w:p w:rsidR="00C749A9"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Pr>
          <w:rFonts w:cs="Arial"/>
          <w:sz w:val="24"/>
        </w:rPr>
        <w:tab/>
      </w:r>
      <w:r>
        <w:rPr>
          <w:rFonts w:cs="Arial"/>
          <w:b/>
          <w:bCs/>
          <w:color w:val="000000"/>
        </w:rPr>
        <w:t>France</w:t>
      </w:r>
      <w:r>
        <w:rPr>
          <w:rFonts w:cs="Arial"/>
          <w:sz w:val="24"/>
        </w:rPr>
        <w:tab/>
      </w:r>
      <w:r>
        <w:rPr>
          <w:rFonts w:cs="Arial"/>
          <w:b/>
          <w:bCs/>
          <w:color w:val="000000"/>
        </w:rPr>
        <w:t>Honorary Personal Member</w:t>
      </w:r>
    </w:p>
    <w:p w:rsidR="00C749A9" w:rsidRDefault="00C749A9" w:rsidP="00C749A9">
      <w:pPr>
        <w:widowControl w:val="0"/>
        <w:tabs>
          <w:tab w:val="left" w:pos="1695"/>
        </w:tabs>
        <w:autoSpaceDE w:val="0"/>
        <w:autoSpaceDN w:val="0"/>
        <w:adjustRightInd w:val="0"/>
        <w:spacing w:before="100"/>
        <w:rPr>
          <w:rFonts w:cs="Arial"/>
          <w:color w:val="000000"/>
        </w:rPr>
      </w:pPr>
      <w:r>
        <w:rPr>
          <w:rFonts w:cs="Arial"/>
          <w:sz w:val="24"/>
        </w:rPr>
        <w:tab/>
      </w:r>
      <w:r>
        <w:rPr>
          <w:rFonts w:cs="Arial"/>
          <w:color w:val="000000"/>
        </w:rPr>
        <w:t>Mr Jean-Marie CALBET</w:t>
      </w:r>
    </w:p>
    <w:p w:rsidR="00C749A9" w:rsidRDefault="00C749A9" w:rsidP="00C749A9">
      <w:pPr>
        <w:widowControl w:val="0"/>
        <w:tabs>
          <w:tab w:val="left" w:pos="1695"/>
        </w:tabs>
        <w:autoSpaceDE w:val="0"/>
        <w:autoSpaceDN w:val="0"/>
        <w:adjustRightInd w:val="0"/>
        <w:spacing w:before="100"/>
        <w:rPr>
          <w:rFonts w:cs="Arial"/>
          <w:color w:val="000000"/>
          <w:sz w:val="27"/>
          <w:szCs w:val="27"/>
        </w:rPr>
      </w:pPr>
      <w:r>
        <w:rPr>
          <w:rFonts w:cs="Arial"/>
          <w:color w:val="000000"/>
        </w:rPr>
        <w:tab/>
        <w:t>23 route du Petit Moulin</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33340 </w:t>
      </w:r>
      <w:proofErr w:type="spellStart"/>
      <w:r>
        <w:rPr>
          <w:rFonts w:cs="Arial"/>
          <w:color w:val="000000"/>
        </w:rPr>
        <w:t>Gaillan</w:t>
      </w:r>
      <w:proofErr w:type="spellEnd"/>
      <w:r>
        <w:rPr>
          <w:rFonts w:cs="Arial"/>
          <w:color w:val="000000"/>
        </w:rPr>
        <w:t xml:space="preserve"> </w:t>
      </w:r>
      <w:proofErr w:type="spellStart"/>
      <w:r>
        <w:rPr>
          <w:rFonts w:cs="Arial"/>
          <w:color w:val="000000"/>
        </w:rPr>
        <w:t>Médoc</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+33 5 56 41 17 43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+33 6 64 04 19 84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6" w:history="1">
        <w:r w:rsidRPr="005D640C">
          <w:rPr>
            <w:rStyle w:val="Hyperlink"/>
            <w:rFonts w:cs="Arial"/>
          </w:rPr>
          <w:t>jeanmarie.calbet@neuf.fr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Consultant for the French Lighthouse Service/</w:t>
      </w:r>
      <w:proofErr w:type="spellStart"/>
      <w:r w:rsidRPr="00C87B71">
        <w:rPr>
          <w:rFonts w:cs="Arial"/>
          <w:b/>
          <w:bCs/>
          <w:color w:val="000000"/>
          <w:lang w:val="en-US"/>
        </w:rPr>
        <w:t>Ecole</w:t>
      </w:r>
      <w:proofErr w:type="spellEnd"/>
      <w:r w:rsidRPr="00C87B71">
        <w:rPr>
          <w:rFonts w:cs="Arial"/>
          <w:b/>
          <w:bCs/>
          <w:color w:val="000000"/>
          <w:lang w:val="en-US"/>
        </w:rPr>
        <w:t xml:space="preserve"> des </w:t>
      </w:r>
      <w:proofErr w:type="spellStart"/>
      <w:r w:rsidRPr="00C87B71">
        <w:rPr>
          <w:rFonts w:cs="Arial"/>
          <w:b/>
          <w:bCs/>
          <w:color w:val="000000"/>
          <w:lang w:val="en-US"/>
        </w:rPr>
        <w:t>Ponts</w:t>
      </w:r>
      <w:proofErr w:type="spellEnd"/>
    </w:p>
    <w:p w:rsidR="00C749A9" w:rsidRDefault="00C749A9" w:rsidP="00C749A9">
      <w:pPr>
        <w:widowControl w:val="0"/>
        <w:tabs>
          <w:tab w:val="left" w:pos="1695"/>
        </w:tabs>
        <w:autoSpaceDE w:val="0"/>
        <w:autoSpaceDN w:val="0"/>
        <w:adjustRightInd w:val="0"/>
        <w:spacing w:before="60"/>
        <w:rPr>
          <w:rFonts w:cs="Arial"/>
          <w:color w:val="000000"/>
          <w:sz w:val="27"/>
          <w:szCs w:val="27"/>
        </w:rPr>
      </w:pPr>
      <w:r w:rsidRPr="00C87B71">
        <w:rPr>
          <w:rFonts w:cs="Arial"/>
          <w:sz w:val="24"/>
          <w:lang w:val="en-US"/>
        </w:rPr>
        <w:tab/>
      </w:r>
      <w:r>
        <w:rPr>
          <w:rFonts w:cs="Arial"/>
          <w:color w:val="000000"/>
        </w:rPr>
        <w:t>M Vincent GUIGUENO</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Direction des Affaires Maritimes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Grande </w:t>
      </w:r>
      <w:proofErr w:type="spellStart"/>
      <w:r>
        <w:rPr>
          <w:rFonts w:cs="Arial"/>
          <w:color w:val="000000"/>
        </w:rPr>
        <w:t>Arche</w:t>
      </w:r>
      <w:proofErr w:type="spellEnd"/>
      <w:r>
        <w:rPr>
          <w:rFonts w:cs="Arial"/>
          <w:color w:val="000000"/>
        </w:rPr>
        <w:t xml:space="preserve"> </w:t>
      </w:r>
      <w:proofErr w:type="spellStart"/>
      <w:r>
        <w:rPr>
          <w:rFonts w:cs="Arial"/>
          <w:color w:val="000000"/>
        </w:rPr>
        <w:t>Parois</w:t>
      </w:r>
      <w:proofErr w:type="spellEnd"/>
      <w:r>
        <w:rPr>
          <w:rFonts w:cs="Arial"/>
          <w:color w:val="000000"/>
        </w:rPr>
        <w:t xml:space="preserve"> </w:t>
      </w:r>
      <w:proofErr w:type="spellStart"/>
      <w:r>
        <w:rPr>
          <w:rFonts w:cs="Arial"/>
          <w:color w:val="000000"/>
        </w:rPr>
        <w:t>Sud</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92055 La </w:t>
      </w:r>
      <w:proofErr w:type="spellStart"/>
      <w:r>
        <w:rPr>
          <w:rFonts w:cs="Arial"/>
          <w:color w:val="000000"/>
        </w:rPr>
        <w:t>Defense</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+33 1 44 49 84 02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+33 1 44 49 86 80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+33 6 86 77 07 44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7" w:history="1">
        <w:r w:rsidRPr="005D640C">
          <w:rPr>
            <w:rStyle w:val="Hyperlink"/>
            <w:rFonts w:cs="Arial"/>
          </w:rPr>
          <w:t>vincent.guigueno@m4x.org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28" w:history="1">
        <w:r w:rsidRPr="005D640C">
          <w:rPr>
            <w:rStyle w:val="Hyperlink"/>
            <w:rFonts w:cs="Arial"/>
          </w:rPr>
          <w:t>vincent.guigueno@developpement-durable.gouv.fr</w:t>
        </w:r>
      </w:hyperlink>
    </w:p>
    <w:p w:rsidR="00C749A9" w:rsidRPr="006F7ACE"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197CE6">
        <w:rPr>
          <w:rFonts w:cs="Arial"/>
          <w:sz w:val="24"/>
        </w:rPr>
        <w:tab/>
      </w:r>
      <w:r w:rsidRPr="00197CE6">
        <w:rPr>
          <w:rFonts w:cs="Arial"/>
          <w:sz w:val="24"/>
        </w:rPr>
        <w:tab/>
      </w:r>
      <w:r w:rsidRPr="006F7ACE">
        <w:rPr>
          <w:rFonts w:cs="Arial"/>
          <w:b/>
          <w:bCs/>
          <w:color w:val="000000"/>
        </w:rPr>
        <w:t>GISMAN</w:t>
      </w:r>
    </w:p>
    <w:p w:rsidR="00C749A9" w:rsidRPr="006F7ACE" w:rsidRDefault="00C749A9" w:rsidP="00C749A9">
      <w:pPr>
        <w:widowControl w:val="0"/>
        <w:tabs>
          <w:tab w:val="left" w:pos="1695"/>
        </w:tabs>
        <w:autoSpaceDE w:val="0"/>
        <w:autoSpaceDN w:val="0"/>
        <w:adjustRightInd w:val="0"/>
        <w:spacing w:before="100"/>
        <w:rPr>
          <w:rFonts w:cs="Arial"/>
          <w:color w:val="000000"/>
          <w:sz w:val="27"/>
          <w:szCs w:val="27"/>
        </w:rPr>
      </w:pPr>
      <w:r w:rsidRPr="006F7ACE">
        <w:rPr>
          <w:rFonts w:cs="Arial"/>
          <w:sz w:val="24"/>
        </w:rPr>
        <w:tab/>
      </w:r>
      <w:proofErr w:type="spellStart"/>
      <w:r w:rsidRPr="006F7ACE">
        <w:rPr>
          <w:rFonts w:cs="Arial"/>
          <w:color w:val="000000"/>
        </w:rPr>
        <w:t>Mr.</w:t>
      </w:r>
      <w:proofErr w:type="spellEnd"/>
      <w:r w:rsidRPr="006F7ACE">
        <w:rPr>
          <w:rFonts w:cs="Arial"/>
          <w:color w:val="000000"/>
        </w:rPr>
        <w:t xml:space="preserve"> Vincent ROGET</w:t>
      </w:r>
    </w:p>
    <w:p w:rsidR="00C749A9"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r>
        <w:rPr>
          <w:rFonts w:cs="Arial"/>
          <w:color w:val="000000"/>
        </w:rPr>
        <w:t xml:space="preserve">7 rue Louis </w:t>
      </w:r>
      <w:proofErr w:type="spellStart"/>
      <w:r>
        <w:rPr>
          <w:rFonts w:cs="Arial"/>
          <w:color w:val="000000"/>
        </w:rPr>
        <w:t>Blériot</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ZA </w:t>
      </w:r>
      <w:proofErr w:type="spellStart"/>
      <w:r>
        <w:rPr>
          <w:rFonts w:cs="Arial"/>
          <w:color w:val="000000"/>
        </w:rPr>
        <w:t>Toul</w:t>
      </w:r>
      <w:proofErr w:type="spellEnd"/>
      <w:r>
        <w:rPr>
          <w:rFonts w:cs="Arial"/>
          <w:color w:val="000000"/>
        </w:rPr>
        <w:t xml:space="preserve"> </w:t>
      </w:r>
      <w:proofErr w:type="spellStart"/>
      <w:r>
        <w:rPr>
          <w:rFonts w:cs="Arial"/>
          <w:color w:val="000000"/>
        </w:rPr>
        <w:t>Garros</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56400 </w:t>
      </w:r>
      <w:proofErr w:type="spellStart"/>
      <w:r>
        <w:rPr>
          <w:rFonts w:cs="Arial"/>
          <w:color w:val="000000"/>
        </w:rPr>
        <w:t>Auray</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+33 2 97 29 41 21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+33 2 97 29 41 30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+33 6 88 29 13 70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29" w:history="1">
        <w:r w:rsidRPr="005D640C">
          <w:rPr>
            <w:rStyle w:val="Hyperlink"/>
            <w:rFonts w:cs="Arial"/>
          </w:rPr>
          <w:t>vincent.roget@gisman.fr</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Germany</w:t>
      </w:r>
      <w:r w:rsidRPr="00C87B71">
        <w:rPr>
          <w:rFonts w:cs="Arial"/>
          <w:sz w:val="24"/>
          <w:lang w:val="en-US"/>
        </w:rPr>
        <w:tab/>
      </w:r>
      <w:r w:rsidRPr="00C87B71">
        <w:rPr>
          <w:rFonts w:cs="Arial"/>
          <w:b/>
          <w:bCs/>
          <w:color w:val="000000"/>
          <w:lang w:val="en-US"/>
        </w:rPr>
        <w:t>Waterways and Shipping Directorates North &amp; Northwest</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Lars VON LILIENFELD-TOAL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SchloBplatz</w:t>
      </w:r>
      <w:proofErr w:type="spellEnd"/>
      <w:r w:rsidRPr="00C87B71">
        <w:rPr>
          <w:rFonts w:cs="Arial"/>
          <w:color w:val="000000"/>
          <w:lang w:val="en-US"/>
        </w:rPr>
        <w:t xml:space="preserve"> 9</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D-26603 </w:t>
      </w:r>
      <w:proofErr w:type="spellStart"/>
      <w:r w:rsidRPr="00C87B71">
        <w:rPr>
          <w:rFonts w:cs="Arial"/>
          <w:color w:val="000000"/>
          <w:lang w:val="en-US"/>
        </w:rPr>
        <w:t>Aurich</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Germany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+49 4947 602 423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+49 4947 602 378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Pr>
          <w:rFonts w:cs="Arial"/>
          <w:color w:val="000000"/>
        </w:rPr>
        <w:t>Mobile phone:</w:t>
      </w:r>
      <w:r>
        <w:rPr>
          <w:rFonts w:cs="Arial"/>
          <w:sz w:val="24"/>
        </w:rPr>
        <w:tab/>
      </w:r>
      <w:r>
        <w:rPr>
          <w:rFonts w:cs="Arial"/>
          <w:color w:val="000000"/>
        </w:rPr>
        <w:t>+49 160 97 25 2049</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30" w:history="1">
        <w:r w:rsidRPr="005D640C">
          <w:rPr>
            <w:rStyle w:val="Hyperlink"/>
            <w:rFonts w:cs="Arial"/>
          </w:rPr>
          <w:t>lars.lilienfeld@wsv.bund.de</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lastRenderedPageBreak/>
        <w:tab/>
      </w:r>
      <w:r w:rsidRPr="00C87B71">
        <w:rPr>
          <w:rFonts w:cs="Arial"/>
          <w:b/>
          <w:bCs/>
          <w:color w:val="000000"/>
          <w:lang w:val="en-US"/>
        </w:rPr>
        <w:t>Greece</w:t>
      </w:r>
      <w:r w:rsidRPr="00C87B71">
        <w:rPr>
          <w:rFonts w:cs="Arial"/>
          <w:sz w:val="24"/>
          <w:lang w:val="en-US"/>
        </w:rPr>
        <w:tab/>
      </w:r>
      <w:proofErr w:type="spellStart"/>
      <w:r w:rsidRPr="00C87B71">
        <w:rPr>
          <w:rFonts w:cs="Arial"/>
          <w:b/>
          <w:bCs/>
          <w:color w:val="000000"/>
          <w:lang w:val="en-US"/>
        </w:rPr>
        <w:t>Aikaterini</w:t>
      </w:r>
      <w:proofErr w:type="spellEnd"/>
      <w:r w:rsidRPr="00C87B71">
        <w:rPr>
          <w:rFonts w:cs="Arial"/>
          <w:b/>
          <w:bCs/>
          <w:color w:val="000000"/>
          <w:lang w:val="en-US"/>
        </w:rPr>
        <w:t xml:space="preserve"> </w:t>
      </w:r>
      <w:proofErr w:type="spellStart"/>
      <w:r w:rsidRPr="00C87B71">
        <w:rPr>
          <w:rFonts w:cs="Arial"/>
          <w:b/>
          <w:bCs/>
          <w:color w:val="000000"/>
          <w:lang w:val="en-US"/>
        </w:rPr>
        <w:t>Laskaridis</w:t>
      </w:r>
      <w:proofErr w:type="spellEnd"/>
      <w:r w:rsidRPr="00C87B71">
        <w:rPr>
          <w:rFonts w:cs="Arial"/>
          <w:b/>
          <w:bCs/>
          <w:color w:val="000000"/>
          <w:lang w:val="en-US"/>
        </w:rPr>
        <w:t xml:space="preserve"> Foundation</w:t>
      </w:r>
    </w:p>
    <w:p w:rsidR="00C749A9" w:rsidRDefault="00C749A9" w:rsidP="00C749A9">
      <w:pPr>
        <w:widowControl w:val="0"/>
        <w:tabs>
          <w:tab w:val="left" w:pos="169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 xml:space="preserve">Mr </w:t>
      </w:r>
      <w:proofErr w:type="spellStart"/>
      <w:r>
        <w:rPr>
          <w:rFonts w:cs="Arial"/>
          <w:color w:val="000000"/>
        </w:rPr>
        <w:t>Eftaxiopoulos</w:t>
      </w:r>
      <w:proofErr w:type="spellEnd"/>
      <w:r>
        <w:rPr>
          <w:rFonts w:cs="Arial"/>
          <w:color w:val="000000"/>
        </w:rPr>
        <w:t xml:space="preserve"> DIMITRIS</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proofErr w:type="spellStart"/>
      <w:r>
        <w:rPr>
          <w:rFonts w:cs="Arial"/>
          <w:color w:val="000000"/>
        </w:rPr>
        <w:t>Koronias</w:t>
      </w:r>
      <w:proofErr w:type="spellEnd"/>
      <w:r>
        <w:rPr>
          <w:rFonts w:cs="Arial"/>
          <w:color w:val="000000"/>
        </w:rPr>
        <w:t xml:space="preserve"> </w:t>
      </w:r>
      <w:proofErr w:type="spellStart"/>
      <w:proofErr w:type="gramStart"/>
      <w:r>
        <w:rPr>
          <w:rFonts w:cs="Arial"/>
          <w:color w:val="000000"/>
        </w:rPr>
        <w:t>str</w:t>
      </w:r>
      <w:proofErr w:type="spellEnd"/>
      <w:proofErr w:type="gram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11522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Pr>
          <w:rFonts w:cs="Arial"/>
          <w:sz w:val="24"/>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+30 210 6428 300</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+30 210 642 8300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+30 69 444 17649</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31" w:history="1">
        <w:r w:rsidRPr="005D640C">
          <w:rPr>
            <w:rStyle w:val="Hyperlink"/>
            <w:rFonts w:cs="Arial"/>
          </w:rPr>
          <w:t>dmtr7@gmail.com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Aristotle University of Thessaloniki</w:t>
      </w:r>
    </w:p>
    <w:p w:rsidR="0049574C" w:rsidRPr="00C87B71" w:rsidRDefault="0049574C" w:rsidP="0049574C">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 xml:space="preserve">Prof </w:t>
      </w:r>
      <w:proofErr w:type="spellStart"/>
      <w:r w:rsidRPr="00C87B71">
        <w:rPr>
          <w:rFonts w:cs="Arial"/>
          <w:color w:val="000000"/>
          <w:lang w:val="en-US"/>
        </w:rPr>
        <w:t>Ioanna</w:t>
      </w:r>
      <w:proofErr w:type="spellEnd"/>
      <w:r w:rsidRPr="00C87B71">
        <w:rPr>
          <w:rFonts w:cs="Arial"/>
          <w:color w:val="000000"/>
          <w:lang w:val="en-US"/>
        </w:rPr>
        <w:t xml:space="preserve"> PAPAYIANNI</w:t>
      </w:r>
    </w:p>
    <w:p w:rsidR="0049574C" w:rsidRDefault="0049574C" w:rsidP="0049574C">
      <w:pPr>
        <w:widowControl w:val="0"/>
        <w:tabs>
          <w:tab w:val="left" w:pos="1700"/>
        </w:tabs>
        <w:autoSpaceDE w:val="0"/>
        <w:autoSpaceDN w:val="0"/>
        <w:adjustRightInd w:val="0"/>
        <w:rPr>
          <w:rFonts w:cs="Arial"/>
          <w:sz w:val="24"/>
          <w:lang w:val="en-US"/>
        </w:rPr>
      </w:pPr>
      <w:r>
        <w:rPr>
          <w:rFonts w:cs="Arial"/>
          <w:sz w:val="24"/>
          <w:lang w:val="en-US"/>
        </w:rPr>
        <w:tab/>
      </w:r>
      <w:r w:rsidRPr="00C87B71">
        <w:rPr>
          <w:rFonts w:cs="Arial"/>
          <w:color w:val="000000"/>
          <w:lang w:val="en-US"/>
        </w:rPr>
        <w:t xml:space="preserve">Laboratory of Building Materials, </w:t>
      </w:r>
      <w:proofErr w:type="spellStart"/>
      <w:r w:rsidRPr="00C87B71">
        <w:rPr>
          <w:rFonts w:cs="Arial"/>
          <w:color w:val="000000"/>
          <w:lang w:val="en-US"/>
        </w:rPr>
        <w:t>Dept</w:t>
      </w:r>
      <w:proofErr w:type="spellEnd"/>
      <w:r w:rsidRPr="00C87B71">
        <w:rPr>
          <w:rFonts w:cs="Arial"/>
          <w:color w:val="000000"/>
          <w:lang w:val="en-US"/>
        </w:rPr>
        <w:t xml:space="preserve"> of Civil Engineering</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Aristotle University of Thessaloniki</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482 ZC 54124</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Thessaloniki</w:t>
      </w:r>
    </w:p>
    <w:p w:rsidR="0049574C" w:rsidRPr="00C87B71" w:rsidRDefault="0049574C" w:rsidP="0049574C">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49574C" w:rsidRDefault="0049574C" w:rsidP="0049574C">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+302310 995783</w:t>
      </w:r>
    </w:p>
    <w:p w:rsidR="0049574C" w:rsidRDefault="0049574C" w:rsidP="0049574C">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+30 2310 995699</w:t>
      </w:r>
    </w:p>
    <w:p w:rsidR="0049574C" w:rsidRDefault="0049574C" w:rsidP="0049574C">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+306932 424 827</w:t>
      </w:r>
    </w:p>
    <w:p w:rsidR="0049574C" w:rsidRDefault="0049574C" w:rsidP="0049574C">
      <w:pPr>
        <w:widowControl w:val="0"/>
        <w:tabs>
          <w:tab w:val="left" w:pos="1695"/>
        </w:tabs>
        <w:autoSpaceDE w:val="0"/>
        <w:autoSpaceDN w:val="0"/>
        <w:adjustRightInd w:val="0"/>
        <w:spacing w:before="100"/>
        <w:rPr>
          <w:rFonts w:cs="Arial"/>
          <w:sz w:val="24"/>
          <w:lang w:val="en-US"/>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32" w:history="1">
        <w:r w:rsidRPr="005D640C">
          <w:rPr>
            <w:rStyle w:val="Hyperlink"/>
            <w:rFonts w:cs="Arial"/>
          </w:rPr>
          <w:t>papayian@civil.auth.gr</w:t>
        </w:r>
      </w:hyperlink>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Dr</w:t>
      </w:r>
      <w:proofErr w:type="spellEnd"/>
      <w:r w:rsidRPr="00C87B71">
        <w:rPr>
          <w:rFonts w:cs="Arial"/>
          <w:color w:val="000000"/>
          <w:lang w:val="en-US"/>
        </w:rPr>
        <w:t xml:space="preserve"> </w:t>
      </w:r>
      <w:proofErr w:type="spellStart"/>
      <w:r w:rsidRPr="00C87B71">
        <w:rPr>
          <w:rFonts w:cs="Arial"/>
          <w:color w:val="000000"/>
          <w:lang w:val="en-US"/>
        </w:rPr>
        <w:t>Vasiliki</w:t>
      </w:r>
      <w:proofErr w:type="spellEnd"/>
      <w:r w:rsidRPr="00C87B71">
        <w:rPr>
          <w:rFonts w:cs="Arial"/>
          <w:color w:val="000000"/>
          <w:lang w:val="en-US"/>
        </w:rPr>
        <w:t xml:space="preserve"> PACHTA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49574C" w:rsidRPr="00C87B71">
        <w:rPr>
          <w:rFonts w:cs="Arial"/>
          <w:color w:val="000000"/>
          <w:lang w:val="en-US"/>
        </w:rPr>
        <w:t>Laboratory</w:t>
      </w:r>
      <w:r w:rsidRPr="00C87B71">
        <w:rPr>
          <w:rFonts w:cs="Arial"/>
          <w:color w:val="000000"/>
          <w:lang w:val="en-US"/>
        </w:rPr>
        <w:t xml:space="preserve"> of Building Materials, </w:t>
      </w:r>
      <w:proofErr w:type="spellStart"/>
      <w:r w:rsidRPr="00C87B71">
        <w:rPr>
          <w:rFonts w:cs="Arial"/>
          <w:color w:val="000000"/>
          <w:lang w:val="en-US"/>
        </w:rPr>
        <w:t>Dept</w:t>
      </w:r>
      <w:proofErr w:type="spellEnd"/>
      <w:r w:rsidRPr="00C87B71">
        <w:rPr>
          <w:rFonts w:cs="Arial"/>
          <w:color w:val="000000"/>
          <w:lang w:val="en-US"/>
        </w:rPr>
        <w:t xml:space="preserve"> of Civil Engineering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482 ZC541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Thessaloniki</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+30 2310 995 882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+30 2310 9956 99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+30 6944 44 3007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33" w:history="1">
        <w:r w:rsidRPr="005D640C">
          <w:rPr>
            <w:rStyle w:val="Hyperlink"/>
            <w:rFonts w:cs="Arial"/>
          </w:rPr>
          <w:t>vpachta@civil.auth.gr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Decentralized Administration of Peloponnesus, Western Greece</w:t>
      </w:r>
    </w:p>
    <w:p w:rsidR="00C749A9" w:rsidRDefault="00C749A9" w:rsidP="00C749A9">
      <w:pPr>
        <w:widowControl w:val="0"/>
        <w:tabs>
          <w:tab w:val="left" w:pos="1695"/>
        </w:tabs>
        <w:autoSpaceDE w:val="0"/>
        <w:autoSpaceDN w:val="0"/>
        <w:adjustRightInd w:val="0"/>
        <w:spacing w:before="60"/>
        <w:rPr>
          <w:rFonts w:cs="Arial"/>
          <w:color w:val="000000"/>
          <w:sz w:val="27"/>
          <w:szCs w:val="27"/>
        </w:rPr>
      </w:pPr>
      <w:r w:rsidRPr="00C87B71">
        <w:rPr>
          <w:rFonts w:cs="Arial"/>
          <w:sz w:val="24"/>
          <w:lang w:val="en-US"/>
        </w:rPr>
        <w:tab/>
      </w:r>
      <w:r>
        <w:rPr>
          <w:rFonts w:cs="Arial"/>
          <w:color w:val="000000"/>
        </w:rPr>
        <w:t xml:space="preserve">Dr </w:t>
      </w:r>
      <w:proofErr w:type="spellStart"/>
      <w:r>
        <w:rPr>
          <w:rFonts w:cs="Arial"/>
          <w:color w:val="000000"/>
        </w:rPr>
        <w:t>Alexandros</w:t>
      </w:r>
      <w:proofErr w:type="spellEnd"/>
      <w:r>
        <w:rPr>
          <w:rFonts w:cs="Arial"/>
          <w:color w:val="000000"/>
        </w:rPr>
        <w:t xml:space="preserve"> VASILOPOULOS</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+30 2610 991 689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+30 6948 574 361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34" w:history="1">
        <w:r w:rsidRPr="005D640C">
          <w:rPr>
            <w:rStyle w:val="Hyperlink"/>
            <w:rFonts w:cs="Arial"/>
          </w:rPr>
          <w:t>AlexV_civil@yahoo.gr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Dep</w:t>
      </w:r>
      <w:r>
        <w:rPr>
          <w:rFonts w:cs="Arial"/>
          <w:b/>
          <w:bCs/>
          <w:color w:val="000000"/>
          <w:lang w:val="en-US"/>
        </w:rPr>
        <w:t>artmen</w:t>
      </w:r>
      <w:r w:rsidRPr="00C87B71">
        <w:rPr>
          <w:rFonts w:cs="Arial"/>
          <w:b/>
          <w:bCs/>
          <w:color w:val="000000"/>
          <w:lang w:val="en-US"/>
        </w:rPr>
        <w:t>t of Modern Monuments &amp; Tec</w:t>
      </w:r>
      <w:r>
        <w:rPr>
          <w:rFonts w:cs="Arial"/>
          <w:b/>
          <w:bCs/>
          <w:color w:val="000000"/>
          <w:lang w:val="en-US"/>
        </w:rPr>
        <w:t>h</w:t>
      </w:r>
      <w:r w:rsidRPr="00C87B71">
        <w:rPr>
          <w:rFonts w:cs="Arial"/>
          <w:b/>
          <w:bCs/>
          <w:color w:val="000000"/>
          <w:lang w:val="en-US"/>
        </w:rPr>
        <w:t>nical Projects North Aegean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Mrs</w:t>
      </w:r>
      <w:proofErr w:type="spellEnd"/>
      <w:r w:rsidRPr="00C87B71">
        <w:rPr>
          <w:rFonts w:cs="Arial"/>
          <w:color w:val="000000"/>
          <w:lang w:val="en-US"/>
        </w:rPr>
        <w:t xml:space="preserve"> </w:t>
      </w:r>
      <w:proofErr w:type="spellStart"/>
      <w:r w:rsidRPr="00C87B71">
        <w:rPr>
          <w:rFonts w:cs="Arial"/>
          <w:color w:val="000000"/>
          <w:lang w:val="en-US"/>
        </w:rPr>
        <w:t>Andriani</w:t>
      </w:r>
      <w:proofErr w:type="spellEnd"/>
      <w:r w:rsidRPr="00C87B71">
        <w:rPr>
          <w:rFonts w:cs="Arial"/>
          <w:color w:val="000000"/>
          <w:lang w:val="en-US"/>
        </w:rPr>
        <w:t xml:space="preserve"> DIAGOUMA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19 </w:t>
      </w:r>
      <w:proofErr w:type="spellStart"/>
      <w:r w:rsidRPr="00C87B71">
        <w:rPr>
          <w:rFonts w:cs="Arial"/>
          <w:color w:val="000000"/>
          <w:lang w:val="en-US"/>
        </w:rPr>
        <w:t>Vournazon</w:t>
      </w:r>
      <w:proofErr w:type="spellEnd"/>
      <w:r w:rsidRPr="00C87B71">
        <w:rPr>
          <w:rFonts w:cs="Arial"/>
          <w:color w:val="000000"/>
          <w:lang w:val="en-US"/>
        </w:rPr>
        <w:t xml:space="preserv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81100 </w:t>
      </w:r>
      <w:proofErr w:type="spellStart"/>
      <w:r w:rsidRPr="00C87B71">
        <w:rPr>
          <w:rFonts w:cs="Arial"/>
          <w:color w:val="000000"/>
          <w:lang w:val="en-US"/>
        </w:rPr>
        <w:t>Mytilini</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+30 22510 40511</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+30 6996231482</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35" w:history="1">
        <w:r w:rsidRPr="005D640C">
          <w:rPr>
            <w:rStyle w:val="Hyperlink"/>
            <w:rFonts w:cs="Arial"/>
          </w:rPr>
          <w:t>antamaistrou@yahoo.gr</w:t>
        </w:r>
      </w:hyperlink>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r w:rsidRPr="006F7ACE">
        <w:rPr>
          <w:rFonts w:cs="Arial"/>
          <w:sz w:val="24"/>
        </w:rPr>
        <w:tab/>
      </w:r>
    </w:p>
    <w:p w:rsidR="00041F31" w:rsidRDefault="00041F31">
      <w:pPr>
        <w:rPr>
          <w:rFonts w:cs="Arial"/>
          <w:sz w:val="24"/>
        </w:rPr>
      </w:pPr>
      <w:r>
        <w:rPr>
          <w:rFonts w:cs="Arial"/>
          <w:sz w:val="24"/>
        </w:rPr>
        <w:br w:type="page"/>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proofErr w:type="spellStart"/>
      <w:r w:rsidRPr="00C87B71">
        <w:rPr>
          <w:rFonts w:cs="Arial"/>
          <w:b/>
          <w:bCs/>
          <w:color w:val="000000"/>
          <w:lang w:val="en-US"/>
        </w:rPr>
        <w:lastRenderedPageBreak/>
        <w:t>Domos</w:t>
      </w:r>
      <w:proofErr w:type="spellEnd"/>
      <w:r w:rsidRPr="00C87B71">
        <w:rPr>
          <w:rFonts w:cs="Arial"/>
          <w:b/>
          <w:bCs/>
          <w:color w:val="000000"/>
          <w:lang w:val="en-US"/>
        </w:rPr>
        <w:t xml:space="preserve"> Consulting Engineer</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Christos VACHLIOTIS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38 </w:t>
      </w:r>
      <w:proofErr w:type="spellStart"/>
      <w:r w:rsidRPr="00C87B71">
        <w:rPr>
          <w:rFonts w:cs="Arial"/>
          <w:color w:val="000000"/>
          <w:lang w:val="en-US"/>
        </w:rPr>
        <w:t>Hellanikou</w:t>
      </w:r>
      <w:proofErr w:type="spellEnd"/>
      <w:r w:rsidRPr="00C87B71">
        <w:rPr>
          <w:rFonts w:cs="Arial"/>
          <w:color w:val="000000"/>
          <w:lang w:val="en-US"/>
        </w:rPr>
        <w:t xml:space="preserve"> </w:t>
      </w:r>
      <w:proofErr w:type="spellStart"/>
      <w:proofErr w:type="gramStart"/>
      <w:r w:rsidRPr="00C87B71">
        <w:rPr>
          <w:rFonts w:cs="Arial"/>
          <w:color w:val="000000"/>
          <w:lang w:val="en-US"/>
        </w:rPr>
        <w:t>str</w:t>
      </w:r>
      <w:proofErr w:type="spellEnd"/>
      <w:proofErr w:type="gram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PC 11635 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6F7ACE"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sidRPr="006F7ACE">
        <w:rPr>
          <w:rFonts w:cs="Arial"/>
          <w:color w:val="000000"/>
        </w:rPr>
        <w:t>Phone</w:t>
      </w:r>
      <w:r w:rsidRPr="006F7ACE">
        <w:rPr>
          <w:rFonts w:cs="Arial"/>
          <w:sz w:val="24"/>
        </w:rPr>
        <w:tab/>
      </w:r>
      <w:r w:rsidRPr="006F7ACE">
        <w:rPr>
          <w:rFonts w:cs="Arial"/>
          <w:color w:val="000000"/>
        </w:rPr>
        <w:t>+30 210 7293789</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6F7ACE">
        <w:rPr>
          <w:rFonts w:cs="Arial"/>
          <w:sz w:val="24"/>
        </w:rPr>
        <w:tab/>
      </w:r>
      <w:r>
        <w:rPr>
          <w:rFonts w:cs="Arial"/>
          <w:color w:val="000000"/>
        </w:rPr>
        <w:t>Fax</w:t>
      </w:r>
      <w:r>
        <w:rPr>
          <w:rFonts w:cs="Arial"/>
          <w:sz w:val="24"/>
        </w:rPr>
        <w:tab/>
      </w:r>
      <w:r>
        <w:rPr>
          <w:rFonts w:cs="Arial"/>
          <w:color w:val="000000"/>
        </w:rPr>
        <w:t>+30 210 7292 789</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+30 6944572607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36" w:history="1">
        <w:r w:rsidRPr="005D640C">
          <w:rPr>
            <w:rStyle w:val="Hyperlink"/>
            <w:rFonts w:cs="Arial"/>
          </w:rPr>
          <w:t>info@domos-eng.gr</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General Secretary of Culture Department of Contemporary Monument</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Mrs</w:t>
      </w:r>
      <w:proofErr w:type="spellEnd"/>
      <w:r w:rsidRPr="00C87B71">
        <w:rPr>
          <w:rFonts w:cs="Arial"/>
          <w:color w:val="000000"/>
          <w:lang w:val="en-US"/>
        </w:rPr>
        <w:t xml:space="preserve"> </w:t>
      </w:r>
      <w:proofErr w:type="spellStart"/>
      <w:r w:rsidRPr="00C87B71">
        <w:rPr>
          <w:rFonts w:cs="Arial"/>
          <w:color w:val="000000"/>
          <w:lang w:val="en-US"/>
        </w:rPr>
        <w:t>Aliki</w:t>
      </w:r>
      <w:proofErr w:type="spellEnd"/>
      <w:r w:rsidRPr="00C87B71">
        <w:rPr>
          <w:rFonts w:cs="Arial"/>
          <w:color w:val="000000"/>
          <w:lang w:val="en-US"/>
        </w:rPr>
        <w:t xml:space="preserve"> LYTRA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9, </w:t>
      </w:r>
      <w:proofErr w:type="spellStart"/>
      <w:r w:rsidRPr="00C87B71">
        <w:rPr>
          <w:rFonts w:cs="Arial"/>
          <w:color w:val="000000"/>
          <w:lang w:val="en-US"/>
        </w:rPr>
        <w:t>Asopiou</w:t>
      </w:r>
      <w:proofErr w:type="spellEnd"/>
      <w:r w:rsidRPr="00C87B71">
        <w:rPr>
          <w:rFonts w:cs="Arial"/>
          <w:color w:val="000000"/>
          <w:lang w:val="en-US"/>
        </w:rPr>
        <w:t xml:space="preserv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45 4444 </w:t>
      </w:r>
      <w:proofErr w:type="spellStart"/>
      <w:r w:rsidRPr="00C87B71">
        <w:rPr>
          <w:rFonts w:cs="Arial"/>
          <w:color w:val="000000"/>
          <w:lang w:val="en-US"/>
        </w:rPr>
        <w:t>Ioannina</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+30 26510 78062</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+30 26510 21203</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+30 697 269 6021</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37" w:history="1">
        <w:r w:rsidRPr="005D640C">
          <w:rPr>
            <w:rStyle w:val="Hyperlink"/>
            <w:rFonts w:cs="Arial"/>
          </w:rPr>
          <w:t>aliki.litra@hotmail.com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Hellenic Navy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Panos</w:t>
      </w:r>
      <w:proofErr w:type="spellEnd"/>
      <w:r w:rsidRPr="00C87B71">
        <w:rPr>
          <w:rFonts w:cs="Arial"/>
          <w:color w:val="000000"/>
          <w:lang w:val="en-US"/>
        </w:rPr>
        <w:t xml:space="preserve"> CHIOTIS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Palataki</w:t>
      </w:r>
      <w:proofErr w:type="spell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Piraeus 18510</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+30 210 45 81 523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+30 210 458 14 10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 xml:space="preserve"> +30 694 597 55 90</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38" w:history="1">
        <w:r w:rsidRPr="005D640C">
          <w:rPr>
            <w:rStyle w:val="Hyperlink"/>
            <w:rFonts w:cs="Arial"/>
          </w:rPr>
          <w:t>panos@hotmail.com</w:t>
        </w:r>
      </w:hyperlink>
    </w:p>
    <w:p w:rsidR="00C749A9" w:rsidRDefault="00C749A9" w:rsidP="00C749A9">
      <w:pPr>
        <w:widowControl w:val="0"/>
        <w:tabs>
          <w:tab w:val="left" w:pos="1700"/>
          <w:tab w:val="left" w:pos="4416"/>
        </w:tabs>
        <w:autoSpaceDE w:val="0"/>
        <w:autoSpaceDN w:val="0"/>
        <w:adjustRightInd w:val="0"/>
        <w:rPr>
          <w:rFonts w:cs="Arial"/>
          <w:color w:val="000000"/>
        </w:rPr>
      </w:pPr>
      <w:r w:rsidRPr="00197CE6">
        <w:rPr>
          <w:rFonts w:cs="Arial"/>
          <w:sz w:val="24"/>
        </w:rPr>
        <w:tab/>
      </w:r>
      <w:proofErr w:type="gramStart"/>
      <w:r w:rsidRPr="00197CE6">
        <w:rPr>
          <w:rFonts w:cs="Arial"/>
          <w:color w:val="000000"/>
        </w:rPr>
        <w:t>e-mail</w:t>
      </w:r>
      <w:proofErr w:type="gramEnd"/>
      <w:r w:rsidRPr="00197CE6">
        <w:rPr>
          <w:rFonts w:cs="Arial"/>
          <w:color w:val="000000"/>
        </w:rPr>
        <w:t xml:space="preserve"> (alternative):</w:t>
      </w:r>
      <w:r w:rsidRPr="00197CE6">
        <w:rPr>
          <w:rFonts w:cs="Arial"/>
          <w:sz w:val="24"/>
        </w:rPr>
        <w:tab/>
      </w:r>
      <w:hyperlink r:id="rId39" w:history="1">
        <w:r w:rsidRPr="005D640C">
          <w:rPr>
            <w:rStyle w:val="Hyperlink"/>
            <w:rFonts w:cs="Arial"/>
          </w:rPr>
          <w:t>yf_dner@navy.mil.gr</w:t>
        </w:r>
      </w:hyperlink>
    </w:p>
    <w:p w:rsidR="00C749A9" w:rsidRPr="00C87B71" w:rsidRDefault="00C749A9" w:rsidP="00C749A9">
      <w:pPr>
        <w:widowControl w:val="0"/>
        <w:tabs>
          <w:tab w:val="left" w:pos="1700"/>
        </w:tabs>
        <w:autoSpaceDE w:val="0"/>
        <w:autoSpaceDN w:val="0"/>
        <w:adjustRightInd w:val="0"/>
        <w:spacing w:before="501"/>
        <w:rPr>
          <w:rFonts w:cs="Arial"/>
          <w:b/>
          <w:bCs/>
          <w:color w:val="000000"/>
          <w:sz w:val="27"/>
          <w:szCs w:val="27"/>
          <w:lang w:val="en-US"/>
        </w:rPr>
      </w:pPr>
      <w:r w:rsidRPr="00197CE6">
        <w:rPr>
          <w:rFonts w:cs="Arial"/>
          <w:sz w:val="24"/>
        </w:rPr>
        <w:tab/>
      </w:r>
      <w:r w:rsidRPr="00C87B71">
        <w:rPr>
          <w:rFonts w:cs="Arial"/>
          <w:b/>
          <w:bCs/>
          <w:color w:val="000000"/>
          <w:lang w:val="en-US"/>
        </w:rPr>
        <w:t xml:space="preserve">Hellenic Navy/General Staff/G4 </w:t>
      </w:r>
      <w:proofErr w:type="spellStart"/>
      <w:r w:rsidRPr="00C87B71">
        <w:rPr>
          <w:rFonts w:cs="Arial"/>
          <w:b/>
          <w:bCs/>
          <w:color w:val="000000"/>
          <w:lang w:val="en-US"/>
        </w:rPr>
        <w:t>Dept</w:t>
      </w:r>
      <w:proofErr w:type="spellEnd"/>
      <w:r w:rsidRPr="00C87B71">
        <w:rPr>
          <w:rFonts w:cs="Arial"/>
          <w:b/>
          <w:bCs/>
          <w:color w:val="000000"/>
          <w:lang w:val="en-US"/>
        </w:rPr>
        <w:t>/Architect</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Mrs</w:t>
      </w:r>
      <w:proofErr w:type="spellEnd"/>
      <w:r w:rsidRPr="00C87B71">
        <w:rPr>
          <w:rFonts w:cs="Arial"/>
          <w:color w:val="000000"/>
          <w:lang w:val="en-US"/>
        </w:rPr>
        <w:t xml:space="preserve"> Maria LEONARDOU</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Aerop.I</w:t>
      </w:r>
      <w:proofErr w:type="spellEnd"/>
      <w:r w:rsidRPr="00C87B71">
        <w:rPr>
          <w:rFonts w:cs="Arial"/>
          <w:color w:val="000000"/>
          <w:lang w:val="en-US"/>
        </w:rPr>
        <w:t xml:space="preserve">. </w:t>
      </w:r>
      <w:proofErr w:type="spellStart"/>
      <w:r w:rsidRPr="00C87B71">
        <w:rPr>
          <w:rFonts w:cs="Arial"/>
          <w:color w:val="000000"/>
          <w:lang w:val="en-US"/>
        </w:rPr>
        <w:t>Halkia</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12-15232</w:t>
      </w:r>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proofErr w:type="spellStart"/>
      <w:r>
        <w:rPr>
          <w:rFonts w:cs="Arial"/>
          <w:color w:val="000000"/>
        </w:rPr>
        <w:t>Halandri</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+30 210 568 032</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+30 210 652 7937</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+30 694 4520230</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40" w:history="1">
        <w:r w:rsidRPr="005D640C">
          <w:rPr>
            <w:rStyle w:val="Hyperlink"/>
            <w:rFonts w:cs="Arial"/>
          </w:rPr>
          <w:t>mleonardou@gmail.com</w:t>
        </w:r>
      </w:hyperlink>
    </w:p>
    <w:p w:rsidR="00C749A9" w:rsidRDefault="00C749A9" w:rsidP="00C749A9">
      <w:pPr>
        <w:widowControl w:val="0"/>
        <w:tabs>
          <w:tab w:val="left" w:pos="1700"/>
        </w:tabs>
        <w:autoSpaceDE w:val="0"/>
        <w:autoSpaceDN w:val="0"/>
        <w:adjustRightInd w:val="0"/>
        <w:spacing w:before="300"/>
        <w:rPr>
          <w:rFonts w:cs="Arial"/>
          <w:b/>
          <w:bCs/>
          <w:color w:val="000000"/>
          <w:sz w:val="27"/>
          <w:szCs w:val="27"/>
        </w:rPr>
      </w:pPr>
      <w:r>
        <w:rPr>
          <w:rFonts w:cs="Arial"/>
          <w:sz w:val="24"/>
        </w:rPr>
        <w:tab/>
      </w:r>
      <w:proofErr w:type="spellStart"/>
      <w:r>
        <w:rPr>
          <w:rFonts w:cs="Arial"/>
          <w:b/>
          <w:bCs/>
          <w:color w:val="000000"/>
        </w:rPr>
        <w:t>Kapanditri</w:t>
      </w:r>
      <w:proofErr w:type="spellEnd"/>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Pr>
          <w:rFonts w:cs="Arial"/>
          <w:sz w:val="24"/>
        </w:rPr>
        <w:tab/>
      </w:r>
      <w:proofErr w:type="spellStart"/>
      <w:r w:rsidRPr="00C87B71">
        <w:rPr>
          <w:rFonts w:cs="Arial"/>
          <w:color w:val="000000"/>
          <w:lang w:val="en-US"/>
        </w:rPr>
        <w:t>Mr</w:t>
      </w:r>
      <w:proofErr w:type="spellEnd"/>
      <w:r w:rsidRPr="00C87B71">
        <w:rPr>
          <w:rFonts w:cs="Arial"/>
          <w:color w:val="000000"/>
          <w:lang w:val="en-US"/>
        </w:rPr>
        <w:t xml:space="preserve"> Nikos BENOS-PALMER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Attiki</w:t>
      </w:r>
      <w:proofErr w:type="spellEnd"/>
      <w:r w:rsidRPr="00C87B71">
        <w:rPr>
          <w:rFonts w:cs="Arial"/>
          <w:color w:val="000000"/>
          <w:lang w:val="en-US"/>
        </w:rPr>
        <w:t xml:space="preserve"> 190 14</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6F7ACE" w:rsidRDefault="00C749A9" w:rsidP="00C749A9">
      <w:pPr>
        <w:widowControl w:val="0"/>
        <w:tabs>
          <w:tab w:val="left" w:pos="1700"/>
          <w:tab w:val="left" w:pos="4426"/>
        </w:tabs>
        <w:autoSpaceDE w:val="0"/>
        <w:autoSpaceDN w:val="0"/>
        <w:adjustRightInd w:val="0"/>
        <w:spacing w:before="10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+30 69 44 80 30 75</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41" w:history="1">
        <w:r w:rsidRPr="005D640C">
          <w:rPr>
            <w:rStyle w:val="Hyperlink"/>
            <w:rFonts w:cs="Arial"/>
          </w:rPr>
          <w:t>benospalmern@yahoo.gr</w:t>
        </w:r>
      </w:hyperlink>
    </w:p>
    <w:p w:rsidR="00C749A9" w:rsidRDefault="00C749A9" w:rsidP="00C749A9">
      <w:pPr>
        <w:widowControl w:val="0"/>
        <w:tabs>
          <w:tab w:val="left" w:pos="1695"/>
          <w:tab w:val="left" w:pos="4425"/>
        </w:tabs>
        <w:autoSpaceDE w:val="0"/>
        <w:autoSpaceDN w:val="0"/>
        <w:adjustRightInd w:val="0"/>
        <w:rPr>
          <w:rFonts w:cs="Arial"/>
          <w:color w:val="000000"/>
        </w:rPr>
      </w:pPr>
    </w:p>
    <w:p w:rsidR="00041F31" w:rsidRDefault="00C749A9" w:rsidP="00C749A9">
      <w:pPr>
        <w:widowControl w:val="0"/>
        <w:tabs>
          <w:tab w:val="left" w:pos="1700"/>
        </w:tabs>
        <w:autoSpaceDE w:val="0"/>
        <w:autoSpaceDN w:val="0"/>
        <w:adjustRightInd w:val="0"/>
        <w:spacing w:before="300"/>
        <w:rPr>
          <w:rFonts w:cs="Arial"/>
          <w:sz w:val="24"/>
        </w:rPr>
      </w:pPr>
      <w:r w:rsidRPr="006F7ACE">
        <w:rPr>
          <w:rFonts w:cs="Arial"/>
          <w:sz w:val="24"/>
        </w:rPr>
        <w:tab/>
      </w:r>
    </w:p>
    <w:p w:rsidR="00041F31" w:rsidRDefault="00041F31">
      <w:pPr>
        <w:rPr>
          <w:rFonts w:cs="Arial"/>
          <w:sz w:val="24"/>
        </w:rPr>
      </w:pPr>
      <w:r>
        <w:rPr>
          <w:rFonts w:cs="Arial"/>
          <w:sz w:val="24"/>
        </w:rPr>
        <w:lastRenderedPageBreak/>
        <w:br w:type="page"/>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C87B71">
        <w:rPr>
          <w:rFonts w:cs="Arial"/>
          <w:b/>
          <w:bCs/>
          <w:color w:val="000000"/>
          <w:lang w:val="en-US"/>
        </w:rPr>
        <w:lastRenderedPageBreak/>
        <w:t>Ministry of Culture</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Nikolas CHARKIOLAKIS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82 </w:t>
      </w:r>
      <w:proofErr w:type="spellStart"/>
      <w:r w:rsidRPr="00C87B71">
        <w:rPr>
          <w:rFonts w:cs="Arial"/>
          <w:color w:val="000000"/>
          <w:lang w:val="en-US"/>
        </w:rPr>
        <w:t>Fokionos</w:t>
      </w:r>
      <w:proofErr w:type="spellEnd"/>
      <w:r w:rsidRPr="00C87B71">
        <w:rPr>
          <w:rFonts w:cs="Arial"/>
          <w:color w:val="000000"/>
          <w:lang w:val="en-US"/>
        </w:rPr>
        <w:t xml:space="preserve"> </w:t>
      </w:r>
      <w:proofErr w:type="spellStart"/>
      <w:r w:rsidRPr="00C87B71">
        <w:rPr>
          <w:rFonts w:cs="Arial"/>
          <w:color w:val="000000"/>
          <w:lang w:val="en-US"/>
        </w:rPr>
        <w:t>Negri</w:t>
      </w:r>
      <w:proofErr w:type="spellEnd"/>
      <w:r w:rsidRPr="00C87B71">
        <w:rPr>
          <w:rFonts w:cs="Arial"/>
          <w:color w:val="000000"/>
          <w:lang w:val="en-US"/>
        </w:rPr>
        <w:t xml:space="preserv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113.61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+30 210 881 3345</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+30 210 6400 185</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+30 69 744 76415</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42" w:history="1">
        <w:r w:rsidRPr="005D640C">
          <w:rPr>
            <w:rStyle w:val="Hyperlink"/>
            <w:rFonts w:cs="Arial"/>
          </w:rPr>
          <w:t>ncharkiolakis@gmail.com</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b/>
          <w:bCs/>
          <w:color w:val="000000"/>
          <w:lang w:val="en-US"/>
        </w:rPr>
        <w:t>Ministry of Education &amp; Religious Affairs, Culture &amp; Sports</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Mrs</w:t>
      </w:r>
      <w:proofErr w:type="spellEnd"/>
      <w:r w:rsidRPr="00C87B71">
        <w:rPr>
          <w:rFonts w:cs="Arial"/>
          <w:color w:val="000000"/>
          <w:lang w:val="en-US"/>
        </w:rPr>
        <w:t xml:space="preserve"> </w:t>
      </w:r>
      <w:proofErr w:type="spellStart"/>
      <w:r w:rsidRPr="00C87B71">
        <w:rPr>
          <w:rFonts w:cs="Arial"/>
          <w:color w:val="000000"/>
          <w:lang w:val="en-US"/>
        </w:rPr>
        <w:t>Katerina</w:t>
      </w:r>
      <w:proofErr w:type="spellEnd"/>
      <w:r w:rsidRPr="00C87B71">
        <w:rPr>
          <w:rFonts w:cs="Arial"/>
          <w:color w:val="000000"/>
          <w:lang w:val="en-US"/>
        </w:rPr>
        <w:t xml:space="preserve"> MANOUSSOU-NTELLA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3, </w:t>
      </w:r>
      <w:proofErr w:type="spellStart"/>
      <w:r w:rsidRPr="00C87B71">
        <w:rPr>
          <w:rFonts w:cs="Arial"/>
          <w:color w:val="000000"/>
          <w:lang w:val="en-US"/>
        </w:rPr>
        <w:t>Ipparhou</w:t>
      </w:r>
      <w:proofErr w:type="spellEnd"/>
      <w:r w:rsidRPr="00C87B71">
        <w:rPr>
          <w:rFonts w:cs="Arial"/>
          <w:color w:val="000000"/>
          <w:lang w:val="en-US"/>
        </w:rPr>
        <w:t xml:space="preserve"> </w:t>
      </w:r>
      <w:proofErr w:type="spellStart"/>
      <w:r w:rsidRPr="00C87B71">
        <w:rPr>
          <w:rFonts w:cs="Arial"/>
          <w:color w:val="000000"/>
          <w:lang w:val="en-US"/>
        </w:rPr>
        <w:t>Strret</w:t>
      </w:r>
      <w:proofErr w:type="spell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Rhodes 87100</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+30 2241 1030 693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+30 2241 04 3372</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+30 69 42 554 093</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43" w:history="1">
        <w:r w:rsidRPr="005D640C">
          <w:rPr>
            <w:rStyle w:val="Hyperlink"/>
            <w:rFonts w:cs="Arial"/>
          </w:rPr>
          <w:t>kamanousou@gmail.com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sz w:val="24"/>
          <w:lang w:val="en-US"/>
        </w:rPr>
        <w:tab/>
      </w:r>
      <w:r w:rsidRPr="00C87B71">
        <w:rPr>
          <w:rFonts w:cs="Arial"/>
          <w:sz w:val="24"/>
          <w:lang w:val="en-US"/>
        </w:rPr>
        <w:tab/>
      </w:r>
      <w:r w:rsidRPr="00C87B71">
        <w:rPr>
          <w:rFonts w:cs="Arial"/>
          <w:b/>
          <w:bCs/>
          <w:color w:val="000000"/>
          <w:lang w:val="en-US"/>
        </w:rPr>
        <w:t>Ministry of Shipping and Aegean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Ioannis</w:t>
      </w:r>
      <w:proofErr w:type="spellEnd"/>
      <w:r w:rsidRPr="00C87B71">
        <w:rPr>
          <w:rFonts w:cs="Arial"/>
          <w:color w:val="000000"/>
          <w:lang w:val="en-US"/>
        </w:rPr>
        <w:t xml:space="preserve"> SPILANIS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General Secretary of Aegean &amp; Insular Policy</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 xml:space="preserve">2, </w:t>
      </w:r>
      <w:proofErr w:type="spellStart"/>
      <w:r>
        <w:rPr>
          <w:rFonts w:cs="Arial"/>
          <w:color w:val="000000"/>
        </w:rPr>
        <w:t>Milaras</w:t>
      </w:r>
      <w:proofErr w:type="spellEnd"/>
      <w:r>
        <w:rPr>
          <w:rFonts w:cs="Arial"/>
          <w:color w:val="000000"/>
        </w:rPr>
        <w:t xml:space="preserve"> </w:t>
      </w:r>
      <w:proofErr w:type="spellStart"/>
      <w:r>
        <w:rPr>
          <w:rFonts w:cs="Arial"/>
          <w:color w:val="000000"/>
        </w:rPr>
        <w:t>Asias</w:t>
      </w:r>
      <w:proofErr w:type="spellEnd"/>
      <w:r>
        <w:rPr>
          <w:rFonts w:cs="Arial"/>
          <w:color w:val="000000"/>
        </w:rPr>
        <w:t xml:space="preserve"> </w:t>
      </w:r>
      <w:proofErr w:type="spellStart"/>
      <w:proofErr w:type="gramStart"/>
      <w:r>
        <w:rPr>
          <w:rFonts w:cs="Arial"/>
          <w:color w:val="000000"/>
        </w:rPr>
        <w:t>Str</w:t>
      </w:r>
      <w:proofErr w:type="spellEnd"/>
      <w:proofErr w:type="gram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GR 811 </w:t>
      </w:r>
      <w:proofErr w:type="spellStart"/>
      <w:r>
        <w:rPr>
          <w:rFonts w:cs="Arial"/>
          <w:color w:val="000000"/>
        </w:rPr>
        <w:t>Mitilène</w:t>
      </w:r>
      <w:proofErr w:type="spellEnd"/>
      <w:r>
        <w:rPr>
          <w:rFonts w:cs="Arial"/>
          <w:color w:val="000000"/>
        </w:rPr>
        <w:t>, Lesvos</w:t>
      </w:r>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Greece</w:t>
      </w:r>
    </w:p>
    <w:p w:rsidR="00C749A9" w:rsidRPr="00197CE6"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tab/>
      </w:r>
      <w:r w:rsidRPr="00197CE6">
        <w:rPr>
          <w:rFonts w:cs="Arial"/>
          <w:b/>
          <w:bCs/>
          <w:color w:val="000000"/>
          <w:lang w:val="en-US"/>
        </w:rPr>
        <w:t>National Technical University of Athens</w:t>
      </w:r>
    </w:p>
    <w:p w:rsidR="00C749A9" w:rsidRPr="00197CE6" w:rsidRDefault="00C749A9" w:rsidP="00C749A9">
      <w:pPr>
        <w:widowControl w:val="0"/>
        <w:tabs>
          <w:tab w:val="left" w:pos="1695"/>
        </w:tabs>
        <w:autoSpaceDE w:val="0"/>
        <w:autoSpaceDN w:val="0"/>
        <w:adjustRightInd w:val="0"/>
        <w:spacing w:before="60"/>
        <w:rPr>
          <w:rFonts w:cs="Arial"/>
          <w:color w:val="000000"/>
          <w:sz w:val="27"/>
          <w:szCs w:val="27"/>
          <w:lang w:val="en-US"/>
        </w:rPr>
      </w:pPr>
      <w:r w:rsidRPr="00197CE6">
        <w:rPr>
          <w:rFonts w:cs="Arial"/>
          <w:sz w:val="24"/>
          <w:lang w:val="en-US"/>
        </w:rPr>
        <w:tab/>
      </w:r>
      <w:r w:rsidRPr="00197CE6">
        <w:rPr>
          <w:rFonts w:cs="Arial"/>
          <w:color w:val="000000"/>
          <w:lang w:val="en-US"/>
        </w:rPr>
        <w:t>Prof Nikos BELAVILAS</w:t>
      </w:r>
    </w:p>
    <w:p w:rsidR="00C749A9" w:rsidRPr="00197CE6" w:rsidRDefault="00C749A9" w:rsidP="00C749A9">
      <w:pPr>
        <w:widowControl w:val="0"/>
        <w:tabs>
          <w:tab w:val="left" w:pos="1700"/>
        </w:tabs>
        <w:autoSpaceDE w:val="0"/>
        <w:autoSpaceDN w:val="0"/>
        <w:adjustRightInd w:val="0"/>
        <w:rPr>
          <w:rFonts w:cs="Arial"/>
          <w:color w:val="000000"/>
          <w:sz w:val="27"/>
          <w:szCs w:val="27"/>
          <w:lang w:val="en-US"/>
        </w:rPr>
      </w:pPr>
      <w:r w:rsidRPr="00197CE6">
        <w:rPr>
          <w:rFonts w:cs="Arial"/>
          <w:sz w:val="24"/>
          <w:lang w:val="en-US"/>
        </w:rPr>
        <w:tab/>
      </w:r>
      <w:r w:rsidRPr="00197CE6">
        <w:rPr>
          <w:rFonts w:cs="Arial"/>
          <w:color w:val="000000"/>
          <w:lang w:val="en-US"/>
        </w:rPr>
        <w:t xml:space="preserve">NTUA, </w:t>
      </w:r>
      <w:proofErr w:type="spellStart"/>
      <w:r w:rsidRPr="00197CE6">
        <w:rPr>
          <w:rFonts w:cs="Arial"/>
          <w:color w:val="000000"/>
          <w:lang w:val="en-US"/>
        </w:rPr>
        <w:t>Patission</w:t>
      </w:r>
      <w:proofErr w:type="spellEnd"/>
      <w:r w:rsidRPr="00197CE6">
        <w:rPr>
          <w:rFonts w:cs="Arial"/>
          <w:color w:val="000000"/>
          <w:lang w:val="en-US"/>
        </w:rPr>
        <w:t xml:space="preserve"> 42 </w:t>
      </w:r>
      <w:proofErr w:type="spellStart"/>
      <w:proofErr w:type="gramStart"/>
      <w:r w:rsidRPr="00197CE6">
        <w:rPr>
          <w:rFonts w:cs="Arial"/>
          <w:color w:val="000000"/>
          <w:lang w:val="en-US"/>
        </w:rPr>
        <w:t>str</w:t>
      </w:r>
      <w:proofErr w:type="spellEnd"/>
      <w:proofErr w:type="gram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197CE6">
        <w:rPr>
          <w:rFonts w:cs="Arial"/>
          <w:sz w:val="24"/>
          <w:lang w:val="en-US"/>
        </w:rPr>
        <w:tab/>
      </w:r>
      <w:r w:rsidRPr="00C87B71">
        <w:rPr>
          <w:rFonts w:cs="Arial"/>
          <w:color w:val="000000"/>
          <w:lang w:val="en-US"/>
        </w:rPr>
        <w:t>10682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Athens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Greece</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+30 210 77 23 590</w:t>
      </w:r>
    </w:p>
    <w:p w:rsidR="00C749A9" w:rsidRPr="006F7ACE"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sidRPr="006F7ACE">
        <w:rPr>
          <w:rFonts w:cs="Arial"/>
          <w:color w:val="000000"/>
        </w:rPr>
        <w:t>Fax</w:t>
      </w:r>
      <w:r w:rsidRPr="006F7ACE">
        <w:rPr>
          <w:rFonts w:cs="Arial"/>
          <w:sz w:val="24"/>
        </w:rPr>
        <w:tab/>
      </w:r>
      <w:r w:rsidRPr="006F7ACE">
        <w:rPr>
          <w:rFonts w:cs="Arial"/>
          <w:color w:val="000000"/>
        </w:rPr>
        <w:t>+30 210 77 23 592</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6F7ACE">
        <w:rPr>
          <w:rFonts w:cs="Arial"/>
          <w:sz w:val="24"/>
        </w:rPr>
        <w:tab/>
      </w:r>
      <w:r w:rsidRPr="006F7ACE">
        <w:rPr>
          <w:rFonts w:cs="Arial"/>
          <w:color w:val="000000"/>
        </w:rPr>
        <w:t>Mobile phone:</w:t>
      </w:r>
      <w:r w:rsidRPr="006F7ACE">
        <w:rPr>
          <w:rFonts w:cs="Arial"/>
          <w:sz w:val="24"/>
        </w:rPr>
        <w:tab/>
      </w:r>
      <w:r w:rsidRPr="006F7ACE">
        <w:rPr>
          <w:rFonts w:cs="Arial"/>
          <w:color w:val="000000"/>
        </w:rPr>
        <w:t>+30 69 77 31 7579</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44" w:history="1">
        <w:r w:rsidRPr="005D640C">
          <w:rPr>
            <w:rStyle w:val="Hyperlink"/>
            <w:rFonts w:cs="Arial"/>
          </w:rPr>
          <w:t>nbelavil@arch.ntua.gr</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IALA</w:t>
      </w:r>
      <w:r w:rsidRPr="00C87B71">
        <w:rPr>
          <w:rFonts w:cs="Arial"/>
          <w:sz w:val="24"/>
          <w:lang w:val="en-US"/>
        </w:rPr>
        <w:tab/>
      </w:r>
      <w:proofErr w:type="spellStart"/>
      <w:r w:rsidRPr="00C87B71">
        <w:rPr>
          <w:rFonts w:cs="Arial"/>
          <w:b/>
          <w:bCs/>
          <w:color w:val="000000"/>
          <w:lang w:val="en-US"/>
        </w:rPr>
        <w:t>IALA</w:t>
      </w:r>
      <w:proofErr w:type="spellEnd"/>
      <w:r w:rsidRPr="00C87B71">
        <w:rPr>
          <w:rFonts w:cs="Arial"/>
          <w:b/>
          <w:bCs/>
          <w:color w:val="000000"/>
          <w:lang w:val="en-US"/>
        </w:rPr>
        <w:t xml:space="preserve"> Secretary General</w:t>
      </w:r>
    </w:p>
    <w:p w:rsidR="00C749A9" w:rsidRPr="00197CE6" w:rsidRDefault="00C749A9" w:rsidP="00C749A9">
      <w:pPr>
        <w:widowControl w:val="0"/>
        <w:tabs>
          <w:tab w:val="left" w:pos="1695"/>
        </w:tabs>
        <w:autoSpaceDE w:val="0"/>
        <w:autoSpaceDN w:val="0"/>
        <w:adjustRightInd w:val="0"/>
        <w:spacing w:before="100"/>
        <w:rPr>
          <w:rFonts w:cs="Arial"/>
          <w:color w:val="000000"/>
          <w:sz w:val="27"/>
          <w:szCs w:val="27"/>
        </w:rPr>
      </w:pPr>
      <w:r w:rsidRPr="00C87B71">
        <w:rPr>
          <w:rFonts w:cs="Arial"/>
          <w:sz w:val="24"/>
          <w:lang w:val="en-US"/>
        </w:rPr>
        <w:tab/>
      </w:r>
      <w:r w:rsidRPr="00197CE6">
        <w:rPr>
          <w:rFonts w:cs="Arial"/>
          <w:color w:val="000000"/>
        </w:rPr>
        <w:t>Mr Gary PROSSER</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 xml:space="preserve">10 rue des </w:t>
      </w:r>
      <w:proofErr w:type="spellStart"/>
      <w:r>
        <w:rPr>
          <w:rFonts w:cs="Arial"/>
          <w:color w:val="000000"/>
        </w:rPr>
        <w:t>Gaudines</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78100 Saint-</w:t>
      </w:r>
      <w:proofErr w:type="spellStart"/>
      <w:r>
        <w:rPr>
          <w:rFonts w:cs="Arial"/>
          <w:color w:val="000000"/>
        </w:rPr>
        <w:t>Germain</w:t>
      </w:r>
      <w:proofErr w:type="spellEnd"/>
      <w:r>
        <w:rPr>
          <w:rFonts w:cs="Arial"/>
          <w:color w:val="000000"/>
        </w:rPr>
        <w:t>-en-</w:t>
      </w:r>
      <w:proofErr w:type="spellStart"/>
      <w:r>
        <w:rPr>
          <w:rFonts w:cs="Arial"/>
          <w:color w:val="000000"/>
        </w:rPr>
        <w:t>Laye</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+33 1 34 51 70 01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+33 1 34 51 82 05</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45" w:history="1">
        <w:r w:rsidRPr="005D640C">
          <w:rPr>
            <w:rStyle w:val="Hyperlink"/>
            <w:rFonts w:cs="Arial"/>
          </w:rPr>
          <w:t>gary.prosser@iala-aism.org</w:t>
        </w:r>
      </w:hyperlink>
    </w:p>
    <w:p w:rsidR="00C2596C" w:rsidRDefault="00C2596C">
      <w:pPr>
        <w:rPr>
          <w:rFonts w:cs="Arial"/>
          <w:sz w:val="24"/>
        </w:rPr>
      </w:pPr>
    </w:p>
    <w:p w:rsidR="00041F31" w:rsidRDefault="00C749A9" w:rsidP="00C749A9">
      <w:pPr>
        <w:widowControl w:val="0"/>
        <w:tabs>
          <w:tab w:val="left" w:pos="226"/>
          <w:tab w:val="left" w:pos="1700"/>
        </w:tabs>
        <w:autoSpaceDE w:val="0"/>
        <w:autoSpaceDN w:val="0"/>
        <w:adjustRightInd w:val="0"/>
        <w:spacing w:before="300"/>
        <w:rPr>
          <w:rFonts w:cs="Arial"/>
          <w:sz w:val="24"/>
        </w:rPr>
      </w:pPr>
      <w:r w:rsidRPr="00197CE6">
        <w:rPr>
          <w:rFonts w:cs="Arial"/>
          <w:sz w:val="24"/>
        </w:rPr>
        <w:tab/>
      </w:r>
      <w:r w:rsidRPr="00197CE6">
        <w:rPr>
          <w:rFonts w:cs="Arial"/>
          <w:sz w:val="24"/>
        </w:rPr>
        <w:tab/>
      </w:r>
    </w:p>
    <w:p w:rsidR="00041F31" w:rsidRDefault="00041F31">
      <w:pPr>
        <w:rPr>
          <w:rFonts w:cs="Arial"/>
          <w:sz w:val="24"/>
        </w:rPr>
      </w:pPr>
      <w:r>
        <w:rPr>
          <w:rFonts w:cs="Arial"/>
          <w:sz w:val="24"/>
        </w:rPr>
        <w:br w:type="page"/>
      </w:r>
    </w:p>
    <w:p w:rsidR="00C749A9" w:rsidRPr="00197CE6"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197CE6">
        <w:rPr>
          <w:rFonts w:cs="Arial"/>
          <w:b/>
          <w:bCs/>
          <w:color w:val="000000"/>
        </w:rPr>
        <w:lastRenderedPageBreak/>
        <w:t>IALA Technical Coordination Manager</w:t>
      </w:r>
    </w:p>
    <w:p w:rsidR="00C749A9" w:rsidRPr="00197CE6" w:rsidRDefault="00C749A9" w:rsidP="00C749A9">
      <w:pPr>
        <w:widowControl w:val="0"/>
        <w:tabs>
          <w:tab w:val="left" w:pos="1695"/>
        </w:tabs>
        <w:autoSpaceDE w:val="0"/>
        <w:autoSpaceDN w:val="0"/>
        <w:adjustRightInd w:val="0"/>
        <w:spacing w:before="100"/>
        <w:rPr>
          <w:rFonts w:cs="Arial"/>
          <w:color w:val="000000"/>
          <w:sz w:val="27"/>
          <w:szCs w:val="27"/>
        </w:rPr>
      </w:pPr>
      <w:r w:rsidRPr="00197CE6">
        <w:rPr>
          <w:rFonts w:cs="Arial"/>
          <w:sz w:val="24"/>
        </w:rPr>
        <w:tab/>
      </w:r>
      <w:proofErr w:type="spellStart"/>
      <w:r w:rsidRPr="00197CE6">
        <w:rPr>
          <w:rFonts w:cs="Arial"/>
          <w:color w:val="000000"/>
        </w:rPr>
        <w:t>Dr.</w:t>
      </w:r>
      <w:proofErr w:type="spellEnd"/>
      <w:r w:rsidRPr="00197CE6">
        <w:rPr>
          <w:rFonts w:cs="Arial"/>
          <w:color w:val="000000"/>
        </w:rPr>
        <w:t xml:space="preserve"> Mike HADLEY</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 xml:space="preserve">10 rue des </w:t>
      </w:r>
      <w:proofErr w:type="spellStart"/>
      <w:r>
        <w:rPr>
          <w:rFonts w:cs="Arial"/>
          <w:color w:val="000000"/>
        </w:rPr>
        <w:t>Gaudines</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proofErr w:type="gramStart"/>
      <w:r>
        <w:rPr>
          <w:rFonts w:cs="Arial"/>
          <w:color w:val="000000"/>
        </w:rPr>
        <w:t xml:space="preserve">78100 Saint </w:t>
      </w:r>
      <w:proofErr w:type="spellStart"/>
      <w:r>
        <w:rPr>
          <w:rFonts w:cs="Arial"/>
          <w:color w:val="000000"/>
        </w:rPr>
        <w:t>Germain</w:t>
      </w:r>
      <w:proofErr w:type="spellEnd"/>
      <w:r>
        <w:rPr>
          <w:rFonts w:cs="Arial"/>
          <w:color w:val="000000"/>
        </w:rPr>
        <w:t xml:space="preserve"> en </w:t>
      </w:r>
      <w:proofErr w:type="spellStart"/>
      <w:r>
        <w:rPr>
          <w:rFonts w:cs="Arial"/>
          <w:color w:val="000000"/>
        </w:rPr>
        <w:t>Laye</w:t>
      </w:r>
      <w:proofErr w:type="spellEnd"/>
      <w:proofErr w:type="gram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France</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+33 1 34 51 70 01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+33 1 34 51 82 05</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+44 7887 548 227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46" w:history="1">
        <w:r w:rsidRPr="005D640C">
          <w:rPr>
            <w:rStyle w:val="Hyperlink"/>
            <w:rFonts w:cs="Arial"/>
          </w:rPr>
          <w:t>mike.hadley@iala-aism.org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47" w:history="1">
        <w:r w:rsidRPr="005D640C">
          <w:rPr>
            <w:rStyle w:val="Hyperlink"/>
            <w:rFonts w:cs="Arial"/>
          </w:rPr>
          <w:t>advnav@btinternet.com</w:t>
        </w:r>
      </w:hyperlink>
    </w:p>
    <w:p w:rsidR="00C749A9" w:rsidRPr="00C87B71" w:rsidRDefault="00C749A9" w:rsidP="00C749A9">
      <w:pPr>
        <w:widowControl w:val="0"/>
        <w:tabs>
          <w:tab w:val="left" w:pos="226"/>
          <w:tab w:val="left" w:pos="1700"/>
        </w:tabs>
        <w:autoSpaceDE w:val="0"/>
        <w:autoSpaceDN w:val="0"/>
        <w:adjustRightInd w:val="0"/>
        <w:spacing w:before="501"/>
        <w:rPr>
          <w:rFonts w:cs="Arial"/>
          <w:b/>
          <w:bCs/>
          <w:color w:val="000000"/>
          <w:sz w:val="27"/>
          <w:szCs w:val="27"/>
          <w:lang w:val="en-US"/>
        </w:rPr>
      </w:pPr>
      <w:r>
        <w:rPr>
          <w:rFonts w:cs="Arial"/>
          <w:sz w:val="24"/>
        </w:rPr>
        <w:tab/>
      </w:r>
      <w:r w:rsidRPr="00C87B71">
        <w:rPr>
          <w:rFonts w:cs="Arial"/>
          <w:b/>
          <w:bCs/>
          <w:color w:val="000000"/>
          <w:lang w:val="en-US"/>
        </w:rPr>
        <w:t>India</w:t>
      </w:r>
      <w:r w:rsidRPr="00C87B71">
        <w:rPr>
          <w:rFonts w:cs="Arial"/>
          <w:sz w:val="24"/>
          <w:lang w:val="en-US"/>
        </w:rPr>
        <w:tab/>
      </w:r>
      <w:r w:rsidRPr="00C87B71">
        <w:rPr>
          <w:rFonts w:cs="Arial"/>
          <w:b/>
          <w:bCs/>
          <w:color w:val="000000"/>
          <w:lang w:val="en-US"/>
        </w:rPr>
        <w:t>Directorate G</w:t>
      </w:r>
      <w:r>
        <w:rPr>
          <w:rFonts w:cs="Arial"/>
          <w:b/>
          <w:bCs/>
          <w:color w:val="000000"/>
          <w:lang w:val="en-US"/>
        </w:rPr>
        <w:t>eneral of Lighthouses and Light</w:t>
      </w:r>
      <w:r w:rsidRPr="00C87B71">
        <w:rPr>
          <w:rFonts w:cs="Arial"/>
          <w:b/>
          <w:bCs/>
          <w:color w:val="000000"/>
          <w:lang w:val="en-US"/>
        </w:rPr>
        <w:t>ships</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Aswani</w:t>
      </w:r>
      <w:proofErr w:type="spellEnd"/>
      <w:r w:rsidRPr="00C87B71">
        <w:rPr>
          <w:rFonts w:cs="Arial"/>
          <w:color w:val="000000"/>
          <w:lang w:val="en-US"/>
        </w:rPr>
        <w:t xml:space="preserve"> KUMAR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Director of Ministry of Shipping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2A04ED">
        <w:rPr>
          <w:rFonts w:cs="Arial"/>
          <w:color w:val="000000"/>
          <w:lang w:val="en-US"/>
        </w:rPr>
        <w:t>‘</w:t>
      </w:r>
      <w:r w:rsidRPr="00C87B71">
        <w:rPr>
          <w:rFonts w:cs="Arial"/>
          <w:color w:val="000000"/>
          <w:lang w:val="en-US"/>
        </w:rPr>
        <w:t xml:space="preserve">Deep </w:t>
      </w:r>
      <w:proofErr w:type="spellStart"/>
      <w:r w:rsidRPr="00C87B71">
        <w:rPr>
          <w:rFonts w:cs="Arial"/>
          <w:color w:val="000000"/>
          <w:lang w:val="en-US"/>
        </w:rPr>
        <w:t>Bhavan</w:t>
      </w:r>
      <w:proofErr w:type="spellEnd"/>
      <w:r w:rsidR="002A04ED">
        <w:rPr>
          <w:rFonts w:cs="Arial"/>
          <w:color w:val="000000"/>
          <w:lang w:val="en-US"/>
        </w:rPr>
        <w: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A-13, Sector 24</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India</w:t>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Directorate General of Lighthouses and Lightships</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C.B. SRIVASTAVA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002A04ED">
        <w:rPr>
          <w:rFonts w:cs="Arial"/>
          <w:color w:val="000000"/>
          <w:lang w:val="en-US"/>
        </w:rPr>
        <w:t>‘</w:t>
      </w:r>
      <w:r w:rsidRPr="00C87B71">
        <w:rPr>
          <w:rFonts w:cs="Arial"/>
          <w:color w:val="000000"/>
          <w:lang w:val="en-US"/>
        </w:rPr>
        <w:t xml:space="preserve">Deep </w:t>
      </w:r>
      <w:proofErr w:type="spellStart"/>
      <w:r w:rsidRPr="00C87B71">
        <w:rPr>
          <w:rFonts w:cs="Arial"/>
          <w:color w:val="000000"/>
          <w:lang w:val="en-US"/>
        </w:rPr>
        <w:t>Bhavan</w:t>
      </w:r>
      <w:proofErr w:type="spellEnd"/>
      <w:r w:rsidR="002A04ED">
        <w:rPr>
          <w:rFonts w:cs="Arial"/>
          <w:color w:val="000000"/>
          <w:lang w:val="en-US"/>
        </w:rPr>
        <w: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A-13, Sector 24</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Noida (UP)</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India</w:t>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Malaysia</w:t>
      </w:r>
      <w:r w:rsidRPr="00C87B71">
        <w:rPr>
          <w:rFonts w:cs="Arial"/>
          <w:sz w:val="24"/>
          <w:lang w:val="en-US"/>
        </w:rPr>
        <w:tab/>
      </w:r>
      <w:r w:rsidRPr="00C87B71">
        <w:rPr>
          <w:rFonts w:cs="Arial"/>
          <w:b/>
          <w:bCs/>
          <w:color w:val="000000"/>
          <w:lang w:val="en-US"/>
        </w:rPr>
        <w:t>Light Dues Board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Mohamad</w:t>
      </w:r>
      <w:proofErr w:type="spellEnd"/>
      <w:r w:rsidRPr="00C87B71">
        <w:rPr>
          <w:rFonts w:cs="Arial"/>
          <w:color w:val="000000"/>
          <w:lang w:val="en-US"/>
        </w:rPr>
        <w:t xml:space="preserve"> </w:t>
      </w:r>
      <w:proofErr w:type="spellStart"/>
      <w:r w:rsidRPr="00C87B71">
        <w:rPr>
          <w:rFonts w:cs="Arial"/>
          <w:color w:val="000000"/>
          <w:lang w:val="en-US"/>
        </w:rPr>
        <w:t>Halim</w:t>
      </w:r>
      <w:proofErr w:type="spellEnd"/>
      <w:r w:rsidRPr="00C87B71">
        <w:rPr>
          <w:rFonts w:cs="Arial"/>
          <w:color w:val="000000"/>
          <w:lang w:val="en-US"/>
        </w:rPr>
        <w:t xml:space="preserve"> AHMED</w:t>
      </w:r>
    </w:p>
    <w:p w:rsidR="00C749A9" w:rsidRPr="00197CE6"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sidRPr="00197CE6">
        <w:rPr>
          <w:rFonts w:cs="Arial"/>
          <w:color w:val="000000"/>
        </w:rPr>
        <w:t>P O Box 12</w:t>
      </w:r>
    </w:p>
    <w:p w:rsidR="00C749A9" w:rsidRDefault="00C749A9" w:rsidP="00C749A9">
      <w:pPr>
        <w:widowControl w:val="0"/>
        <w:tabs>
          <w:tab w:val="left" w:pos="1700"/>
        </w:tabs>
        <w:autoSpaceDE w:val="0"/>
        <w:autoSpaceDN w:val="0"/>
        <w:adjustRightInd w:val="0"/>
        <w:rPr>
          <w:rFonts w:cs="Arial"/>
          <w:color w:val="000000"/>
          <w:sz w:val="27"/>
          <w:szCs w:val="27"/>
        </w:rPr>
      </w:pPr>
      <w:r w:rsidRPr="00197CE6">
        <w:rPr>
          <w:rFonts w:cs="Arial"/>
          <w:sz w:val="24"/>
        </w:rPr>
        <w:tab/>
      </w:r>
      <w:r>
        <w:rPr>
          <w:rFonts w:cs="Arial"/>
          <w:color w:val="000000"/>
        </w:rPr>
        <w:t xml:space="preserve">42007 Port </w:t>
      </w:r>
      <w:proofErr w:type="spellStart"/>
      <w:r>
        <w:rPr>
          <w:rFonts w:cs="Arial"/>
          <w:color w:val="000000"/>
        </w:rPr>
        <w:t>Klang</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Selangor </w:t>
      </w:r>
      <w:proofErr w:type="spellStart"/>
      <w:r>
        <w:rPr>
          <w:rFonts w:cs="Arial"/>
          <w:color w:val="000000"/>
        </w:rPr>
        <w:t>Darul</w:t>
      </w:r>
      <w:proofErr w:type="spellEnd"/>
      <w:r>
        <w:rPr>
          <w:rFonts w:cs="Arial"/>
          <w:color w:val="000000"/>
        </w:rPr>
        <w:t xml:space="preserve"> </w:t>
      </w:r>
      <w:proofErr w:type="spellStart"/>
      <w:r>
        <w:rPr>
          <w:rFonts w:cs="Arial"/>
          <w:color w:val="000000"/>
        </w:rPr>
        <w:t>Ehsan</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Malaysia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+603 33 46 77 77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+603 31 68 50 20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+6012 49 10 778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48" w:history="1">
        <w:r w:rsidRPr="005D640C">
          <w:rPr>
            <w:rStyle w:val="Hyperlink"/>
            <w:rFonts w:cs="Arial"/>
          </w:rPr>
          <w:t>halim@marine.gov.my</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Light Dues Board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Rossid</w:t>
      </w:r>
      <w:proofErr w:type="spellEnd"/>
      <w:r w:rsidRPr="00C87B71">
        <w:rPr>
          <w:rFonts w:cs="Arial"/>
          <w:color w:val="000000"/>
          <w:lang w:val="en-US"/>
        </w:rPr>
        <w:t xml:space="preserve"> MUSA</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12</w:t>
      </w:r>
    </w:p>
    <w:p w:rsidR="00C749A9" w:rsidRDefault="00C749A9" w:rsidP="00C749A9">
      <w:pPr>
        <w:widowControl w:val="0"/>
        <w:tabs>
          <w:tab w:val="left" w:pos="1700"/>
        </w:tabs>
        <w:autoSpaceDE w:val="0"/>
        <w:autoSpaceDN w:val="0"/>
        <w:adjustRightInd w:val="0"/>
        <w:rPr>
          <w:rFonts w:cs="Arial"/>
          <w:color w:val="000000"/>
          <w:sz w:val="27"/>
          <w:szCs w:val="27"/>
        </w:rPr>
      </w:pPr>
      <w:r w:rsidRPr="00C87B71">
        <w:rPr>
          <w:rFonts w:cs="Arial"/>
          <w:sz w:val="24"/>
          <w:lang w:val="en-US"/>
        </w:rPr>
        <w:tab/>
      </w:r>
      <w:r>
        <w:rPr>
          <w:rFonts w:cs="Arial"/>
          <w:color w:val="000000"/>
        </w:rPr>
        <w:t xml:space="preserve">42007 Port </w:t>
      </w:r>
      <w:proofErr w:type="spellStart"/>
      <w:r>
        <w:rPr>
          <w:rFonts w:cs="Arial"/>
          <w:color w:val="000000"/>
        </w:rPr>
        <w:t>Klang</w:t>
      </w:r>
      <w:proofErr w:type="spellEnd"/>
    </w:p>
    <w:p w:rsidR="00C749A9" w:rsidRDefault="00C749A9" w:rsidP="00C749A9">
      <w:pPr>
        <w:widowControl w:val="0"/>
        <w:tabs>
          <w:tab w:val="left" w:pos="1700"/>
        </w:tabs>
        <w:autoSpaceDE w:val="0"/>
        <w:autoSpaceDN w:val="0"/>
        <w:adjustRightInd w:val="0"/>
        <w:rPr>
          <w:rFonts w:cs="Arial"/>
          <w:color w:val="000000"/>
          <w:sz w:val="27"/>
          <w:szCs w:val="27"/>
        </w:rPr>
      </w:pPr>
      <w:r>
        <w:rPr>
          <w:rFonts w:cs="Arial"/>
          <w:sz w:val="24"/>
        </w:rPr>
        <w:tab/>
      </w:r>
      <w:r>
        <w:rPr>
          <w:rFonts w:cs="Arial"/>
          <w:color w:val="000000"/>
        </w:rPr>
        <w:t xml:space="preserve">Selangor </w:t>
      </w:r>
      <w:proofErr w:type="spellStart"/>
      <w:r>
        <w:rPr>
          <w:rFonts w:cs="Arial"/>
          <w:color w:val="000000"/>
        </w:rPr>
        <w:t>Darul</w:t>
      </w:r>
      <w:proofErr w:type="spellEnd"/>
      <w:r>
        <w:rPr>
          <w:rFonts w:cs="Arial"/>
          <w:color w:val="000000"/>
        </w:rPr>
        <w:t xml:space="preserve"> </w:t>
      </w:r>
      <w:proofErr w:type="spellStart"/>
      <w:r>
        <w:rPr>
          <w:rFonts w:cs="Arial"/>
          <w:color w:val="000000"/>
        </w:rPr>
        <w:t>Ehsan</w:t>
      </w:r>
      <w:proofErr w:type="spellEnd"/>
    </w:p>
    <w:p w:rsidR="00C749A9" w:rsidRDefault="00C749A9" w:rsidP="00C749A9">
      <w:pPr>
        <w:widowControl w:val="0"/>
        <w:tabs>
          <w:tab w:val="left" w:pos="1695"/>
        </w:tabs>
        <w:autoSpaceDE w:val="0"/>
        <w:autoSpaceDN w:val="0"/>
        <w:adjustRightInd w:val="0"/>
        <w:rPr>
          <w:rFonts w:cs="Arial"/>
          <w:color w:val="000000"/>
          <w:sz w:val="27"/>
          <w:szCs w:val="27"/>
        </w:rPr>
      </w:pPr>
      <w:r>
        <w:rPr>
          <w:rFonts w:cs="Arial"/>
          <w:sz w:val="24"/>
        </w:rPr>
        <w:tab/>
      </w:r>
      <w:r>
        <w:rPr>
          <w:rFonts w:cs="Arial"/>
          <w:color w:val="000000"/>
        </w:rPr>
        <w:t>Malaysia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+603 33 46 77 77</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+603 31 65 90 45</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+6019 22 74 228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49" w:history="1">
        <w:r w:rsidRPr="005D640C">
          <w:rPr>
            <w:rStyle w:val="Hyperlink"/>
            <w:rFonts w:cs="Arial"/>
          </w:rPr>
          <w:t>rossid@marine.gov.my</w:t>
        </w:r>
      </w:hyperlink>
    </w:p>
    <w:p w:rsidR="00C2596C" w:rsidRDefault="00C2596C">
      <w:pPr>
        <w:rPr>
          <w:rFonts w:cs="Arial"/>
          <w:sz w:val="24"/>
        </w:rPr>
      </w:pPr>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p>
    <w:p w:rsidR="00041F31" w:rsidRDefault="00041F31">
      <w:pPr>
        <w:rPr>
          <w:rFonts w:cs="Arial"/>
          <w:sz w:val="24"/>
        </w:rPr>
      </w:pPr>
      <w:r>
        <w:rPr>
          <w:rFonts w:cs="Arial"/>
          <w:sz w:val="24"/>
        </w:rPr>
        <w:br w:type="page"/>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b/>
          <w:bCs/>
          <w:color w:val="000000"/>
          <w:lang w:val="en-US"/>
        </w:rPr>
        <w:lastRenderedPageBreak/>
        <w:t>Norway</w:t>
      </w:r>
      <w:r w:rsidRPr="00C87B71">
        <w:rPr>
          <w:rFonts w:cs="Arial"/>
          <w:sz w:val="24"/>
          <w:lang w:val="en-US"/>
        </w:rPr>
        <w:tab/>
      </w:r>
      <w:proofErr w:type="spellStart"/>
      <w:r w:rsidRPr="00C87B71">
        <w:rPr>
          <w:rFonts w:cs="Arial"/>
          <w:b/>
          <w:bCs/>
          <w:color w:val="000000"/>
          <w:lang w:val="en-US"/>
        </w:rPr>
        <w:t>Dalsfjord</w:t>
      </w:r>
      <w:proofErr w:type="spellEnd"/>
      <w:r w:rsidRPr="00C87B71">
        <w:rPr>
          <w:rFonts w:cs="Arial"/>
          <w:b/>
          <w:bCs/>
          <w:color w:val="000000"/>
          <w:lang w:val="en-US"/>
        </w:rPr>
        <w:t xml:space="preserve"> Museum</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Frode</w:t>
      </w:r>
      <w:proofErr w:type="spellEnd"/>
      <w:r w:rsidRPr="00C87B71">
        <w:rPr>
          <w:rFonts w:cs="Arial"/>
          <w:color w:val="000000"/>
          <w:lang w:val="en-US"/>
        </w:rPr>
        <w:t xml:space="preserve"> PILSKOG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Dalsfjord</w:t>
      </w:r>
      <w:proofErr w:type="spellEnd"/>
      <w:r w:rsidRPr="00C87B71">
        <w:rPr>
          <w:rFonts w:cs="Arial"/>
          <w:color w:val="000000"/>
          <w:lang w:val="en-US"/>
        </w:rPr>
        <w:t xml:space="preserve"> 607</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6133 </w:t>
      </w:r>
      <w:proofErr w:type="spellStart"/>
      <w:r w:rsidRPr="00C87B71">
        <w:rPr>
          <w:rFonts w:cs="Arial"/>
          <w:color w:val="000000"/>
          <w:lang w:val="en-US"/>
        </w:rPr>
        <w:t>Lawstad</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+47 950 69 162</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0" w:history="1">
        <w:r w:rsidRPr="005D640C">
          <w:rPr>
            <w:rStyle w:val="Hyperlink"/>
            <w:rFonts w:cs="Arial"/>
          </w:rPr>
          <w:t>frode@dalsfjord.fyrmuseum.no</w:t>
        </w:r>
      </w:hyperlink>
    </w:p>
    <w:p w:rsidR="0049574C" w:rsidRPr="00C87B71" w:rsidRDefault="0049574C" w:rsidP="0049574C">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Lindesnes Lighthouse Museum</w:t>
      </w:r>
    </w:p>
    <w:p w:rsidR="0049574C" w:rsidRPr="00C87B71" w:rsidRDefault="0049574C" w:rsidP="0049574C">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Jo VAN DER EYNDEN</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Box 517</w:t>
      </w:r>
    </w:p>
    <w:p w:rsidR="0049574C" w:rsidRPr="00C87B71" w:rsidRDefault="0049574C" w:rsidP="0049574C">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4605 Kristiansand</w:t>
      </w:r>
    </w:p>
    <w:p w:rsidR="0049574C" w:rsidRPr="00C87B71" w:rsidRDefault="0049574C" w:rsidP="0049574C">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49574C" w:rsidRPr="00C87B71" w:rsidRDefault="0049574C" w:rsidP="0049574C">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+47 48 11 16 37</w:t>
      </w:r>
    </w:p>
    <w:p w:rsidR="0049574C" w:rsidRPr="00C87B71" w:rsidRDefault="0049574C" w:rsidP="0049574C">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+47 38 07 45 04</w:t>
      </w:r>
    </w:p>
    <w:p w:rsidR="0049574C" w:rsidRPr="00C87B71" w:rsidRDefault="0049574C" w:rsidP="0049574C">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+47 48 11 16 37</w:t>
      </w:r>
    </w:p>
    <w:p w:rsidR="0049574C" w:rsidRDefault="0049574C" w:rsidP="0049574C">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Pr>
          <w:rFonts w:cs="Arial"/>
          <w:color w:val="000000"/>
        </w:rPr>
        <w:t>e-mail</w:t>
      </w:r>
      <w:proofErr w:type="gramEnd"/>
      <w:r>
        <w:rPr>
          <w:rFonts w:cs="Arial"/>
          <w:color w:val="000000"/>
        </w:rPr>
        <w:t xml:space="preserve"> (main):</w:t>
      </w:r>
      <w:r>
        <w:rPr>
          <w:rFonts w:cs="Arial"/>
          <w:sz w:val="24"/>
        </w:rPr>
        <w:tab/>
      </w:r>
      <w:hyperlink r:id="rId51" w:history="1">
        <w:r w:rsidRPr="005D640C">
          <w:rPr>
            <w:rStyle w:val="Hyperlink"/>
            <w:rFonts w:cs="Arial"/>
          </w:rPr>
          <w:t>Jovander.Eynden@vaf.no</w:t>
        </w:r>
      </w:hyperlink>
    </w:p>
    <w:p w:rsidR="0049574C" w:rsidRDefault="0049574C" w:rsidP="0049574C">
      <w:pPr>
        <w:widowControl w:val="0"/>
        <w:tabs>
          <w:tab w:val="left" w:pos="1700"/>
          <w:tab w:val="left" w:pos="441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52" w:history="1">
        <w:r w:rsidRPr="005D640C">
          <w:rPr>
            <w:rStyle w:val="Hyperlink"/>
            <w:rFonts w:cs="Arial"/>
          </w:rPr>
          <w:t>jey@vaf.no</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6F7ACE">
        <w:rPr>
          <w:rFonts w:cs="Arial"/>
          <w:sz w:val="24"/>
        </w:rPr>
        <w:tab/>
      </w:r>
      <w:r w:rsidRPr="00C87B71">
        <w:rPr>
          <w:rFonts w:cs="Arial"/>
          <w:b/>
          <w:bCs/>
          <w:color w:val="000000"/>
          <w:lang w:val="en-US"/>
        </w:rPr>
        <w:t xml:space="preserve">Lindesnes Lighthouse </w:t>
      </w:r>
      <w:r w:rsidR="0049574C" w:rsidRPr="00C87B71">
        <w:rPr>
          <w:rFonts w:cs="Arial"/>
          <w:b/>
          <w:bCs/>
          <w:color w:val="000000"/>
          <w:lang w:val="en-US"/>
        </w:rPr>
        <w:t>Museum</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Simen</w:t>
      </w:r>
      <w:proofErr w:type="spellEnd"/>
      <w:r w:rsidRPr="00C87B71">
        <w:rPr>
          <w:rFonts w:cs="Arial"/>
          <w:color w:val="000000"/>
          <w:lang w:val="en-US"/>
        </w:rPr>
        <w:t xml:space="preserve"> PIHL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Lindesnes Lighthouse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N-4521 Lindesnes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+47 38 25 54 20</w:t>
      </w:r>
    </w:p>
    <w:p w:rsidR="00C749A9" w:rsidRPr="006F7ACE"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sidRPr="006F7ACE">
        <w:rPr>
          <w:rFonts w:cs="Arial"/>
          <w:color w:val="000000"/>
        </w:rPr>
        <w:t>Mobile phone:</w:t>
      </w:r>
      <w:r w:rsidRPr="006F7ACE">
        <w:rPr>
          <w:rFonts w:cs="Arial"/>
          <w:sz w:val="24"/>
        </w:rPr>
        <w:tab/>
      </w:r>
      <w:r w:rsidRPr="006F7ACE">
        <w:rPr>
          <w:rFonts w:cs="Arial"/>
          <w:color w:val="000000"/>
        </w:rPr>
        <w:t>+47 92 21 99 04</w:t>
      </w:r>
    </w:p>
    <w:p w:rsidR="00C749A9" w:rsidRDefault="00C749A9" w:rsidP="00C749A9">
      <w:pPr>
        <w:widowControl w:val="0"/>
        <w:tabs>
          <w:tab w:val="left" w:pos="1695"/>
          <w:tab w:val="left" w:pos="4425"/>
        </w:tabs>
        <w:autoSpaceDE w:val="0"/>
        <w:autoSpaceDN w:val="0"/>
        <w:adjustRightInd w:val="0"/>
        <w:rPr>
          <w:rFonts w:cs="Arial"/>
          <w:color w:val="000000"/>
        </w:rPr>
      </w:pPr>
      <w:r w:rsidRPr="006F7ACE">
        <w:rPr>
          <w:rFonts w:cs="Arial"/>
          <w:sz w:val="24"/>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53" w:history="1">
        <w:r w:rsidRPr="005D640C">
          <w:rPr>
            <w:rStyle w:val="Hyperlink"/>
            <w:rFonts w:cs="Arial"/>
          </w:rPr>
          <w:t>simen@lindesnesfyr.no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Lindesnes Lighthouse Museum</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Jan Robert JORE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Lindesnes Lighthouse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N-4521 Lindesnes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+47 91 37 39 74</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+47 91 37 39 74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4" w:history="1">
        <w:r w:rsidRPr="005D640C">
          <w:rPr>
            <w:rStyle w:val="Hyperlink"/>
            <w:rFonts w:cs="Arial"/>
          </w:rPr>
          <w:t>jan.robert@jrj.no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Norwegian Coastal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Ms. Hilde ANDRESEN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Postboks</w:t>
      </w:r>
      <w:proofErr w:type="spellEnd"/>
      <w:r w:rsidRPr="00C87B71">
        <w:rPr>
          <w:rFonts w:cs="Arial"/>
          <w:color w:val="000000"/>
          <w:lang w:val="en-US"/>
        </w:rPr>
        <w:t xml:space="preserve"> 1502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N° - 6025 </w:t>
      </w:r>
      <w:proofErr w:type="spellStart"/>
      <w:r w:rsidRPr="00C87B71">
        <w:rPr>
          <w:rFonts w:cs="Arial"/>
          <w:color w:val="000000"/>
          <w:lang w:val="en-US"/>
        </w:rPr>
        <w:t>Alesund</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+ 47 37 01 97 12</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+47 91 60 58 28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5" w:history="1">
        <w:r w:rsidRPr="005D640C">
          <w:rPr>
            <w:rStyle w:val="Hyperlink"/>
            <w:rFonts w:cs="Arial"/>
          </w:rPr>
          <w:t>hilde.andresen@kystverket.no</w:t>
        </w:r>
      </w:hyperlink>
    </w:p>
    <w:p w:rsidR="00041F31" w:rsidRDefault="00C749A9" w:rsidP="00C749A9">
      <w:pPr>
        <w:widowControl w:val="0"/>
        <w:tabs>
          <w:tab w:val="left" w:pos="226"/>
          <w:tab w:val="left" w:pos="1700"/>
        </w:tabs>
        <w:autoSpaceDE w:val="0"/>
        <w:autoSpaceDN w:val="0"/>
        <w:adjustRightInd w:val="0"/>
        <w:spacing w:before="300"/>
        <w:rPr>
          <w:rFonts w:cs="Arial"/>
          <w:sz w:val="24"/>
        </w:rPr>
      </w:pPr>
      <w:r w:rsidRPr="006F7ACE">
        <w:rPr>
          <w:rFonts w:cs="Arial"/>
          <w:sz w:val="24"/>
        </w:rPr>
        <w:tab/>
      </w:r>
      <w:r w:rsidRPr="006F7ACE">
        <w:rPr>
          <w:rFonts w:cs="Arial"/>
          <w:sz w:val="24"/>
        </w:rPr>
        <w:tab/>
      </w:r>
    </w:p>
    <w:p w:rsidR="00041F31" w:rsidRDefault="00041F31">
      <w:pPr>
        <w:rPr>
          <w:rFonts w:cs="Arial"/>
          <w:sz w:val="24"/>
        </w:rPr>
      </w:pPr>
      <w:r>
        <w:rPr>
          <w:rFonts w:cs="Arial"/>
          <w:sz w:val="24"/>
        </w:rPr>
        <w:br w:type="page"/>
      </w:r>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C87B71">
        <w:rPr>
          <w:rFonts w:cs="Arial"/>
          <w:b/>
          <w:bCs/>
          <w:color w:val="000000"/>
          <w:lang w:val="en-US"/>
        </w:rPr>
        <w:lastRenderedPageBreak/>
        <w:t>Norwegian Coastal Administration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Fredriksen</w:t>
      </w:r>
      <w:proofErr w:type="spellEnd"/>
      <w:r w:rsidRPr="00C87B71">
        <w:rPr>
          <w:rFonts w:cs="Arial"/>
          <w:color w:val="000000"/>
          <w:lang w:val="en-US"/>
        </w:rPr>
        <w:t xml:space="preserve"> ARILD</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Postboks</w:t>
      </w:r>
      <w:proofErr w:type="spellEnd"/>
      <w:r w:rsidRPr="00C87B71">
        <w:rPr>
          <w:rFonts w:cs="Arial"/>
          <w:color w:val="000000"/>
          <w:lang w:val="en-US"/>
        </w:rPr>
        <w:t xml:space="preserve"> 1502</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6025 </w:t>
      </w:r>
      <w:proofErr w:type="spellStart"/>
      <w:r w:rsidRPr="00C87B71">
        <w:rPr>
          <w:rFonts w:cs="Arial"/>
          <w:color w:val="000000"/>
          <w:lang w:val="en-US"/>
        </w:rPr>
        <w:t>Alesund</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197CE6"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197CE6">
        <w:rPr>
          <w:rFonts w:cs="Arial"/>
          <w:color w:val="000000"/>
          <w:lang w:val="en-US"/>
        </w:rPr>
        <w:t>Phone</w:t>
      </w:r>
      <w:r w:rsidRPr="00197CE6">
        <w:rPr>
          <w:rFonts w:cs="Arial"/>
          <w:sz w:val="24"/>
          <w:lang w:val="en-US"/>
        </w:rPr>
        <w:tab/>
      </w:r>
      <w:r w:rsidRPr="00197CE6">
        <w:rPr>
          <w:rFonts w:cs="Arial"/>
          <w:color w:val="000000"/>
          <w:lang w:val="en-US"/>
        </w:rPr>
        <w:t>+47 3701 9765</w:t>
      </w:r>
    </w:p>
    <w:p w:rsidR="00C749A9" w:rsidRPr="00197CE6"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197CE6">
        <w:rPr>
          <w:rFonts w:cs="Arial"/>
          <w:sz w:val="24"/>
          <w:lang w:val="en-US"/>
        </w:rPr>
        <w:tab/>
      </w:r>
      <w:r w:rsidRPr="00197CE6">
        <w:rPr>
          <w:rFonts w:cs="Arial"/>
          <w:color w:val="000000"/>
          <w:lang w:val="en-US"/>
        </w:rPr>
        <w:t>Fax</w:t>
      </w:r>
      <w:r w:rsidRPr="00197CE6">
        <w:rPr>
          <w:rFonts w:cs="Arial"/>
          <w:sz w:val="24"/>
          <w:lang w:val="en-US"/>
        </w:rPr>
        <w:tab/>
      </w:r>
      <w:r w:rsidRPr="00197CE6">
        <w:rPr>
          <w:rFonts w:cs="Arial"/>
          <w:color w:val="000000"/>
          <w:lang w:val="en-US"/>
        </w:rPr>
        <w:t>+47 3701 9701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6" w:history="1">
        <w:r w:rsidRPr="005D640C">
          <w:rPr>
            <w:rStyle w:val="Hyperlink"/>
            <w:rFonts w:cs="Arial"/>
          </w:rPr>
          <w:t>arild.fredriksen@kystverket.no</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Norwegian Coastal Administration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Ms</w:t>
      </w:r>
      <w:proofErr w:type="spellEnd"/>
      <w:r w:rsidRPr="00C87B71">
        <w:rPr>
          <w:rFonts w:cs="Arial"/>
          <w:color w:val="000000"/>
          <w:lang w:val="en-US"/>
        </w:rPr>
        <w:t xml:space="preserve"> </w:t>
      </w:r>
      <w:proofErr w:type="spellStart"/>
      <w:r w:rsidRPr="00C87B71">
        <w:rPr>
          <w:rFonts w:cs="Arial"/>
          <w:color w:val="000000"/>
          <w:lang w:val="en-US"/>
        </w:rPr>
        <w:t>Ingvild</w:t>
      </w:r>
      <w:proofErr w:type="spellEnd"/>
      <w:r w:rsidRPr="00C87B71">
        <w:rPr>
          <w:rFonts w:cs="Arial"/>
          <w:color w:val="000000"/>
          <w:lang w:val="en-US"/>
        </w:rPr>
        <w:t xml:space="preserve"> KRAGSET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 O Box 1502</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Norway</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+47 70 23 10 71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+47 9345 3921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7" w:history="1">
        <w:r w:rsidRPr="005D640C">
          <w:rPr>
            <w:rStyle w:val="Hyperlink"/>
            <w:rFonts w:cs="Arial"/>
          </w:rPr>
          <w:t>ingvild.kragset@kystverket.no</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197CE6">
        <w:rPr>
          <w:rFonts w:cs="Arial"/>
          <w:sz w:val="24"/>
        </w:rPr>
        <w:tab/>
      </w:r>
      <w:r w:rsidRPr="00C87B71">
        <w:rPr>
          <w:rFonts w:cs="Arial"/>
          <w:b/>
          <w:bCs/>
          <w:color w:val="000000"/>
          <w:lang w:val="en-US"/>
        </w:rPr>
        <w:t xml:space="preserve">Oman, </w:t>
      </w:r>
      <w:r w:rsidRPr="00C87B71">
        <w:rPr>
          <w:rFonts w:cs="Arial"/>
          <w:sz w:val="24"/>
          <w:lang w:val="en-US"/>
        </w:rPr>
        <w:tab/>
      </w:r>
      <w:r w:rsidRPr="00C87B71">
        <w:rPr>
          <w:rFonts w:cs="Arial"/>
          <w:b/>
          <w:bCs/>
          <w:color w:val="000000"/>
          <w:lang w:val="en-US"/>
        </w:rPr>
        <w:t>AMNAS</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Sultanate of</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Ali AL KALBANI</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Operations and Development Manager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 Box 1677</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CPO </w:t>
      </w:r>
      <w:proofErr w:type="spellStart"/>
      <w:r w:rsidRPr="00C87B71">
        <w:rPr>
          <w:rFonts w:cs="Arial"/>
          <w:color w:val="000000"/>
          <w:lang w:val="en-US"/>
        </w:rPr>
        <w:t>Seeb</w:t>
      </w:r>
      <w:proofErr w:type="spellEnd"/>
      <w:r w:rsidRPr="00C87B71">
        <w:rPr>
          <w:rFonts w:cs="Arial"/>
          <w:color w:val="000000"/>
          <w:lang w:val="en-US"/>
        </w:rPr>
        <w:t>, PC 111</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Oman, Sultanate of</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+968 24510 283</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+968 24510 430</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+968 99799 333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8" w:history="1">
        <w:r w:rsidRPr="005D640C">
          <w:rPr>
            <w:rStyle w:val="Hyperlink"/>
            <w:rFonts w:cs="Arial"/>
          </w:rPr>
          <w:t>ali.alkabani@amnas-oman.com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 xml:space="preserve">Papua New </w:t>
      </w:r>
      <w:r w:rsidRPr="00C87B71">
        <w:rPr>
          <w:rFonts w:cs="Arial"/>
          <w:sz w:val="24"/>
          <w:lang w:val="en-US"/>
        </w:rPr>
        <w:tab/>
      </w:r>
      <w:proofErr w:type="spellStart"/>
      <w:r w:rsidRPr="00C87B71">
        <w:rPr>
          <w:rFonts w:cs="Arial"/>
          <w:b/>
          <w:bCs/>
          <w:color w:val="000000"/>
          <w:lang w:val="en-US"/>
        </w:rPr>
        <w:t>Nawae</w:t>
      </w:r>
      <w:proofErr w:type="spellEnd"/>
      <w:r w:rsidRPr="00C87B71">
        <w:rPr>
          <w:rFonts w:cs="Arial"/>
          <w:b/>
          <w:bCs/>
          <w:color w:val="000000"/>
          <w:lang w:val="en-US"/>
        </w:rPr>
        <w:t xml:space="preserve"> Constructions</w:t>
      </w:r>
    </w:p>
    <w:p w:rsidR="00C749A9" w:rsidRPr="00C87B71" w:rsidRDefault="00C749A9" w:rsidP="00C749A9">
      <w:pPr>
        <w:widowControl w:val="0"/>
        <w:tabs>
          <w:tab w:val="left" w:pos="226"/>
        </w:tabs>
        <w:autoSpaceDE w:val="0"/>
        <w:autoSpaceDN w:val="0"/>
        <w:adjustRightInd w:val="0"/>
        <w:rPr>
          <w:rFonts w:cs="Arial"/>
          <w:b/>
          <w:bCs/>
          <w:color w:val="000000"/>
          <w:sz w:val="24"/>
          <w:lang w:val="en-US"/>
        </w:rPr>
      </w:pPr>
      <w:r w:rsidRPr="00C87B71">
        <w:rPr>
          <w:rFonts w:cs="Arial"/>
          <w:sz w:val="24"/>
          <w:lang w:val="en-US"/>
        </w:rPr>
        <w:tab/>
      </w:r>
      <w:r w:rsidRPr="00C87B71">
        <w:rPr>
          <w:rFonts w:cs="Arial"/>
          <w:b/>
          <w:bCs/>
          <w:color w:val="000000"/>
          <w:lang w:val="en-US"/>
        </w:rPr>
        <w:t>Guinea</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Adam HAY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P.O. Box 261</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Alotau</w:t>
      </w:r>
      <w:proofErr w:type="spell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Milne Bay Province</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Papua New Guinea</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+675 6411 233</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+675 6411 183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sidRPr="00C87B71">
        <w:rPr>
          <w:rFonts w:cs="Arial"/>
          <w:sz w:val="24"/>
          <w:lang w:val="en-US"/>
        </w:rPr>
        <w:tab/>
      </w:r>
      <w:r>
        <w:rPr>
          <w:rFonts w:cs="Arial"/>
          <w:color w:val="000000"/>
        </w:rPr>
        <w:t>Mobile phone:</w:t>
      </w:r>
      <w:r>
        <w:rPr>
          <w:rFonts w:cs="Arial"/>
          <w:sz w:val="24"/>
        </w:rPr>
        <w:tab/>
      </w:r>
      <w:r>
        <w:rPr>
          <w:rFonts w:cs="Arial"/>
          <w:color w:val="000000"/>
        </w:rPr>
        <w:t>+675 7338 6434</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59" w:history="1">
        <w:r w:rsidRPr="005D640C">
          <w:rPr>
            <w:rStyle w:val="Hyperlink"/>
            <w:rFonts w:cs="Arial"/>
          </w:rPr>
          <w:t>ahay@nawae.com.pg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60" w:history="1">
        <w:r w:rsidRPr="005D640C">
          <w:rPr>
            <w:rStyle w:val="Hyperlink"/>
            <w:rFonts w:cs="Arial"/>
          </w:rPr>
          <w:t>ahay@liaisonltd.com.pg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24301C">
        <w:rPr>
          <w:rFonts w:cs="Arial"/>
          <w:sz w:val="24"/>
        </w:rPr>
        <w:tab/>
      </w:r>
      <w:r w:rsidRPr="00C87B71">
        <w:rPr>
          <w:rFonts w:cs="Arial"/>
          <w:b/>
          <w:bCs/>
          <w:color w:val="000000"/>
          <w:lang w:val="en-US"/>
        </w:rPr>
        <w:t>Sweden</w:t>
      </w:r>
      <w:r w:rsidRPr="00C87B71">
        <w:rPr>
          <w:rFonts w:cs="Arial"/>
          <w:sz w:val="24"/>
          <w:lang w:val="en-US"/>
        </w:rPr>
        <w:tab/>
      </w:r>
      <w:r w:rsidRPr="00C87B71">
        <w:rPr>
          <w:rFonts w:cs="Arial"/>
          <w:b/>
          <w:bCs/>
          <w:color w:val="000000"/>
          <w:lang w:val="en-US"/>
        </w:rPr>
        <w:t>Swedish Lighthouse Society</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w:t>
      </w:r>
      <w:proofErr w:type="spellStart"/>
      <w:r w:rsidRPr="00C87B71">
        <w:rPr>
          <w:rFonts w:cs="Arial"/>
          <w:color w:val="000000"/>
          <w:lang w:val="en-US"/>
        </w:rPr>
        <w:t>Esbjorn</w:t>
      </w:r>
      <w:proofErr w:type="spellEnd"/>
      <w:r w:rsidRPr="00C87B71">
        <w:rPr>
          <w:rFonts w:cs="Arial"/>
          <w:color w:val="000000"/>
          <w:lang w:val="en-US"/>
        </w:rPr>
        <w:t xml:space="preserve"> HILLBERG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Donson</w:t>
      </w:r>
      <w:proofErr w:type="spellEnd"/>
      <w:r w:rsidRPr="00C87B71">
        <w:rPr>
          <w:rFonts w:cs="Arial"/>
          <w:color w:val="000000"/>
          <w:lang w:val="en-US"/>
        </w:rPr>
        <w:t xml:space="preserve"> </w:t>
      </w:r>
      <w:proofErr w:type="spellStart"/>
      <w:r w:rsidRPr="00C87B71">
        <w:rPr>
          <w:rFonts w:cs="Arial"/>
          <w:color w:val="000000"/>
          <w:lang w:val="en-US"/>
        </w:rPr>
        <w:t>Backe</w:t>
      </w:r>
      <w:proofErr w:type="spellEnd"/>
      <w:r w:rsidRPr="00C87B71">
        <w:rPr>
          <w:rFonts w:cs="Arial"/>
          <w:color w:val="000000"/>
          <w:lang w:val="en-US"/>
        </w:rPr>
        <w:t xml:space="preserve"> 16</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S-430 82 </w:t>
      </w:r>
      <w:proofErr w:type="spellStart"/>
      <w:r w:rsidRPr="00C87B71">
        <w:rPr>
          <w:rFonts w:cs="Arial"/>
          <w:color w:val="000000"/>
          <w:lang w:val="en-US"/>
        </w:rPr>
        <w:t>Donso</w:t>
      </w:r>
      <w:proofErr w:type="spellEnd"/>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Sweden</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+46 31 972 148</w:t>
      </w:r>
    </w:p>
    <w:p w:rsidR="00C749A9" w:rsidRPr="00C87B71" w:rsidRDefault="00C749A9" w:rsidP="00C749A9">
      <w:pPr>
        <w:widowControl w:val="0"/>
        <w:tabs>
          <w:tab w:val="left" w:pos="1695"/>
          <w:tab w:val="left" w:pos="4425"/>
        </w:tabs>
        <w:autoSpaceDE w:val="0"/>
        <w:autoSpaceDN w:val="0"/>
        <w:adjustRightInd w:val="0"/>
        <w:rPr>
          <w:rFonts w:cs="Arial"/>
          <w:color w:val="000000"/>
          <w:sz w:val="29"/>
          <w:szCs w:val="29"/>
          <w:lang w:val="en-US"/>
        </w:rPr>
      </w:pPr>
      <w:r w:rsidRPr="00C87B71">
        <w:rPr>
          <w:rFonts w:cs="Arial"/>
          <w:sz w:val="24"/>
          <w:lang w:val="en-US"/>
        </w:rPr>
        <w:tab/>
      </w:r>
      <w:r w:rsidRPr="00C87B71">
        <w:rPr>
          <w:rFonts w:cs="Arial"/>
          <w:color w:val="000000"/>
          <w:lang w:val="en-US"/>
        </w:rPr>
        <w:t>Fax</w:t>
      </w:r>
      <w:r w:rsidRPr="00C87B71">
        <w:rPr>
          <w:rFonts w:cs="Arial"/>
          <w:sz w:val="24"/>
          <w:lang w:val="en-US"/>
        </w:rPr>
        <w:tab/>
      </w:r>
      <w:r w:rsidRPr="00C87B71">
        <w:rPr>
          <w:rFonts w:cs="Arial"/>
          <w:color w:val="000000"/>
          <w:lang w:val="en-US"/>
        </w:rPr>
        <w:t>+46 31 970 623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61" w:history="1">
        <w:r w:rsidR="00F31862" w:rsidRPr="00200868">
          <w:rPr>
            <w:rStyle w:val="Hyperlink"/>
            <w:rFonts w:cs="Arial"/>
          </w:rPr>
          <w:t>esbjorn@hillberg</w:t>
        </w:r>
        <w:r w:rsidR="00E8585C">
          <w:rPr>
            <w:rStyle w:val="Hyperlink"/>
            <w:rFonts w:cs="Arial"/>
          </w:rPr>
          <w:t>.com</w:t>
        </w:r>
      </w:hyperlink>
    </w:p>
    <w:p w:rsidR="00C2596C" w:rsidRDefault="00C2596C">
      <w:pPr>
        <w:rPr>
          <w:rFonts w:cs="Arial"/>
          <w:sz w:val="24"/>
        </w:rPr>
      </w:pPr>
      <w:r>
        <w:rPr>
          <w:rFonts w:cs="Arial"/>
          <w:sz w:val="24"/>
        </w:rPr>
        <w:br w:type="page"/>
      </w:r>
    </w:p>
    <w:p w:rsidR="00C749A9" w:rsidRPr="006F7ACE" w:rsidRDefault="00C749A9" w:rsidP="00C749A9">
      <w:pPr>
        <w:widowControl w:val="0"/>
        <w:tabs>
          <w:tab w:val="left" w:pos="226"/>
          <w:tab w:val="left" w:pos="1700"/>
        </w:tabs>
        <w:autoSpaceDE w:val="0"/>
        <w:autoSpaceDN w:val="0"/>
        <w:adjustRightInd w:val="0"/>
        <w:spacing w:before="300"/>
        <w:rPr>
          <w:rFonts w:cs="Arial"/>
          <w:b/>
          <w:bCs/>
          <w:color w:val="000000"/>
          <w:sz w:val="27"/>
          <w:szCs w:val="27"/>
        </w:rPr>
      </w:pPr>
      <w:r w:rsidRPr="006F7ACE">
        <w:rPr>
          <w:rFonts w:cs="Arial"/>
          <w:sz w:val="24"/>
        </w:rPr>
        <w:lastRenderedPageBreak/>
        <w:tab/>
      </w:r>
      <w:r w:rsidRPr="006F7ACE">
        <w:rPr>
          <w:rFonts w:cs="Arial"/>
          <w:sz w:val="24"/>
        </w:rPr>
        <w:tab/>
      </w:r>
      <w:r w:rsidRPr="006F7ACE">
        <w:rPr>
          <w:rFonts w:cs="Arial"/>
          <w:b/>
          <w:bCs/>
          <w:color w:val="000000"/>
        </w:rPr>
        <w:t>Swedish Maritime Administration</w:t>
      </w:r>
    </w:p>
    <w:p w:rsidR="00C749A9" w:rsidRPr="006F7ACE" w:rsidRDefault="00C749A9" w:rsidP="00C749A9">
      <w:pPr>
        <w:widowControl w:val="0"/>
        <w:tabs>
          <w:tab w:val="left" w:pos="1695"/>
        </w:tabs>
        <w:autoSpaceDE w:val="0"/>
        <w:autoSpaceDN w:val="0"/>
        <w:adjustRightInd w:val="0"/>
        <w:spacing w:before="100"/>
        <w:rPr>
          <w:rFonts w:cs="Arial"/>
          <w:color w:val="000000"/>
          <w:sz w:val="27"/>
          <w:szCs w:val="27"/>
        </w:rPr>
      </w:pPr>
      <w:r w:rsidRPr="006F7ACE">
        <w:rPr>
          <w:rFonts w:cs="Arial"/>
          <w:sz w:val="24"/>
        </w:rPr>
        <w:tab/>
      </w:r>
      <w:proofErr w:type="spellStart"/>
      <w:r w:rsidRPr="006F7ACE">
        <w:rPr>
          <w:rFonts w:cs="Arial"/>
          <w:color w:val="000000"/>
        </w:rPr>
        <w:t>Mr.</w:t>
      </w:r>
      <w:proofErr w:type="spellEnd"/>
      <w:r w:rsidRPr="006F7ACE">
        <w:rPr>
          <w:rFonts w:cs="Arial"/>
          <w:color w:val="000000"/>
        </w:rPr>
        <w:t xml:space="preserve"> Christian LAGERWALL</w:t>
      </w:r>
    </w:p>
    <w:p w:rsidR="00C749A9" w:rsidRPr="006F7ACE"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proofErr w:type="spellStart"/>
      <w:r w:rsidRPr="006F7ACE">
        <w:rPr>
          <w:rFonts w:cs="Arial"/>
          <w:color w:val="000000"/>
        </w:rPr>
        <w:t>Ostra</w:t>
      </w:r>
      <w:proofErr w:type="spellEnd"/>
      <w:r w:rsidRPr="006F7ACE">
        <w:rPr>
          <w:rFonts w:cs="Arial"/>
          <w:color w:val="000000"/>
        </w:rPr>
        <w:t xml:space="preserve"> </w:t>
      </w:r>
      <w:proofErr w:type="spellStart"/>
      <w:r w:rsidRPr="006F7ACE">
        <w:rPr>
          <w:rFonts w:cs="Arial"/>
          <w:color w:val="000000"/>
        </w:rPr>
        <w:t>Promenaden</w:t>
      </w:r>
      <w:proofErr w:type="spellEnd"/>
      <w:r w:rsidRPr="006F7ACE">
        <w:rPr>
          <w:rFonts w:cs="Arial"/>
          <w:color w:val="000000"/>
        </w:rPr>
        <w:t xml:space="preserve"> 7</w:t>
      </w:r>
    </w:p>
    <w:p w:rsidR="00C749A9" w:rsidRPr="006F7ACE" w:rsidRDefault="00C749A9" w:rsidP="00C749A9">
      <w:pPr>
        <w:widowControl w:val="0"/>
        <w:tabs>
          <w:tab w:val="left" w:pos="1700"/>
        </w:tabs>
        <w:autoSpaceDE w:val="0"/>
        <w:autoSpaceDN w:val="0"/>
        <w:adjustRightInd w:val="0"/>
        <w:rPr>
          <w:rFonts w:cs="Arial"/>
          <w:color w:val="000000"/>
          <w:sz w:val="27"/>
          <w:szCs w:val="27"/>
        </w:rPr>
      </w:pPr>
      <w:r w:rsidRPr="006F7ACE">
        <w:rPr>
          <w:rFonts w:cs="Arial"/>
          <w:sz w:val="24"/>
        </w:rPr>
        <w:tab/>
      </w:r>
      <w:r w:rsidRPr="006F7ACE">
        <w:rPr>
          <w:rFonts w:cs="Arial"/>
          <w:color w:val="000000"/>
        </w:rPr>
        <w:t xml:space="preserve">SE-601 78 </w:t>
      </w:r>
      <w:proofErr w:type="spellStart"/>
      <w:r w:rsidRPr="006F7ACE">
        <w:rPr>
          <w:rFonts w:cs="Arial"/>
          <w:color w:val="000000"/>
        </w:rPr>
        <w:t>Norrköping</w:t>
      </w:r>
      <w:proofErr w:type="spellEnd"/>
    </w:p>
    <w:p w:rsidR="00C749A9" w:rsidRPr="006F7ACE" w:rsidRDefault="00C749A9" w:rsidP="00C749A9">
      <w:pPr>
        <w:widowControl w:val="0"/>
        <w:tabs>
          <w:tab w:val="left" w:pos="1695"/>
        </w:tabs>
        <w:autoSpaceDE w:val="0"/>
        <w:autoSpaceDN w:val="0"/>
        <w:adjustRightInd w:val="0"/>
        <w:rPr>
          <w:rFonts w:cs="Arial"/>
          <w:color w:val="000000"/>
          <w:sz w:val="27"/>
          <w:szCs w:val="27"/>
        </w:rPr>
      </w:pPr>
      <w:r w:rsidRPr="006F7ACE">
        <w:rPr>
          <w:rFonts w:cs="Arial"/>
          <w:sz w:val="24"/>
        </w:rPr>
        <w:tab/>
      </w:r>
      <w:r w:rsidRPr="006F7ACE">
        <w:rPr>
          <w:rFonts w:cs="Arial"/>
          <w:color w:val="000000"/>
        </w:rPr>
        <w:t>Sweden</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6F7ACE">
        <w:rPr>
          <w:rFonts w:cs="Arial"/>
          <w:sz w:val="24"/>
        </w:rPr>
        <w:tab/>
      </w:r>
      <w:r>
        <w:rPr>
          <w:rFonts w:cs="Arial"/>
          <w:color w:val="000000"/>
        </w:rPr>
        <w:t>Phone</w:t>
      </w:r>
      <w:r>
        <w:rPr>
          <w:rFonts w:cs="Arial"/>
          <w:sz w:val="24"/>
        </w:rPr>
        <w:tab/>
      </w:r>
      <w:r>
        <w:rPr>
          <w:rFonts w:cs="Arial"/>
          <w:color w:val="000000"/>
        </w:rPr>
        <w:t>+ 46 10 478 4814</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+ 46 11 126791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+46 708 191193</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62" w:history="1">
        <w:r w:rsidRPr="005D640C">
          <w:rPr>
            <w:rStyle w:val="Hyperlink"/>
            <w:rFonts w:cs="Arial"/>
          </w:rPr>
          <w:t>christian.lagerwall@sjofartsverket.se</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 xml:space="preserve">The Swedish National Property Board - </w:t>
      </w:r>
      <w:proofErr w:type="spellStart"/>
      <w:r w:rsidRPr="00C87B71">
        <w:rPr>
          <w:rFonts w:cs="Arial"/>
          <w:b/>
          <w:bCs/>
          <w:color w:val="000000"/>
          <w:lang w:val="en-US"/>
        </w:rPr>
        <w:t>Statens</w:t>
      </w:r>
      <w:proofErr w:type="spellEnd"/>
      <w:r w:rsidRPr="00C87B71">
        <w:rPr>
          <w:rFonts w:cs="Arial"/>
          <w:b/>
          <w:bCs/>
          <w:color w:val="000000"/>
          <w:lang w:val="en-US"/>
        </w:rPr>
        <w:t xml:space="preserve"> </w:t>
      </w:r>
      <w:proofErr w:type="spellStart"/>
      <w:r w:rsidRPr="00C87B71">
        <w:rPr>
          <w:rFonts w:cs="Arial"/>
          <w:b/>
          <w:bCs/>
          <w:color w:val="000000"/>
          <w:lang w:val="en-US"/>
        </w:rPr>
        <w:t>Fastighetsverk</w:t>
      </w:r>
      <w:proofErr w:type="spellEnd"/>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Anders EYDAL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Fo</w:t>
      </w:r>
      <w:proofErr w:type="spellEnd"/>
      <w:r w:rsidRPr="00C87B71">
        <w:rPr>
          <w:rFonts w:cs="Arial"/>
          <w:color w:val="000000"/>
          <w:lang w:val="en-US"/>
        </w:rPr>
        <w:t xml:space="preserve"> Mark</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403 Goteborg</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Sweden</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+46 631 13 78 08</w:t>
      </w:r>
    </w:p>
    <w:p w:rsidR="00C749A9" w:rsidRDefault="00C749A9" w:rsidP="00C749A9">
      <w:pPr>
        <w:widowControl w:val="0"/>
        <w:tabs>
          <w:tab w:val="left" w:pos="1695"/>
          <w:tab w:val="left" w:pos="4425"/>
        </w:tabs>
        <w:autoSpaceDE w:val="0"/>
        <w:autoSpaceDN w:val="0"/>
        <w:adjustRightInd w:val="0"/>
        <w:rPr>
          <w:rFonts w:cs="Arial"/>
          <w:color w:val="000000"/>
        </w:rPr>
      </w:pPr>
      <w:r w:rsidRPr="00C87B71">
        <w:rPr>
          <w:rFonts w:cs="Arial"/>
          <w:sz w:val="24"/>
          <w:lang w:val="en-US"/>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63" w:history="1">
        <w:r w:rsidRPr="005D640C">
          <w:rPr>
            <w:rStyle w:val="Hyperlink"/>
            <w:rFonts w:cs="Arial"/>
          </w:rPr>
          <w:t>Anders.Eydal@sfv.se</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UK</w:t>
      </w:r>
      <w:r>
        <w:rPr>
          <w:rFonts w:cs="Arial"/>
          <w:sz w:val="24"/>
          <w:lang w:val="en-US"/>
        </w:rPr>
        <w:tab/>
      </w:r>
      <w:r w:rsidRPr="00C87B71">
        <w:rPr>
          <w:rFonts w:cs="Arial"/>
          <w:b/>
          <w:bCs/>
          <w:color w:val="000000"/>
          <w:lang w:val="en-US"/>
        </w:rPr>
        <w:t>Trinity House</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Mr. Ronald BLAKELEY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 Quay</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Harwich</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Essex CO12 3JW</w:t>
      </w:r>
    </w:p>
    <w:p w:rsidR="00C749A9" w:rsidRPr="008142D6"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8142D6">
        <w:rPr>
          <w:rFonts w:cs="Arial"/>
          <w:color w:val="000000"/>
          <w:lang w:val="en-US"/>
        </w:rPr>
        <w:t>UK</w:t>
      </w:r>
    </w:p>
    <w:p w:rsidR="00C749A9" w:rsidRPr="008142D6"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8142D6">
        <w:rPr>
          <w:rFonts w:cs="Arial"/>
          <w:sz w:val="24"/>
          <w:lang w:val="en-US"/>
        </w:rPr>
        <w:tab/>
      </w:r>
      <w:r w:rsidRPr="008142D6">
        <w:rPr>
          <w:rFonts w:cs="Arial"/>
          <w:color w:val="000000"/>
          <w:lang w:val="en-US"/>
        </w:rPr>
        <w:t>Phone</w:t>
      </w:r>
      <w:r w:rsidRPr="008142D6">
        <w:rPr>
          <w:rFonts w:cs="Arial"/>
          <w:sz w:val="24"/>
          <w:lang w:val="en-US"/>
        </w:rPr>
        <w:tab/>
      </w:r>
      <w:r w:rsidRPr="008142D6">
        <w:rPr>
          <w:rFonts w:cs="Arial"/>
          <w:color w:val="000000"/>
          <w:lang w:val="en-US"/>
        </w:rPr>
        <w:t>+44 1255 245 041</w:t>
      </w:r>
    </w:p>
    <w:p w:rsidR="00C749A9" w:rsidRPr="008142D6"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8142D6">
        <w:rPr>
          <w:rFonts w:cs="Arial"/>
          <w:sz w:val="24"/>
          <w:lang w:val="en-US"/>
        </w:rPr>
        <w:tab/>
      </w:r>
      <w:r w:rsidRPr="008142D6">
        <w:rPr>
          <w:rFonts w:cs="Arial"/>
          <w:color w:val="000000"/>
          <w:lang w:val="en-US"/>
        </w:rPr>
        <w:t>Mobile phone:</w:t>
      </w:r>
      <w:r w:rsidRPr="008142D6">
        <w:rPr>
          <w:rFonts w:cs="Arial"/>
          <w:sz w:val="24"/>
          <w:lang w:val="en-US"/>
        </w:rPr>
        <w:tab/>
      </w:r>
      <w:r w:rsidRPr="008142D6">
        <w:rPr>
          <w:rFonts w:cs="Arial"/>
          <w:color w:val="000000"/>
          <w:lang w:val="en-US"/>
        </w:rPr>
        <w:t>+44 796 771 44 05</w:t>
      </w:r>
    </w:p>
    <w:p w:rsidR="00C749A9" w:rsidRDefault="00C749A9" w:rsidP="00C749A9">
      <w:pPr>
        <w:widowControl w:val="0"/>
        <w:tabs>
          <w:tab w:val="left" w:pos="1695"/>
          <w:tab w:val="left" w:pos="4425"/>
        </w:tabs>
        <w:autoSpaceDE w:val="0"/>
        <w:autoSpaceDN w:val="0"/>
        <w:adjustRightInd w:val="0"/>
        <w:rPr>
          <w:rFonts w:cs="Arial"/>
          <w:color w:val="000000"/>
        </w:rPr>
      </w:pPr>
      <w:r w:rsidRPr="008142D6">
        <w:rPr>
          <w:rFonts w:cs="Arial"/>
          <w:sz w:val="24"/>
          <w:lang w:val="en-US"/>
        </w:rPr>
        <w:tab/>
      </w:r>
      <w:proofErr w:type="gramStart"/>
      <w:r w:rsidRPr="006F7ACE">
        <w:rPr>
          <w:rFonts w:cs="Arial"/>
          <w:color w:val="000000"/>
        </w:rPr>
        <w:t>e-mail</w:t>
      </w:r>
      <w:proofErr w:type="gramEnd"/>
      <w:r w:rsidRPr="006F7ACE">
        <w:rPr>
          <w:rFonts w:cs="Arial"/>
          <w:color w:val="000000"/>
        </w:rPr>
        <w:t xml:space="preserve"> (ma</w:t>
      </w:r>
      <w:r>
        <w:rPr>
          <w:rFonts w:cs="Arial"/>
          <w:color w:val="000000"/>
        </w:rPr>
        <w:t>in):</w:t>
      </w:r>
      <w:r>
        <w:rPr>
          <w:rFonts w:cs="Arial"/>
          <w:sz w:val="24"/>
        </w:rPr>
        <w:tab/>
      </w:r>
      <w:hyperlink r:id="rId64" w:history="1">
        <w:r w:rsidRPr="005D640C">
          <w:rPr>
            <w:rStyle w:val="Hyperlink"/>
            <w:rFonts w:cs="Arial"/>
          </w:rPr>
          <w:t>ron.blakeley@thls.org</w:t>
        </w:r>
      </w:hyperlink>
    </w:p>
    <w:p w:rsidR="00C749A9" w:rsidRDefault="00C749A9" w:rsidP="00C749A9">
      <w:pPr>
        <w:widowControl w:val="0"/>
        <w:tabs>
          <w:tab w:val="left" w:pos="1700"/>
          <w:tab w:val="left" w:pos="4416"/>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(alternative):</w:t>
      </w:r>
      <w:r>
        <w:rPr>
          <w:rFonts w:cs="Arial"/>
          <w:sz w:val="24"/>
        </w:rPr>
        <w:tab/>
      </w:r>
      <w:hyperlink r:id="rId65" w:history="1">
        <w:r w:rsidRPr="005D640C">
          <w:rPr>
            <w:rStyle w:val="Hyperlink"/>
            <w:rFonts w:cs="Arial"/>
          </w:rPr>
          <w:t>tracy.dale@thls.org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8142D6">
        <w:rPr>
          <w:rFonts w:cs="Arial"/>
          <w:sz w:val="24"/>
        </w:rPr>
        <w:tab/>
      </w:r>
      <w:r w:rsidRPr="008142D6">
        <w:rPr>
          <w:rFonts w:cs="Arial"/>
          <w:sz w:val="24"/>
        </w:rPr>
        <w:tab/>
      </w:r>
      <w:r w:rsidRPr="00C87B71">
        <w:rPr>
          <w:rFonts w:cs="Arial"/>
          <w:b/>
          <w:bCs/>
          <w:color w:val="000000"/>
          <w:lang w:val="en-US"/>
        </w:rPr>
        <w:t>GLA R&amp;RNAV</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Link POWELL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Trinity House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The Quay, Harwich</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Essex CO12 3JW</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UK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+44 1 255 245 131</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+44 77 48 92 03 59</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66" w:history="1">
        <w:r w:rsidRPr="005D640C">
          <w:rPr>
            <w:rStyle w:val="Hyperlink"/>
            <w:rFonts w:cs="Arial"/>
          </w:rPr>
          <w:t>link.powell@gla-rrnav.org</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6F7ACE">
        <w:rPr>
          <w:rFonts w:cs="Arial"/>
          <w:sz w:val="24"/>
        </w:rPr>
        <w:tab/>
      </w:r>
      <w:r w:rsidRPr="00C87B71">
        <w:rPr>
          <w:rFonts w:cs="Arial"/>
          <w:b/>
          <w:bCs/>
          <w:color w:val="000000"/>
          <w:lang w:val="en-US"/>
        </w:rPr>
        <w:t>Northern Lighthouse Board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 xml:space="preserve">Mr. Bob </w:t>
      </w:r>
      <w:proofErr w:type="spellStart"/>
      <w:proofErr w:type="gramStart"/>
      <w:r w:rsidRPr="00C87B71">
        <w:rPr>
          <w:rFonts w:cs="Arial"/>
          <w:color w:val="000000"/>
          <w:lang w:val="en-US"/>
        </w:rPr>
        <w:t>McINTOSH</w:t>
      </w:r>
      <w:proofErr w:type="spellEnd"/>
      <w:proofErr w:type="gramEnd"/>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84 George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 EH2 3DA</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Scotland</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+ 44 1314 73 31 61</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Pr>
          <w:rFonts w:cs="Arial"/>
          <w:sz w:val="24"/>
        </w:rPr>
        <w:tab/>
      </w:r>
      <w:r>
        <w:rPr>
          <w:rFonts w:cs="Arial"/>
          <w:color w:val="000000"/>
        </w:rPr>
        <w:t>Fax</w:t>
      </w:r>
      <w:r>
        <w:rPr>
          <w:rFonts w:cs="Arial"/>
          <w:sz w:val="24"/>
        </w:rPr>
        <w:tab/>
      </w:r>
      <w:r>
        <w:rPr>
          <w:rFonts w:cs="Arial"/>
          <w:color w:val="000000"/>
        </w:rPr>
        <w:t>+ 44 1312 20 20 93</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+44 7831 665 388</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67" w:history="1">
        <w:r w:rsidRPr="005D640C">
          <w:rPr>
            <w:rStyle w:val="Hyperlink"/>
            <w:rFonts w:cs="Arial"/>
          </w:rPr>
          <w:t>bobm@nlb.org.uk</w:t>
        </w:r>
      </w:hyperlink>
    </w:p>
    <w:p w:rsidR="00C2596C" w:rsidRDefault="00C2596C">
      <w:pPr>
        <w:rPr>
          <w:rFonts w:cs="Arial"/>
          <w:sz w:val="24"/>
        </w:rPr>
      </w:pPr>
      <w:r>
        <w:rPr>
          <w:rFonts w:cs="Arial"/>
          <w:sz w:val="24"/>
        </w:rPr>
        <w:br w:type="page"/>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Pr>
          <w:rFonts w:cs="Arial"/>
          <w:sz w:val="24"/>
        </w:rPr>
        <w:lastRenderedPageBreak/>
        <w:tab/>
      </w:r>
      <w:r w:rsidRPr="00C87B71">
        <w:rPr>
          <w:rFonts w:cs="Arial"/>
          <w:b/>
          <w:bCs/>
          <w:color w:val="000000"/>
          <w:lang w:val="en-US"/>
        </w:rPr>
        <w:t>Northern Lighthouse Board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Andrew MULHERN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84 George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 EH2 3DA</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24301C"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sidRPr="0024301C">
        <w:rPr>
          <w:rFonts w:cs="Arial"/>
          <w:color w:val="000000"/>
        </w:rPr>
        <w:t>Phone</w:t>
      </w:r>
      <w:r w:rsidRPr="0024301C">
        <w:rPr>
          <w:rFonts w:cs="Arial"/>
          <w:sz w:val="24"/>
        </w:rPr>
        <w:tab/>
      </w:r>
      <w:r w:rsidRPr="0024301C">
        <w:rPr>
          <w:rFonts w:cs="Arial"/>
          <w:color w:val="000000"/>
        </w:rPr>
        <w:t>+44 131 473 31 00</w:t>
      </w:r>
    </w:p>
    <w:p w:rsidR="00C749A9" w:rsidRPr="0024301C" w:rsidRDefault="00C749A9" w:rsidP="00C749A9">
      <w:pPr>
        <w:widowControl w:val="0"/>
        <w:tabs>
          <w:tab w:val="left" w:pos="1695"/>
          <w:tab w:val="left" w:pos="4425"/>
        </w:tabs>
        <w:autoSpaceDE w:val="0"/>
        <w:autoSpaceDN w:val="0"/>
        <w:adjustRightInd w:val="0"/>
        <w:rPr>
          <w:rFonts w:cs="Arial"/>
          <w:color w:val="000000"/>
          <w:sz w:val="29"/>
          <w:szCs w:val="29"/>
        </w:rPr>
      </w:pPr>
      <w:r w:rsidRPr="0024301C">
        <w:rPr>
          <w:rFonts w:cs="Arial"/>
          <w:sz w:val="24"/>
        </w:rPr>
        <w:tab/>
      </w:r>
      <w:r w:rsidRPr="0024301C">
        <w:rPr>
          <w:rFonts w:cs="Arial"/>
          <w:color w:val="000000"/>
        </w:rPr>
        <w:t>Fax</w:t>
      </w:r>
      <w:r w:rsidRPr="0024301C">
        <w:rPr>
          <w:rFonts w:cs="Arial"/>
          <w:sz w:val="24"/>
        </w:rPr>
        <w:tab/>
      </w:r>
      <w:r w:rsidRPr="0024301C">
        <w:rPr>
          <w:rFonts w:cs="Arial"/>
          <w:color w:val="000000"/>
        </w:rPr>
        <w:t>+44 131 220 2093</w:t>
      </w:r>
    </w:p>
    <w:p w:rsidR="00C749A9" w:rsidRPr="0024301C" w:rsidRDefault="00C749A9" w:rsidP="00C749A9">
      <w:pPr>
        <w:widowControl w:val="0"/>
        <w:tabs>
          <w:tab w:val="left" w:pos="1700"/>
          <w:tab w:val="left" w:pos="4426"/>
        </w:tabs>
        <w:autoSpaceDE w:val="0"/>
        <w:autoSpaceDN w:val="0"/>
        <w:adjustRightInd w:val="0"/>
        <w:rPr>
          <w:rFonts w:cs="Arial"/>
          <w:color w:val="000000"/>
          <w:sz w:val="28"/>
          <w:szCs w:val="28"/>
        </w:rPr>
      </w:pPr>
      <w:r w:rsidRPr="0024301C">
        <w:rPr>
          <w:rFonts w:cs="Arial"/>
          <w:sz w:val="24"/>
        </w:rPr>
        <w:tab/>
      </w:r>
      <w:r w:rsidRPr="0024301C">
        <w:rPr>
          <w:rFonts w:cs="Arial"/>
          <w:color w:val="000000"/>
        </w:rPr>
        <w:t>Mobile phone:</w:t>
      </w:r>
      <w:r w:rsidRPr="0024301C">
        <w:rPr>
          <w:rFonts w:cs="Arial"/>
          <w:sz w:val="24"/>
        </w:rPr>
        <w:tab/>
      </w:r>
      <w:r w:rsidRPr="0024301C">
        <w:rPr>
          <w:rFonts w:cs="Arial"/>
          <w:color w:val="000000"/>
        </w:rPr>
        <w:t>+44 7836 232 396</w:t>
      </w:r>
    </w:p>
    <w:p w:rsidR="00C749A9" w:rsidRDefault="00C749A9" w:rsidP="00C749A9">
      <w:pPr>
        <w:widowControl w:val="0"/>
        <w:tabs>
          <w:tab w:val="left" w:pos="1695"/>
          <w:tab w:val="left" w:pos="4425"/>
        </w:tabs>
        <w:autoSpaceDE w:val="0"/>
        <w:autoSpaceDN w:val="0"/>
        <w:adjustRightInd w:val="0"/>
        <w:rPr>
          <w:rFonts w:cs="Arial"/>
          <w:color w:val="000000"/>
        </w:rPr>
      </w:pPr>
      <w:r w:rsidRPr="0024301C">
        <w:rPr>
          <w:rFonts w:cs="Arial"/>
          <w:sz w:val="24"/>
        </w:rPr>
        <w:tab/>
      </w:r>
      <w:proofErr w:type="gramStart"/>
      <w:r w:rsidRPr="00197CE6">
        <w:rPr>
          <w:rFonts w:cs="Arial"/>
          <w:color w:val="000000"/>
        </w:rPr>
        <w:t>e-mail</w:t>
      </w:r>
      <w:proofErr w:type="gramEnd"/>
      <w:r w:rsidRPr="00197CE6">
        <w:rPr>
          <w:rFonts w:cs="Arial"/>
          <w:color w:val="000000"/>
        </w:rPr>
        <w:t xml:space="preserve"> (main):</w:t>
      </w:r>
      <w:r w:rsidRPr="00197CE6">
        <w:rPr>
          <w:rFonts w:cs="Arial"/>
          <w:sz w:val="24"/>
        </w:rPr>
        <w:tab/>
      </w:r>
      <w:hyperlink r:id="rId68" w:history="1">
        <w:r w:rsidRPr="005D640C">
          <w:rPr>
            <w:rStyle w:val="Hyperlink"/>
            <w:rFonts w:cs="Arial"/>
          </w:rPr>
          <w:t>andrewM@nlb.org.uk</w:t>
        </w:r>
      </w:hyperlink>
    </w:p>
    <w:p w:rsidR="00C749A9" w:rsidRDefault="00C749A9" w:rsidP="00C749A9">
      <w:pPr>
        <w:widowControl w:val="0"/>
        <w:tabs>
          <w:tab w:val="left" w:pos="1700"/>
        </w:tabs>
        <w:autoSpaceDE w:val="0"/>
        <w:autoSpaceDN w:val="0"/>
        <w:adjustRightInd w:val="0"/>
        <w:spacing w:before="300"/>
        <w:rPr>
          <w:rFonts w:cs="Arial"/>
          <w:b/>
          <w:bCs/>
          <w:color w:val="000000"/>
          <w:sz w:val="27"/>
          <w:szCs w:val="27"/>
        </w:rPr>
      </w:pPr>
      <w:r>
        <w:rPr>
          <w:rFonts w:cs="Arial"/>
          <w:b/>
          <w:bCs/>
          <w:color w:val="000000"/>
        </w:rPr>
        <w:tab/>
      </w:r>
      <w:proofErr w:type="spellStart"/>
      <w:r>
        <w:rPr>
          <w:rFonts w:cs="Arial"/>
          <w:b/>
          <w:bCs/>
          <w:color w:val="000000"/>
        </w:rPr>
        <w:t>Pelangi</w:t>
      </w:r>
      <w:proofErr w:type="spellEnd"/>
      <w:r>
        <w:rPr>
          <w:rFonts w:cs="Arial"/>
          <w:b/>
          <w:bCs/>
          <w:color w:val="000000"/>
        </w:rPr>
        <w:t xml:space="preserve"> International Ltd.</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Pr>
          <w:rFonts w:cs="Arial"/>
          <w:sz w:val="24"/>
        </w:rPr>
        <w:tab/>
      </w:r>
      <w:proofErr w:type="spellStart"/>
      <w:r w:rsidRPr="00C87B71">
        <w:rPr>
          <w:rFonts w:cs="Arial"/>
          <w:color w:val="000000"/>
          <w:lang w:val="en-US"/>
        </w:rPr>
        <w:t>Mr</w:t>
      </w:r>
      <w:proofErr w:type="spellEnd"/>
      <w:r w:rsidRPr="00C87B71">
        <w:rPr>
          <w:rFonts w:cs="Arial"/>
          <w:color w:val="000000"/>
          <w:lang w:val="en-US"/>
        </w:rPr>
        <w:t xml:space="preserve"> Bert FRAME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15 Harvest Drive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 xml:space="preserve">South </w:t>
      </w:r>
      <w:proofErr w:type="spellStart"/>
      <w:r w:rsidRPr="00C87B71">
        <w:rPr>
          <w:rFonts w:cs="Arial"/>
          <w:color w:val="000000"/>
          <w:lang w:val="en-US"/>
        </w:rPr>
        <w:t>Lowestoft</w:t>
      </w:r>
      <w:proofErr w:type="spellEnd"/>
      <w:r w:rsidRPr="00C87B71">
        <w:rPr>
          <w:rFonts w:cs="Arial"/>
          <w:color w:val="000000"/>
          <w:lang w:val="en-US"/>
        </w:rPr>
        <w:t xml:space="preserve"> Industrial Estate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Lowestoft</w:t>
      </w:r>
      <w:proofErr w:type="spellEnd"/>
      <w:r w:rsidRPr="00C87B71">
        <w:rPr>
          <w:rFonts w:cs="Arial"/>
          <w:color w:val="000000"/>
          <w:lang w:val="en-US"/>
        </w:rPr>
        <w:t>, Suffolk NR33 7NJ</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UK</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+44 1502 588026</w:t>
      </w:r>
    </w:p>
    <w:p w:rsidR="00C749A9" w:rsidRDefault="00C749A9" w:rsidP="00C749A9">
      <w:pPr>
        <w:widowControl w:val="0"/>
        <w:tabs>
          <w:tab w:val="left" w:pos="1695"/>
          <w:tab w:val="left" w:pos="4425"/>
        </w:tabs>
        <w:autoSpaceDE w:val="0"/>
        <w:autoSpaceDN w:val="0"/>
        <w:adjustRightInd w:val="0"/>
        <w:rPr>
          <w:rFonts w:cs="Arial"/>
          <w:color w:val="000000"/>
          <w:sz w:val="29"/>
          <w:szCs w:val="29"/>
        </w:rPr>
      </w:pPr>
      <w:r w:rsidRPr="00C87B71">
        <w:rPr>
          <w:rFonts w:cs="Arial"/>
          <w:sz w:val="24"/>
          <w:lang w:val="en-US"/>
        </w:rPr>
        <w:tab/>
      </w:r>
      <w:r>
        <w:rPr>
          <w:rFonts w:cs="Arial"/>
          <w:color w:val="000000"/>
        </w:rPr>
        <w:t>Fax</w:t>
      </w:r>
      <w:r>
        <w:rPr>
          <w:rFonts w:cs="Arial"/>
          <w:sz w:val="24"/>
        </w:rPr>
        <w:tab/>
      </w:r>
      <w:r>
        <w:rPr>
          <w:rFonts w:cs="Arial"/>
          <w:color w:val="000000"/>
        </w:rPr>
        <w:t>+44 1502 588047</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69" w:history="1">
        <w:r w:rsidRPr="005D640C">
          <w:rPr>
            <w:rStyle w:val="Hyperlink"/>
            <w:rFonts w:cs="Arial"/>
          </w:rPr>
          <w:t>bert.frame@pelangi.co.uk</w:t>
        </w:r>
      </w:hyperlink>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r w:rsidRPr="006F7ACE">
        <w:rPr>
          <w:rFonts w:cs="Arial"/>
          <w:sz w:val="24"/>
        </w:rPr>
        <w:tab/>
      </w:r>
      <w:r w:rsidRPr="00C87B71">
        <w:rPr>
          <w:rFonts w:cs="Arial"/>
          <w:b/>
          <w:bCs/>
          <w:color w:val="000000"/>
          <w:lang w:val="en-US"/>
        </w:rPr>
        <w:t>University of Lincoln</w:t>
      </w:r>
    </w:p>
    <w:p w:rsidR="00C749A9" w:rsidRPr="00C87B71" w:rsidRDefault="00C749A9" w:rsidP="00C749A9">
      <w:pPr>
        <w:widowControl w:val="0"/>
        <w:tabs>
          <w:tab w:val="left" w:pos="1695"/>
        </w:tabs>
        <w:autoSpaceDE w:val="0"/>
        <w:autoSpaceDN w:val="0"/>
        <w:adjustRightInd w:val="0"/>
        <w:spacing w:before="60"/>
        <w:rPr>
          <w:rFonts w:cs="Arial"/>
          <w:color w:val="000000"/>
          <w:sz w:val="27"/>
          <w:szCs w:val="27"/>
          <w:lang w:val="en-US"/>
        </w:rPr>
      </w:pPr>
      <w:r w:rsidRPr="00C87B71">
        <w:rPr>
          <w:rFonts w:cs="Arial"/>
          <w:sz w:val="24"/>
          <w:lang w:val="en-US"/>
        </w:rPr>
        <w:tab/>
      </w:r>
      <w:r w:rsidRPr="00C87B71">
        <w:rPr>
          <w:rFonts w:cs="Arial"/>
          <w:color w:val="000000"/>
          <w:lang w:val="en-US"/>
        </w:rPr>
        <w:t>Prof Belinda COLSTON</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School of Life Sciences</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Brayford</w:t>
      </w:r>
      <w:proofErr w:type="spellEnd"/>
      <w:r w:rsidRPr="00C87B71">
        <w:rPr>
          <w:rFonts w:cs="Arial"/>
          <w:color w:val="000000"/>
          <w:lang w:val="en-US"/>
        </w:rPr>
        <w:t xml:space="preserve"> Pool</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Lincoln LN6 7TS</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UK</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sidRPr="00C87B71">
        <w:rPr>
          <w:rFonts w:cs="Arial"/>
          <w:sz w:val="24"/>
          <w:lang w:val="en-US"/>
        </w:rPr>
        <w:tab/>
      </w:r>
      <w:r>
        <w:rPr>
          <w:rFonts w:cs="Arial"/>
          <w:color w:val="000000"/>
        </w:rPr>
        <w:t>Phone</w:t>
      </w:r>
      <w:r>
        <w:rPr>
          <w:rFonts w:cs="Arial"/>
          <w:sz w:val="24"/>
        </w:rPr>
        <w:tab/>
      </w:r>
      <w:r>
        <w:rPr>
          <w:rFonts w:cs="Arial"/>
          <w:color w:val="000000"/>
        </w:rPr>
        <w:t>+44 1522 83 7448</w:t>
      </w:r>
    </w:p>
    <w:p w:rsidR="00C749A9" w:rsidRDefault="00C749A9" w:rsidP="00C749A9">
      <w:pPr>
        <w:widowControl w:val="0"/>
        <w:tabs>
          <w:tab w:val="left" w:pos="1700"/>
          <w:tab w:val="left" w:pos="4426"/>
        </w:tabs>
        <w:autoSpaceDE w:val="0"/>
        <w:autoSpaceDN w:val="0"/>
        <w:adjustRightInd w:val="0"/>
        <w:rPr>
          <w:rFonts w:cs="Arial"/>
          <w:color w:val="000000"/>
          <w:sz w:val="28"/>
          <w:szCs w:val="28"/>
        </w:rPr>
      </w:pPr>
      <w:r>
        <w:rPr>
          <w:rFonts w:cs="Arial"/>
          <w:sz w:val="24"/>
        </w:rPr>
        <w:tab/>
      </w:r>
      <w:r>
        <w:rPr>
          <w:rFonts w:cs="Arial"/>
          <w:color w:val="000000"/>
        </w:rPr>
        <w:t>Mobile phone:</w:t>
      </w:r>
      <w:r>
        <w:rPr>
          <w:rFonts w:cs="Arial"/>
          <w:sz w:val="24"/>
        </w:rPr>
        <w:tab/>
      </w:r>
      <w:r>
        <w:rPr>
          <w:rFonts w:cs="Arial"/>
          <w:color w:val="000000"/>
        </w:rPr>
        <w:t>+44 79 05 99 10 72</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70" w:history="1">
        <w:r w:rsidRPr="005D640C">
          <w:rPr>
            <w:rStyle w:val="Hyperlink"/>
            <w:rFonts w:cs="Arial"/>
          </w:rPr>
          <w:t>bcolston@lincoln.ac.uk</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sidRPr="006F7ACE">
        <w:rPr>
          <w:rFonts w:cs="Arial"/>
          <w:b/>
          <w:bCs/>
          <w:color w:val="000000"/>
        </w:rPr>
        <w:tab/>
      </w:r>
      <w:r w:rsidRPr="006F7ACE">
        <w:rPr>
          <w:rFonts w:cs="Arial"/>
          <w:b/>
          <w:bCs/>
          <w:color w:val="000000"/>
        </w:rPr>
        <w:tab/>
      </w:r>
      <w:r w:rsidRPr="00C87B71">
        <w:rPr>
          <w:rFonts w:cs="Arial"/>
          <w:b/>
          <w:bCs/>
          <w:color w:val="000000"/>
          <w:lang w:val="en-US"/>
        </w:rPr>
        <w:t>Groves-Raines Architects Ltd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Dr</w:t>
      </w:r>
      <w:proofErr w:type="spellEnd"/>
      <w:r w:rsidRPr="00C87B71">
        <w:rPr>
          <w:rFonts w:cs="Arial"/>
          <w:color w:val="000000"/>
          <w:lang w:val="en-US"/>
        </w:rPr>
        <w:t xml:space="preserve"> Stewart STIRLING</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Lambs House, Waters Close</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Leith</w:t>
      </w:r>
      <w:proofErr w:type="spellEnd"/>
      <w:r w:rsidRPr="00C87B71">
        <w:rPr>
          <w:rFonts w:cs="Arial"/>
          <w:color w:val="000000"/>
          <w:lang w:val="en-US"/>
        </w:rPr>
        <w:t>, Edinburgh, EH6 6RB</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+44 131 467 7777</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+44 7940 99 3949</w:t>
      </w:r>
    </w:p>
    <w:p w:rsidR="00C749A9" w:rsidRPr="0024301C" w:rsidRDefault="00C749A9" w:rsidP="00C749A9">
      <w:pPr>
        <w:widowControl w:val="0"/>
        <w:tabs>
          <w:tab w:val="left" w:pos="1695"/>
          <w:tab w:val="left" w:pos="4425"/>
        </w:tabs>
        <w:autoSpaceDE w:val="0"/>
        <w:autoSpaceDN w:val="0"/>
        <w:adjustRightInd w:val="0"/>
        <w:rPr>
          <w:rFonts w:cs="Arial"/>
          <w:color w:val="000000"/>
          <w:lang w:val="en-US"/>
        </w:rPr>
      </w:pPr>
      <w:r w:rsidRPr="00C87B71">
        <w:rPr>
          <w:rFonts w:cs="Arial"/>
          <w:sz w:val="24"/>
          <w:lang w:val="en-US"/>
        </w:rPr>
        <w:tab/>
      </w:r>
      <w:proofErr w:type="gramStart"/>
      <w:r w:rsidRPr="0024301C">
        <w:rPr>
          <w:rFonts w:cs="Arial"/>
          <w:color w:val="000000"/>
          <w:lang w:val="en-US"/>
        </w:rPr>
        <w:t>e-mail</w:t>
      </w:r>
      <w:proofErr w:type="gramEnd"/>
      <w:r w:rsidRPr="0024301C">
        <w:rPr>
          <w:rFonts w:cs="Arial"/>
          <w:color w:val="000000"/>
          <w:lang w:val="en-US"/>
        </w:rPr>
        <w:t xml:space="preserve"> (main):</w:t>
      </w:r>
      <w:r w:rsidRPr="0024301C">
        <w:rPr>
          <w:rFonts w:cs="Arial"/>
          <w:sz w:val="24"/>
          <w:lang w:val="en-US"/>
        </w:rPr>
        <w:tab/>
      </w:r>
      <w:hyperlink r:id="rId71" w:history="1">
        <w:r w:rsidRPr="0024301C">
          <w:rPr>
            <w:rStyle w:val="Hyperlink"/>
            <w:rFonts w:cs="Arial"/>
            <w:lang w:val="en-US"/>
          </w:rPr>
          <w:t>practice@grovesraines.com</w:t>
        </w:r>
      </w:hyperlink>
    </w:p>
    <w:p w:rsidR="00C749A9" w:rsidRPr="00C87B71" w:rsidRDefault="00C749A9" w:rsidP="00C749A9">
      <w:pPr>
        <w:widowControl w:val="0"/>
        <w:tabs>
          <w:tab w:val="left" w:pos="226"/>
          <w:tab w:val="left" w:pos="1700"/>
        </w:tabs>
        <w:autoSpaceDE w:val="0"/>
        <w:autoSpaceDN w:val="0"/>
        <w:adjustRightInd w:val="0"/>
        <w:spacing w:before="300"/>
        <w:rPr>
          <w:rFonts w:cs="Arial"/>
          <w:b/>
          <w:bCs/>
          <w:color w:val="000000"/>
          <w:sz w:val="27"/>
          <w:szCs w:val="27"/>
          <w:lang w:val="en-US"/>
        </w:rPr>
      </w:pPr>
      <w:r>
        <w:rPr>
          <w:rFonts w:cs="Arial"/>
          <w:b/>
          <w:bCs/>
          <w:color w:val="000000"/>
          <w:lang w:val="en-US"/>
        </w:rPr>
        <w:tab/>
      </w:r>
      <w:r>
        <w:rPr>
          <w:rFonts w:cs="Arial"/>
          <w:b/>
          <w:bCs/>
          <w:color w:val="000000"/>
          <w:lang w:val="en-US"/>
        </w:rPr>
        <w:tab/>
      </w:r>
      <w:r w:rsidRPr="00C87B71">
        <w:rPr>
          <w:rFonts w:cs="Arial"/>
          <w:b/>
          <w:bCs/>
          <w:color w:val="000000"/>
          <w:lang w:val="en-US"/>
        </w:rPr>
        <w:t>National Museum Scotland</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Stuart MCDONALD</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Chambers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EH1 1JF</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Edinburgh</w:t>
      </w:r>
    </w:p>
    <w:p w:rsidR="00C749A9" w:rsidRPr="00C87B71" w:rsidRDefault="00C749A9" w:rsidP="00C749A9">
      <w:pPr>
        <w:widowControl w:val="0"/>
        <w:tabs>
          <w:tab w:val="left" w:pos="1695"/>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Scotland</w:t>
      </w:r>
    </w:p>
    <w:p w:rsidR="00C749A9" w:rsidRPr="00C87B71" w:rsidRDefault="00C749A9" w:rsidP="00C749A9">
      <w:pPr>
        <w:widowControl w:val="0"/>
        <w:tabs>
          <w:tab w:val="left" w:pos="1700"/>
          <w:tab w:val="left" w:pos="4425"/>
        </w:tabs>
        <w:autoSpaceDE w:val="0"/>
        <w:autoSpaceDN w:val="0"/>
        <w:adjustRightInd w:val="0"/>
        <w:spacing w:before="100"/>
        <w:rPr>
          <w:rFonts w:cs="Arial"/>
          <w:color w:val="000000"/>
          <w:sz w:val="27"/>
          <w:szCs w:val="27"/>
          <w:lang w:val="en-US"/>
        </w:rPr>
      </w:pPr>
      <w:r w:rsidRPr="00C87B71">
        <w:rPr>
          <w:rFonts w:cs="Arial"/>
          <w:sz w:val="24"/>
          <w:lang w:val="en-US"/>
        </w:rPr>
        <w:tab/>
      </w:r>
      <w:r w:rsidRPr="00C87B71">
        <w:rPr>
          <w:rFonts w:cs="Arial"/>
          <w:color w:val="000000"/>
          <w:lang w:val="en-US"/>
        </w:rPr>
        <w:t>Phone</w:t>
      </w:r>
      <w:r w:rsidRPr="00C87B71">
        <w:rPr>
          <w:rFonts w:cs="Arial"/>
          <w:sz w:val="24"/>
          <w:lang w:val="en-US"/>
        </w:rPr>
        <w:tab/>
      </w:r>
      <w:r w:rsidRPr="00C87B71">
        <w:rPr>
          <w:rFonts w:cs="Arial"/>
          <w:color w:val="000000"/>
          <w:lang w:val="en-US"/>
        </w:rPr>
        <w:t>+44 131 247 44 80</w:t>
      </w:r>
    </w:p>
    <w:p w:rsidR="00C749A9" w:rsidRPr="00C87B71" w:rsidRDefault="00C749A9" w:rsidP="00C749A9">
      <w:pPr>
        <w:widowControl w:val="0"/>
        <w:tabs>
          <w:tab w:val="left" w:pos="1700"/>
          <w:tab w:val="left" w:pos="4426"/>
        </w:tabs>
        <w:autoSpaceDE w:val="0"/>
        <w:autoSpaceDN w:val="0"/>
        <w:adjustRightInd w:val="0"/>
        <w:rPr>
          <w:rFonts w:cs="Arial"/>
          <w:color w:val="000000"/>
          <w:sz w:val="28"/>
          <w:szCs w:val="28"/>
          <w:lang w:val="en-US"/>
        </w:rPr>
      </w:pPr>
      <w:r w:rsidRPr="00C87B71">
        <w:rPr>
          <w:rFonts w:cs="Arial"/>
          <w:sz w:val="24"/>
          <w:lang w:val="en-US"/>
        </w:rPr>
        <w:tab/>
      </w:r>
      <w:r w:rsidRPr="00C87B71">
        <w:rPr>
          <w:rFonts w:cs="Arial"/>
          <w:color w:val="000000"/>
          <w:lang w:val="en-US"/>
        </w:rPr>
        <w:t>Mobile phone:</w:t>
      </w:r>
      <w:r w:rsidRPr="00C87B71">
        <w:rPr>
          <w:rFonts w:cs="Arial"/>
          <w:sz w:val="24"/>
          <w:lang w:val="en-US"/>
        </w:rPr>
        <w:tab/>
      </w:r>
      <w:r w:rsidRPr="00C87B71">
        <w:rPr>
          <w:rFonts w:cs="Arial"/>
          <w:color w:val="000000"/>
          <w:lang w:val="en-US"/>
        </w:rPr>
        <w:t>+44 7795 391 895</w:t>
      </w:r>
    </w:p>
    <w:p w:rsidR="0008378D" w:rsidRDefault="00C749A9" w:rsidP="00C749A9">
      <w:pPr>
        <w:widowControl w:val="0"/>
        <w:tabs>
          <w:tab w:val="left" w:pos="1695"/>
          <w:tab w:val="left" w:pos="4425"/>
        </w:tabs>
        <w:autoSpaceDE w:val="0"/>
        <w:autoSpaceDN w:val="0"/>
        <w:adjustRightInd w:val="0"/>
        <w:rPr>
          <w:rFonts w:cs="Arial"/>
          <w:color w:val="000000"/>
          <w:lang w:val="en-US"/>
        </w:rPr>
      </w:pPr>
      <w:r w:rsidRPr="00C87B71">
        <w:rPr>
          <w:rFonts w:cs="Arial"/>
          <w:sz w:val="24"/>
          <w:lang w:val="en-US"/>
        </w:rPr>
        <w:tab/>
      </w:r>
      <w:proofErr w:type="gramStart"/>
      <w:r w:rsidRPr="00C87B71">
        <w:rPr>
          <w:rFonts w:cs="Arial"/>
          <w:color w:val="000000"/>
          <w:lang w:val="en-US"/>
        </w:rPr>
        <w:t>e-mail</w:t>
      </w:r>
      <w:proofErr w:type="gramEnd"/>
      <w:r w:rsidRPr="00C87B71">
        <w:rPr>
          <w:rFonts w:cs="Arial"/>
          <w:color w:val="000000"/>
          <w:lang w:val="en-US"/>
        </w:rPr>
        <w:t xml:space="preserve"> (main):</w:t>
      </w:r>
      <w:r w:rsidRPr="00C87B71">
        <w:rPr>
          <w:rFonts w:cs="Arial"/>
          <w:sz w:val="24"/>
          <w:lang w:val="en-US"/>
        </w:rPr>
        <w:tab/>
      </w:r>
      <w:hyperlink r:id="rId72" w:history="1">
        <w:r w:rsidR="0008378D" w:rsidRPr="00200868">
          <w:rPr>
            <w:rStyle w:val="Hyperlink"/>
            <w:rFonts w:cs="Arial"/>
            <w:lang w:val="en-US"/>
          </w:rPr>
          <w:t>s.mcdonald@nms.ac.uk</w:t>
        </w:r>
      </w:hyperlink>
    </w:p>
    <w:p w:rsidR="00C2596C" w:rsidRDefault="00C2596C">
      <w:pPr>
        <w:rPr>
          <w:rFonts w:cs="Arial"/>
          <w:b/>
          <w:bCs/>
          <w:color w:val="000000"/>
          <w:lang w:val="en-US"/>
        </w:rPr>
      </w:pPr>
    </w:p>
    <w:p w:rsidR="00041F31" w:rsidRDefault="00041F31">
      <w:pPr>
        <w:rPr>
          <w:rFonts w:cs="Arial"/>
          <w:b/>
          <w:bCs/>
          <w:color w:val="000000"/>
          <w:lang w:val="en-US"/>
        </w:rPr>
      </w:pPr>
      <w:r>
        <w:rPr>
          <w:rFonts w:cs="Arial"/>
          <w:b/>
          <w:bCs/>
          <w:color w:val="000000"/>
          <w:lang w:val="en-US"/>
        </w:rPr>
        <w:br w:type="page"/>
      </w:r>
    </w:p>
    <w:p w:rsidR="00C749A9" w:rsidRPr="00C87B71" w:rsidRDefault="00C749A9" w:rsidP="00C749A9">
      <w:pPr>
        <w:widowControl w:val="0"/>
        <w:tabs>
          <w:tab w:val="left" w:pos="1700"/>
        </w:tabs>
        <w:autoSpaceDE w:val="0"/>
        <w:autoSpaceDN w:val="0"/>
        <w:adjustRightInd w:val="0"/>
        <w:spacing w:before="300"/>
        <w:rPr>
          <w:rFonts w:cs="Arial"/>
          <w:b/>
          <w:bCs/>
          <w:color w:val="000000"/>
          <w:sz w:val="27"/>
          <w:szCs w:val="27"/>
          <w:lang w:val="en-US"/>
        </w:rPr>
      </w:pPr>
      <w:bookmarkStart w:id="77" w:name="_GoBack"/>
      <w:bookmarkEnd w:id="77"/>
      <w:r w:rsidRPr="00C87B71">
        <w:rPr>
          <w:rFonts w:cs="Arial"/>
          <w:b/>
          <w:bCs/>
          <w:color w:val="000000"/>
          <w:lang w:val="en-US"/>
        </w:rPr>
        <w:lastRenderedPageBreak/>
        <w:t>USA</w:t>
      </w:r>
      <w:r w:rsidRPr="00C87B71">
        <w:rPr>
          <w:rFonts w:cs="Arial"/>
          <w:sz w:val="24"/>
          <w:lang w:val="en-US"/>
        </w:rPr>
        <w:tab/>
      </w:r>
      <w:r w:rsidRPr="00C87B71">
        <w:rPr>
          <w:rFonts w:cs="Arial"/>
          <w:b/>
          <w:bCs/>
          <w:color w:val="000000"/>
          <w:lang w:val="en-US"/>
        </w:rPr>
        <w:t>New Dungeness Light Station</w:t>
      </w:r>
    </w:p>
    <w:p w:rsidR="00C749A9" w:rsidRPr="00C87B71" w:rsidRDefault="00C749A9" w:rsidP="00C749A9">
      <w:pPr>
        <w:widowControl w:val="0"/>
        <w:tabs>
          <w:tab w:val="left" w:pos="1695"/>
        </w:tabs>
        <w:autoSpaceDE w:val="0"/>
        <w:autoSpaceDN w:val="0"/>
        <w:adjustRightInd w:val="0"/>
        <w:spacing w:before="100"/>
        <w:rPr>
          <w:rFonts w:cs="Arial"/>
          <w:color w:val="000000"/>
          <w:sz w:val="27"/>
          <w:szCs w:val="27"/>
          <w:lang w:val="en-US"/>
        </w:rPr>
      </w:pPr>
      <w:r w:rsidRPr="00C87B71">
        <w:rPr>
          <w:rFonts w:cs="Arial"/>
          <w:sz w:val="24"/>
          <w:lang w:val="en-US"/>
        </w:rPr>
        <w:tab/>
      </w:r>
      <w:proofErr w:type="spellStart"/>
      <w:r w:rsidRPr="00C87B71">
        <w:rPr>
          <w:rFonts w:cs="Arial"/>
          <w:color w:val="000000"/>
          <w:lang w:val="en-US"/>
        </w:rPr>
        <w:t>Mr</w:t>
      </w:r>
      <w:proofErr w:type="spellEnd"/>
      <w:r w:rsidRPr="00C87B71">
        <w:rPr>
          <w:rFonts w:cs="Arial"/>
          <w:color w:val="000000"/>
          <w:lang w:val="en-US"/>
        </w:rPr>
        <w:t xml:space="preserve"> Chad KAISER</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410 Eunice Street</w:t>
      </w:r>
    </w:p>
    <w:p w:rsidR="00C749A9" w:rsidRPr="00C87B71" w:rsidRDefault="00C749A9" w:rsidP="00C749A9">
      <w:pPr>
        <w:widowControl w:val="0"/>
        <w:tabs>
          <w:tab w:val="left" w:pos="1700"/>
        </w:tabs>
        <w:autoSpaceDE w:val="0"/>
        <w:autoSpaceDN w:val="0"/>
        <w:adjustRightInd w:val="0"/>
        <w:rPr>
          <w:rFonts w:cs="Arial"/>
          <w:color w:val="000000"/>
          <w:sz w:val="27"/>
          <w:szCs w:val="27"/>
          <w:lang w:val="en-US"/>
        </w:rPr>
      </w:pPr>
      <w:r w:rsidRPr="00C87B71">
        <w:rPr>
          <w:rFonts w:cs="Arial"/>
          <w:sz w:val="24"/>
          <w:lang w:val="en-US"/>
        </w:rPr>
        <w:tab/>
      </w:r>
      <w:r w:rsidRPr="00C87B71">
        <w:rPr>
          <w:rFonts w:cs="Arial"/>
          <w:color w:val="000000"/>
          <w:lang w:val="en-US"/>
        </w:rPr>
        <w:t>Sequim, WA 98382</w:t>
      </w:r>
    </w:p>
    <w:p w:rsidR="00C749A9" w:rsidRDefault="00C749A9" w:rsidP="00C749A9">
      <w:pPr>
        <w:widowControl w:val="0"/>
        <w:tabs>
          <w:tab w:val="left" w:pos="1695"/>
        </w:tabs>
        <w:autoSpaceDE w:val="0"/>
        <w:autoSpaceDN w:val="0"/>
        <w:adjustRightInd w:val="0"/>
        <w:rPr>
          <w:rFonts w:cs="Arial"/>
          <w:color w:val="000000"/>
          <w:sz w:val="27"/>
          <w:szCs w:val="27"/>
        </w:rPr>
      </w:pPr>
      <w:r w:rsidRPr="00C87B71">
        <w:rPr>
          <w:rFonts w:cs="Arial"/>
          <w:sz w:val="24"/>
          <w:lang w:val="en-US"/>
        </w:rPr>
        <w:tab/>
      </w:r>
      <w:r>
        <w:rPr>
          <w:rFonts w:cs="Arial"/>
          <w:color w:val="000000"/>
        </w:rPr>
        <w:t>USA</w:t>
      </w:r>
    </w:p>
    <w:p w:rsidR="00C749A9" w:rsidRDefault="00C749A9" w:rsidP="00C749A9">
      <w:pPr>
        <w:widowControl w:val="0"/>
        <w:tabs>
          <w:tab w:val="left" w:pos="1700"/>
          <w:tab w:val="left" w:pos="4425"/>
        </w:tabs>
        <w:autoSpaceDE w:val="0"/>
        <w:autoSpaceDN w:val="0"/>
        <w:adjustRightInd w:val="0"/>
        <w:spacing w:before="100"/>
        <w:rPr>
          <w:rFonts w:cs="Arial"/>
          <w:color w:val="000000"/>
          <w:sz w:val="27"/>
          <w:szCs w:val="27"/>
        </w:rPr>
      </w:pPr>
      <w:r>
        <w:rPr>
          <w:rFonts w:cs="Arial"/>
          <w:sz w:val="24"/>
        </w:rPr>
        <w:tab/>
      </w:r>
      <w:r>
        <w:rPr>
          <w:rFonts w:cs="Arial"/>
          <w:color w:val="000000"/>
        </w:rPr>
        <w:t>Phone</w:t>
      </w:r>
      <w:r>
        <w:rPr>
          <w:rFonts w:cs="Arial"/>
          <w:sz w:val="24"/>
        </w:rPr>
        <w:tab/>
      </w:r>
      <w:r>
        <w:rPr>
          <w:rFonts w:cs="Arial"/>
          <w:color w:val="000000"/>
        </w:rPr>
        <w:t>+1 810 923 3711</w:t>
      </w:r>
    </w:p>
    <w:p w:rsidR="00C749A9" w:rsidRDefault="00C749A9" w:rsidP="00C749A9">
      <w:pPr>
        <w:widowControl w:val="0"/>
        <w:tabs>
          <w:tab w:val="left" w:pos="1695"/>
          <w:tab w:val="left" w:pos="4425"/>
        </w:tabs>
        <w:autoSpaceDE w:val="0"/>
        <w:autoSpaceDN w:val="0"/>
        <w:adjustRightInd w:val="0"/>
        <w:rPr>
          <w:rFonts w:cs="Arial"/>
          <w:color w:val="000000"/>
        </w:rPr>
      </w:pPr>
      <w:r>
        <w:rPr>
          <w:rFonts w:cs="Arial"/>
          <w:sz w:val="24"/>
        </w:rPr>
        <w:tab/>
      </w:r>
      <w:proofErr w:type="gramStart"/>
      <w:r>
        <w:rPr>
          <w:rFonts w:cs="Arial"/>
          <w:color w:val="000000"/>
        </w:rPr>
        <w:t>e-mail</w:t>
      </w:r>
      <w:proofErr w:type="gramEnd"/>
      <w:r>
        <w:rPr>
          <w:rFonts w:cs="Arial"/>
          <w:color w:val="000000"/>
        </w:rPr>
        <w:t xml:space="preserve"> (main):</w:t>
      </w:r>
      <w:r>
        <w:rPr>
          <w:rFonts w:cs="Arial"/>
          <w:sz w:val="24"/>
        </w:rPr>
        <w:tab/>
      </w:r>
      <w:hyperlink r:id="rId73" w:history="1">
        <w:r w:rsidRPr="005D640C">
          <w:rPr>
            <w:rStyle w:val="Hyperlink"/>
            <w:rFonts w:cs="Arial"/>
          </w:rPr>
          <w:t>chadkaiser@hotmail.com</w:t>
        </w:r>
      </w:hyperlink>
    </w:p>
    <w:p w:rsidR="00E56F55" w:rsidRPr="008D210A" w:rsidRDefault="00E56F55" w:rsidP="00E56F55">
      <w:pPr>
        <w:rPr>
          <w:rFonts w:cs="Arial"/>
          <w:szCs w:val="22"/>
        </w:rPr>
      </w:pPr>
    </w:p>
    <w:p w:rsidR="00896CE1" w:rsidRDefault="00896CE1" w:rsidP="0011355C">
      <w:pPr>
        <w:rPr>
          <w:b/>
          <w:bCs/>
          <w:caps/>
          <w:snapToGrid w:val="0"/>
          <w:sz w:val="24"/>
          <w:lang w:eastAsia="en-GB"/>
        </w:rPr>
      </w:pPr>
    </w:p>
    <w:p w:rsidR="0011355C" w:rsidRDefault="00896CE1" w:rsidP="004A373F">
      <w:pPr>
        <w:spacing w:after="240"/>
        <w:rPr>
          <w:b/>
          <w:bCs/>
          <w:caps/>
          <w:snapToGrid w:val="0"/>
          <w:sz w:val="24"/>
          <w:lang w:eastAsia="en-GB"/>
        </w:rPr>
      </w:pPr>
      <w:r>
        <w:rPr>
          <w:b/>
          <w:bCs/>
          <w:caps/>
          <w:snapToGrid w:val="0"/>
          <w:sz w:val="24"/>
          <w:lang w:eastAsia="en-GB"/>
        </w:rPr>
        <w:t>The following students attended</w:t>
      </w:r>
    </w:p>
    <w:p w:rsidR="00495ED2" w:rsidRPr="00D357CC" w:rsidRDefault="00896CE1" w:rsidP="00D357CC">
      <w:pPr>
        <w:tabs>
          <w:tab w:val="left" w:pos="3969"/>
        </w:tabs>
        <w:spacing w:after="120"/>
        <w:rPr>
          <w:rFonts w:cs="Arial"/>
          <w:szCs w:val="22"/>
        </w:rPr>
      </w:pPr>
      <w:proofErr w:type="spellStart"/>
      <w:r w:rsidRPr="00D357CC">
        <w:rPr>
          <w:rFonts w:cs="Arial"/>
          <w:szCs w:val="22"/>
        </w:rPr>
        <w:t>Foteini</w:t>
      </w:r>
      <w:proofErr w:type="spellEnd"/>
      <w:r w:rsidR="004A373F" w:rsidRPr="00D357CC">
        <w:rPr>
          <w:rFonts w:cs="Arial"/>
          <w:szCs w:val="22"/>
        </w:rPr>
        <w:t xml:space="preserve"> </w:t>
      </w:r>
      <w:proofErr w:type="spellStart"/>
      <w:r w:rsidR="004A373F" w:rsidRPr="00D357CC">
        <w:rPr>
          <w:rFonts w:cs="Arial"/>
          <w:szCs w:val="22"/>
        </w:rPr>
        <w:t>Miltiadou</w:t>
      </w:r>
      <w:proofErr w:type="spellEnd"/>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r w:rsidRPr="00D357CC">
        <w:rPr>
          <w:rFonts w:cs="Arial"/>
          <w:szCs w:val="22"/>
        </w:rPr>
        <w:t>Sofia-</w:t>
      </w:r>
      <w:proofErr w:type="spellStart"/>
      <w:r w:rsidRPr="00D357CC">
        <w:rPr>
          <w:rFonts w:cs="Arial"/>
          <w:szCs w:val="22"/>
        </w:rPr>
        <w:t>Athina</w:t>
      </w:r>
      <w:proofErr w:type="spellEnd"/>
      <w:r w:rsidR="004A373F" w:rsidRPr="00D357CC">
        <w:rPr>
          <w:rFonts w:cs="Arial"/>
          <w:szCs w:val="22"/>
        </w:rPr>
        <w:t xml:space="preserve"> </w:t>
      </w:r>
      <w:proofErr w:type="spellStart"/>
      <w:r w:rsidR="004A373F" w:rsidRPr="00D357CC">
        <w:rPr>
          <w:rFonts w:cs="Arial"/>
          <w:szCs w:val="22"/>
        </w:rPr>
        <w:t>Bartzoka</w:t>
      </w:r>
      <w:proofErr w:type="spellEnd"/>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r w:rsidRPr="00D357CC">
        <w:rPr>
          <w:rFonts w:cs="Arial"/>
          <w:szCs w:val="22"/>
        </w:rPr>
        <w:t>Nikos</w:t>
      </w:r>
      <w:r w:rsidR="004A373F" w:rsidRPr="00D357CC">
        <w:rPr>
          <w:rFonts w:cs="Arial"/>
          <w:szCs w:val="22"/>
        </w:rPr>
        <w:t xml:space="preserve"> </w:t>
      </w:r>
      <w:proofErr w:type="spellStart"/>
      <w:r w:rsidR="004A373F" w:rsidRPr="00D357CC">
        <w:rPr>
          <w:rFonts w:cs="Arial"/>
          <w:szCs w:val="22"/>
        </w:rPr>
        <w:t>Davaris</w:t>
      </w:r>
      <w:proofErr w:type="spellEnd"/>
      <w:r w:rsidRPr="00D357CC">
        <w:rPr>
          <w:rFonts w:cs="Arial"/>
          <w:szCs w:val="22"/>
        </w:rPr>
        <w:tab/>
        <w:t>National Technical University of Athens</w:t>
      </w:r>
    </w:p>
    <w:p w:rsidR="00896CE1" w:rsidRPr="00D357CC" w:rsidRDefault="00896CE1" w:rsidP="00D357CC">
      <w:pPr>
        <w:tabs>
          <w:tab w:val="left" w:pos="3969"/>
        </w:tabs>
        <w:spacing w:after="120"/>
        <w:rPr>
          <w:rFonts w:cs="Arial"/>
          <w:bCs/>
          <w:caps/>
          <w:snapToGrid w:val="0"/>
          <w:sz w:val="24"/>
          <w:lang w:eastAsia="en-GB"/>
        </w:rPr>
      </w:pPr>
      <w:proofErr w:type="spellStart"/>
      <w:r w:rsidRPr="00D357CC">
        <w:rPr>
          <w:rFonts w:cs="Arial"/>
          <w:szCs w:val="22"/>
        </w:rPr>
        <w:t>Ioanna</w:t>
      </w:r>
      <w:proofErr w:type="spellEnd"/>
      <w:r w:rsidR="004A373F" w:rsidRPr="00D357CC">
        <w:rPr>
          <w:rFonts w:cs="Arial"/>
          <w:szCs w:val="22"/>
        </w:rPr>
        <w:t xml:space="preserve"> </w:t>
      </w:r>
      <w:proofErr w:type="spellStart"/>
      <w:r w:rsidR="004A373F" w:rsidRPr="00D357CC">
        <w:rPr>
          <w:rFonts w:cs="Arial"/>
          <w:szCs w:val="22"/>
        </w:rPr>
        <w:t>Ntina</w:t>
      </w:r>
      <w:proofErr w:type="spellEnd"/>
      <w:r w:rsidRPr="00D357CC">
        <w:rPr>
          <w:rFonts w:cs="Arial"/>
          <w:szCs w:val="22"/>
        </w:rPr>
        <w:tab/>
        <w:t>National Technical University of Athens</w:t>
      </w:r>
    </w:p>
    <w:p w:rsidR="00896CE1" w:rsidRPr="00D357CC" w:rsidRDefault="00896CE1" w:rsidP="00D357CC">
      <w:pPr>
        <w:tabs>
          <w:tab w:val="left" w:pos="3969"/>
        </w:tabs>
        <w:spacing w:after="120"/>
        <w:rPr>
          <w:rFonts w:cs="Arial"/>
          <w:bCs/>
          <w:caps/>
          <w:snapToGrid w:val="0"/>
          <w:sz w:val="24"/>
          <w:lang w:eastAsia="en-GB"/>
        </w:rPr>
      </w:pPr>
      <w:proofErr w:type="spellStart"/>
      <w:r w:rsidRPr="00D357CC">
        <w:rPr>
          <w:rFonts w:cs="Arial"/>
          <w:szCs w:val="22"/>
        </w:rPr>
        <w:t>Evangelia</w:t>
      </w:r>
      <w:proofErr w:type="spellEnd"/>
      <w:r w:rsidR="004A373F" w:rsidRPr="00D357CC">
        <w:rPr>
          <w:rFonts w:cs="Arial"/>
          <w:szCs w:val="22"/>
        </w:rPr>
        <w:t xml:space="preserve"> </w:t>
      </w:r>
      <w:proofErr w:type="spellStart"/>
      <w:r w:rsidR="004A373F" w:rsidRPr="00D357CC">
        <w:rPr>
          <w:rFonts w:cs="Arial"/>
          <w:szCs w:val="22"/>
        </w:rPr>
        <w:t>Christodoulaki</w:t>
      </w:r>
      <w:proofErr w:type="spellEnd"/>
      <w:r w:rsidRPr="00D357CC">
        <w:rPr>
          <w:rFonts w:cs="Arial"/>
          <w:szCs w:val="22"/>
        </w:rPr>
        <w:tab/>
        <w:t>National Technical University of Athens</w:t>
      </w:r>
    </w:p>
    <w:p w:rsidR="00896CE1" w:rsidRPr="00D357CC" w:rsidRDefault="00896CE1" w:rsidP="00D357CC">
      <w:pPr>
        <w:tabs>
          <w:tab w:val="left" w:pos="3969"/>
        </w:tabs>
        <w:spacing w:after="120"/>
        <w:rPr>
          <w:rFonts w:cs="Arial"/>
          <w:szCs w:val="22"/>
        </w:rPr>
      </w:pPr>
      <w:proofErr w:type="spellStart"/>
      <w:r w:rsidRPr="00D357CC">
        <w:rPr>
          <w:rFonts w:cs="Arial"/>
          <w:szCs w:val="22"/>
        </w:rPr>
        <w:t>S</w:t>
      </w:r>
      <w:r w:rsidR="004A373F" w:rsidRPr="00D357CC">
        <w:rPr>
          <w:rFonts w:cs="Arial"/>
          <w:szCs w:val="22"/>
        </w:rPr>
        <w:t>tiliani</w:t>
      </w:r>
      <w:proofErr w:type="spellEnd"/>
      <w:r w:rsidR="004A373F" w:rsidRPr="00D357CC">
        <w:rPr>
          <w:rFonts w:cs="Arial"/>
          <w:szCs w:val="22"/>
        </w:rPr>
        <w:t xml:space="preserve"> </w:t>
      </w:r>
      <w:proofErr w:type="spellStart"/>
      <w:r w:rsidR="004A373F" w:rsidRPr="00D357CC">
        <w:rPr>
          <w:rFonts w:cs="Arial"/>
          <w:szCs w:val="22"/>
        </w:rPr>
        <w:t>Manioloudakis</w:t>
      </w:r>
      <w:proofErr w:type="spellEnd"/>
      <w:r w:rsidRPr="00D357CC">
        <w:rPr>
          <w:rFonts w:cs="Arial"/>
          <w:szCs w:val="22"/>
        </w:rPr>
        <w:tab/>
        <w:t>Technological Educational Institute of Piraeus</w:t>
      </w:r>
    </w:p>
    <w:p w:rsidR="00896CE1" w:rsidRPr="00D357CC" w:rsidRDefault="004A373F" w:rsidP="00D357CC">
      <w:pPr>
        <w:tabs>
          <w:tab w:val="left" w:pos="3969"/>
        </w:tabs>
        <w:spacing w:after="120"/>
        <w:rPr>
          <w:rFonts w:cs="Arial"/>
          <w:szCs w:val="22"/>
        </w:rPr>
      </w:pPr>
      <w:proofErr w:type="spellStart"/>
      <w:r w:rsidRPr="00D357CC">
        <w:rPr>
          <w:rFonts w:cs="Arial"/>
          <w:szCs w:val="22"/>
        </w:rPr>
        <w:t>Foteini</w:t>
      </w:r>
      <w:proofErr w:type="spellEnd"/>
      <w:r w:rsidRPr="00D357CC">
        <w:rPr>
          <w:rFonts w:cs="Arial"/>
          <w:szCs w:val="22"/>
        </w:rPr>
        <w:t xml:space="preserve"> </w:t>
      </w:r>
      <w:proofErr w:type="spellStart"/>
      <w:r w:rsidRPr="00D357CC">
        <w:rPr>
          <w:rFonts w:cs="Arial"/>
          <w:szCs w:val="22"/>
        </w:rPr>
        <w:t>Davilla</w:t>
      </w:r>
      <w:proofErr w:type="spellEnd"/>
      <w:r w:rsidR="00896CE1" w:rsidRPr="00D357CC">
        <w:rPr>
          <w:rFonts w:cs="Arial"/>
          <w:szCs w:val="22"/>
        </w:rPr>
        <w:tab/>
      </w:r>
      <w:r w:rsidRPr="00D357CC">
        <w:rPr>
          <w:rFonts w:cs="Arial"/>
          <w:szCs w:val="22"/>
        </w:rPr>
        <w:t>Aristotle University of Thessalo</w:t>
      </w:r>
      <w:r w:rsidR="00896CE1" w:rsidRPr="00D357CC">
        <w:rPr>
          <w:rFonts w:cs="Arial"/>
          <w:szCs w:val="22"/>
        </w:rPr>
        <w:t>niki</w:t>
      </w:r>
    </w:p>
    <w:p w:rsidR="00896CE1" w:rsidRPr="00D357CC" w:rsidRDefault="004A373F" w:rsidP="00D357CC">
      <w:pPr>
        <w:tabs>
          <w:tab w:val="left" w:pos="3969"/>
        </w:tabs>
        <w:spacing w:after="120"/>
        <w:rPr>
          <w:rFonts w:cs="Arial"/>
          <w:bCs/>
          <w:caps/>
          <w:snapToGrid w:val="0"/>
          <w:sz w:val="24"/>
          <w:lang w:eastAsia="en-GB"/>
        </w:rPr>
      </w:pPr>
      <w:r w:rsidRPr="00D357CC">
        <w:rPr>
          <w:rFonts w:cs="Arial"/>
          <w:szCs w:val="22"/>
        </w:rPr>
        <w:t xml:space="preserve">Aspasia </w:t>
      </w:r>
      <w:proofErr w:type="spellStart"/>
      <w:r w:rsidRPr="00D357CC">
        <w:rPr>
          <w:rFonts w:cs="Arial"/>
          <w:szCs w:val="22"/>
        </w:rPr>
        <w:t>K</w:t>
      </w:r>
      <w:r w:rsidR="00D357CC" w:rsidRPr="00D357CC">
        <w:rPr>
          <w:rFonts w:cs="Arial"/>
          <w:szCs w:val="22"/>
        </w:rPr>
        <w:t>arozou</w:t>
      </w:r>
      <w:proofErr w:type="spellEnd"/>
      <w:r w:rsidRPr="00D357CC">
        <w:rPr>
          <w:rFonts w:cs="Arial"/>
          <w:szCs w:val="22"/>
        </w:rPr>
        <w:tab/>
        <w:t>Aristotle University of Thessaloniki</w:t>
      </w:r>
    </w:p>
    <w:p w:rsidR="004A373F" w:rsidRPr="00D357CC" w:rsidRDefault="004A373F" w:rsidP="00D357CC">
      <w:pPr>
        <w:tabs>
          <w:tab w:val="left" w:pos="3969"/>
        </w:tabs>
        <w:spacing w:after="120"/>
        <w:rPr>
          <w:rFonts w:cs="Arial"/>
          <w:bCs/>
          <w:caps/>
          <w:snapToGrid w:val="0"/>
          <w:sz w:val="24"/>
          <w:lang w:eastAsia="en-GB"/>
        </w:rPr>
      </w:pPr>
      <w:r w:rsidRPr="00D357CC">
        <w:rPr>
          <w:rFonts w:cs="Arial"/>
          <w:szCs w:val="22"/>
        </w:rPr>
        <w:t xml:space="preserve">Olga </w:t>
      </w:r>
      <w:proofErr w:type="spellStart"/>
      <w:r w:rsidRPr="00D357CC">
        <w:rPr>
          <w:rFonts w:cs="Arial"/>
          <w:szCs w:val="22"/>
        </w:rPr>
        <w:t>G</w:t>
      </w:r>
      <w:r w:rsidR="00D357CC" w:rsidRPr="00D357CC">
        <w:rPr>
          <w:rFonts w:cs="Arial"/>
          <w:szCs w:val="22"/>
        </w:rPr>
        <w:t>aroufa</w:t>
      </w:r>
      <w:proofErr w:type="spellEnd"/>
      <w:r w:rsidRPr="00D357CC">
        <w:rPr>
          <w:rFonts w:cs="Arial"/>
          <w:szCs w:val="22"/>
        </w:rPr>
        <w:tab/>
        <w:t>Aristotle University of Thessaloniki</w:t>
      </w:r>
    </w:p>
    <w:p w:rsidR="004A373F" w:rsidRPr="00D357CC" w:rsidRDefault="004A373F" w:rsidP="00D357CC">
      <w:pPr>
        <w:tabs>
          <w:tab w:val="left" w:pos="3969"/>
        </w:tabs>
        <w:spacing w:after="120"/>
        <w:rPr>
          <w:rFonts w:cs="Arial"/>
          <w:bCs/>
          <w:caps/>
          <w:snapToGrid w:val="0"/>
          <w:sz w:val="24"/>
          <w:lang w:eastAsia="en-GB"/>
        </w:rPr>
      </w:pPr>
      <w:proofErr w:type="spellStart"/>
      <w:r w:rsidRPr="00D357CC">
        <w:rPr>
          <w:rFonts w:cs="Arial"/>
          <w:szCs w:val="22"/>
        </w:rPr>
        <w:t>Aikaterini</w:t>
      </w:r>
      <w:proofErr w:type="spellEnd"/>
      <w:r w:rsidRPr="00D357CC">
        <w:rPr>
          <w:rFonts w:cs="Arial"/>
          <w:szCs w:val="22"/>
        </w:rPr>
        <w:t xml:space="preserve"> </w:t>
      </w:r>
      <w:proofErr w:type="spellStart"/>
      <w:r w:rsidRPr="00D357CC">
        <w:rPr>
          <w:rFonts w:cs="Arial"/>
          <w:szCs w:val="22"/>
        </w:rPr>
        <w:t>M</w:t>
      </w:r>
      <w:r w:rsidR="00D357CC" w:rsidRPr="00D357CC">
        <w:rPr>
          <w:rFonts w:cs="Arial"/>
          <w:szCs w:val="22"/>
        </w:rPr>
        <w:t>anolopoulou</w:t>
      </w:r>
      <w:proofErr w:type="spellEnd"/>
      <w:r w:rsidRPr="00D357CC">
        <w:rPr>
          <w:rFonts w:cs="Arial"/>
          <w:szCs w:val="22"/>
        </w:rPr>
        <w:tab/>
        <w:t>Aristotle University of Thessaloniki</w:t>
      </w:r>
    </w:p>
    <w:p w:rsidR="00495ED2" w:rsidRDefault="00495ED2" w:rsidP="0011355C">
      <w:pPr>
        <w:rPr>
          <w:b/>
          <w:bCs/>
          <w:caps/>
          <w:snapToGrid w:val="0"/>
          <w:sz w:val="24"/>
          <w:lang w:eastAsia="en-GB"/>
        </w:rPr>
      </w:pPr>
    </w:p>
    <w:p w:rsidR="00495ED2" w:rsidRPr="008D210A" w:rsidRDefault="00495ED2" w:rsidP="0011355C">
      <w:pPr>
        <w:rPr>
          <w:b/>
          <w:bCs/>
          <w:caps/>
          <w:snapToGrid w:val="0"/>
          <w:sz w:val="24"/>
          <w:lang w:eastAsia="en-GB"/>
        </w:rPr>
      </w:pPr>
    </w:p>
    <w:p w:rsidR="0011355C" w:rsidRPr="008D210A" w:rsidRDefault="0011355C" w:rsidP="0011355C">
      <w:pPr>
        <w:sectPr w:rsidR="0011355C" w:rsidRPr="008D210A" w:rsidSect="006419DC">
          <w:headerReference w:type="even" r:id="rId74"/>
          <w:headerReference w:type="default" r:id="rId75"/>
          <w:footerReference w:type="even" r:id="rId76"/>
          <w:footerReference w:type="default" r:id="rId77"/>
          <w:headerReference w:type="first" r:id="rId78"/>
          <w:footerReference w:type="first" r:id="rId79"/>
          <w:pgSz w:w="11906" w:h="16838"/>
          <w:pgMar w:top="1134" w:right="1134" w:bottom="1134" w:left="1134" w:header="708" w:footer="708" w:gutter="0"/>
          <w:cols w:space="708"/>
          <w:titlePg/>
          <w:docGrid w:linePitch="360"/>
        </w:sectPr>
      </w:pPr>
    </w:p>
    <w:p w:rsidR="00F568A6" w:rsidRPr="008D210A" w:rsidRDefault="00CF5040" w:rsidP="00956CFB">
      <w:pPr>
        <w:pStyle w:val="Annex"/>
      </w:pPr>
      <w:bookmarkStart w:id="78" w:name="_Toc364762699"/>
      <w:r w:rsidRPr="008D210A">
        <w:lastRenderedPageBreak/>
        <w:t>SEMINAR</w:t>
      </w:r>
      <w:r w:rsidR="0076720B" w:rsidRPr="008D210A">
        <w:t xml:space="preserve"> </w:t>
      </w:r>
      <w:r w:rsidR="004B167A" w:rsidRPr="008D210A">
        <w:t>Programme</w:t>
      </w:r>
      <w:bookmarkEnd w:id="78"/>
    </w:p>
    <w:p w:rsidR="004B167A" w:rsidRPr="008D210A" w:rsidRDefault="004B167A" w:rsidP="0011355C">
      <w:pPr>
        <w:pStyle w:val="BodyText"/>
      </w:pPr>
    </w:p>
    <w:p w:rsidR="0083540D" w:rsidRPr="008D210A" w:rsidRDefault="0083540D" w:rsidP="0083540D">
      <w:pPr>
        <w:pStyle w:val="Header"/>
        <w:spacing w:before="240" w:after="240"/>
        <w:jc w:val="center"/>
        <w:rPr>
          <w:rFonts w:cs="Arial"/>
          <w:b/>
          <w:u w:val="single"/>
        </w:rPr>
      </w:pPr>
      <w:r w:rsidRPr="008D210A">
        <w:rPr>
          <w:rFonts w:cs="Arial"/>
          <w:b/>
          <w:u w:val="single"/>
        </w:rPr>
        <w:t>Day 1 – Monday 3 June, 2013</w:t>
      </w:r>
    </w:p>
    <w:p w:rsidR="0083540D" w:rsidRPr="008D210A" w:rsidRDefault="0083540D" w:rsidP="0083540D"/>
    <w:tbl>
      <w:tblPr>
        <w:tblW w:w="148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513"/>
        <w:gridCol w:w="5812"/>
      </w:tblGrid>
      <w:tr w:rsidR="0083540D" w:rsidRPr="008D210A" w:rsidTr="0083540D">
        <w:trPr>
          <w:tblHeader/>
        </w:trPr>
        <w:tc>
          <w:tcPr>
            <w:tcW w:w="1560" w:type="dxa"/>
            <w:tcBorders>
              <w:bottom w:val="thickThinSmallGap" w:sz="24" w:space="0" w:color="auto"/>
            </w:tcBorders>
            <w:shd w:val="clear" w:color="auto" w:fill="C0C0C0"/>
          </w:tcPr>
          <w:p w:rsidR="0083540D" w:rsidRPr="008D210A" w:rsidRDefault="0083540D" w:rsidP="0083540D">
            <w:pPr>
              <w:spacing w:before="60" w:after="60"/>
              <w:jc w:val="center"/>
              <w:rPr>
                <w:rFonts w:cs="Arial"/>
                <w:b/>
              </w:rPr>
            </w:pPr>
            <w:r w:rsidRPr="008D210A">
              <w:rPr>
                <w:rFonts w:cs="Arial"/>
                <w:b/>
              </w:rPr>
              <w:t>Time</w:t>
            </w:r>
          </w:p>
        </w:tc>
        <w:tc>
          <w:tcPr>
            <w:tcW w:w="7513" w:type="dxa"/>
            <w:tcBorders>
              <w:bottom w:val="thickThinSmallGap" w:sz="24" w:space="0" w:color="auto"/>
            </w:tcBorders>
            <w:shd w:val="clear" w:color="auto" w:fill="C0C0C0"/>
          </w:tcPr>
          <w:p w:rsidR="0083540D" w:rsidRPr="008D210A" w:rsidRDefault="0083540D" w:rsidP="00645CA7">
            <w:pPr>
              <w:spacing w:before="60" w:after="60"/>
              <w:jc w:val="center"/>
              <w:rPr>
                <w:rFonts w:cs="Arial"/>
              </w:rPr>
            </w:pPr>
          </w:p>
        </w:tc>
        <w:tc>
          <w:tcPr>
            <w:tcW w:w="5812" w:type="dxa"/>
            <w:tcBorders>
              <w:bottom w:val="thickThinSmallGap" w:sz="24" w:space="0" w:color="auto"/>
            </w:tcBorders>
            <w:shd w:val="clear" w:color="auto" w:fill="C0C0C0"/>
          </w:tcPr>
          <w:p w:rsidR="0083540D" w:rsidRPr="008D210A" w:rsidRDefault="0083540D" w:rsidP="00645CA7">
            <w:pPr>
              <w:spacing w:before="60" w:after="60"/>
              <w:jc w:val="center"/>
              <w:rPr>
                <w:rFonts w:cs="Arial"/>
              </w:rPr>
            </w:pP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p>
        </w:tc>
        <w:tc>
          <w:tcPr>
            <w:tcW w:w="13325" w:type="dxa"/>
            <w:gridSpan w:val="2"/>
            <w:shd w:val="clear" w:color="auto" w:fill="D9D9D9"/>
          </w:tcPr>
          <w:p w:rsidR="0083540D" w:rsidRPr="008D210A" w:rsidRDefault="0083540D" w:rsidP="0083540D">
            <w:pPr>
              <w:tabs>
                <w:tab w:val="right" w:pos="8964"/>
              </w:tabs>
              <w:spacing w:before="60" w:after="60"/>
              <w:rPr>
                <w:rFonts w:cs="Arial"/>
                <w:color w:val="0000FF"/>
                <w:sz w:val="20"/>
              </w:rPr>
            </w:pPr>
            <w:proofErr w:type="spellStart"/>
            <w:r w:rsidRPr="008D210A">
              <w:rPr>
                <w:b/>
                <w:color w:val="0000FF"/>
                <w:sz w:val="20"/>
              </w:rPr>
              <w:t>Aikaterini</w:t>
            </w:r>
            <w:r w:rsidRPr="008D210A">
              <w:rPr>
                <w:rFonts w:cs="Arial"/>
                <w:b/>
                <w:color w:val="0000FF"/>
                <w:sz w:val="20"/>
              </w:rPr>
              <w:t>Laskaridis</w:t>
            </w:r>
            <w:proofErr w:type="spellEnd"/>
            <w:r w:rsidRPr="008D210A">
              <w:rPr>
                <w:rFonts w:cs="Arial"/>
                <w:b/>
                <w:color w:val="0000FF"/>
                <w:sz w:val="20"/>
              </w:rPr>
              <w:t xml:space="preserve"> Foundation</w:t>
            </w:r>
            <w:r w:rsidRPr="008D210A">
              <w:rPr>
                <w:rFonts w:cs="Arial"/>
                <w:b/>
                <w:color w:val="0000FF"/>
                <w:sz w:val="20"/>
              </w:rPr>
              <w:tab/>
              <w:t>Dress Code: Business dress</w:t>
            </w: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1800- 1930</w:t>
            </w:r>
          </w:p>
        </w:tc>
        <w:tc>
          <w:tcPr>
            <w:tcW w:w="13325" w:type="dxa"/>
            <w:gridSpan w:val="2"/>
            <w:shd w:val="clear" w:color="auto" w:fill="D9D9D9"/>
          </w:tcPr>
          <w:p w:rsidR="0083540D" w:rsidRPr="008D210A" w:rsidRDefault="0083540D" w:rsidP="0083540D">
            <w:pPr>
              <w:spacing w:before="60" w:after="60"/>
              <w:rPr>
                <w:rFonts w:cs="Arial"/>
                <w:b/>
                <w:color w:val="FF0000"/>
                <w:sz w:val="20"/>
              </w:rPr>
            </w:pPr>
            <w:r w:rsidRPr="008D210A">
              <w:rPr>
                <w:rFonts w:cs="Arial"/>
                <w:b/>
                <w:color w:val="0000FF"/>
                <w:sz w:val="20"/>
              </w:rPr>
              <w:t xml:space="preserve">Registration </w:t>
            </w:r>
            <w:r w:rsidRPr="008D210A">
              <w:rPr>
                <w:rFonts w:cs="Arial"/>
                <w:b/>
                <w:i/>
                <w:color w:val="0000FF"/>
                <w:sz w:val="20"/>
              </w:rPr>
              <w:t xml:space="preserve">/ </w:t>
            </w:r>
            <w:r w:rsidRPr="008D210A">
              <w:rPr>
                <w:rFonts w:cs="Arial"/>
                <w:b/>
                <w:color w:val="0000FF"/>
                <w:sz w:val="20"/>
              </w:rPr>
              <w:t>Refreshments</w:t>
            </w:r>
          </w:p>
        </w:tc>
      </w:tr>
      <w:tr w:rsidR="0083540D" w:rsidRPr="008D210A" w:rsidTr="0083540D">
        <w:tc>
          <w:tcPr>
            <w:tcW w:w="1560" w:type="dxa"/>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1930 - 2130</w:t>
            </w:r>
          </w:p>
        </w:tc>
        <w:tc>
          <w:tcPr>
            <w:tcW w:w="13325" w:type="dxa"/>
            <w:gridSpan w:val="2"/>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 xml:space="preserve"> Welcome / ice break reception</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Welcome from hosts:</w:t>
            </w:r>
          </w:p>
        </w:tc>
        <w:tc>
          <w:tcPr>
            <w:tcW w:w="5812" w:type="dxa"/>
          </w:tcPr>
          <w:p w:rsidR="0083540D" w:rsidRPr="008D210A" w:rsidRDefault="0083540D" w:rsidP="0083540D">
            <w:pPr>
              <w:spacing w:before="60" w:after="60"/>
              <w:rPr>
                <w:rFonts w:cs="Arial"/>
                <w:sz w:val="20"/>
              </w:rPr>
            </w:pP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proofErr w:type="spellStart"/>
            <w:r w:rsidRPr="008D210A">
              <w:rPr>
                <w:rFonts w:cs="Arial"/>
                <w:sz w:val="20"/>
              </w:rPr>
              <w:t>AikateriniLaskaridis</w:t>
            </w:r>
            <w:proofErr w:type="spellEnd"/>
            <w:r w:rsidRPr="008D210A">
              <w:rPr>
                <w:rFonts w:cs="Arial"/>
                <w:sz w:val="20"/>
              </w:rPr>
              <w:t xml:space="preserve"> Foundation</w:t>
            </w:r>
          </w:p>
        </w:tc>
        <w:tc>
          <w:tcPr>
            <w:tcW w:w="5812" w:type="dxa"/>
          </w:tcPr>
          <w:p w:rsidR="0083540D" w:rsidRPr="008D210A" w:rsidRDefault="0083540D" w:rsidP="0083540D">
            <w:pPr>
              <w:spacing w:before="60" w:after="60"/>
              <w:rPr>
                <w:rFonts w:cs="Arial"/>
                <w:sz w:val="20"/>
              </w:rPr>
            </w:pPr>
            <w:r w:rsidRPr="008D210A">
              <w:rPr>
                <w:rFonts w:cs="Arial"/>
                <w:sz w:val="20"/>
              </w:rPr>
              <w:t xml:space="preserve">Mrs </w:t>
            </w:r>
            <w:proofErr w:type="spellStart"/>
            <w:r w:rsidRPr="008D210A">
              <w:rPr>
                <w:rFonts w:cs="Arial"/>
                <w:sz w:val="20"/>
              </w:rPr>
              <w:t>Marilena</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Vice President</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Hellenic Navy, Chief of the General Staff</w:t>
            </w:r>
          </w:p>
        </w:tc>
        <w:tc>
          <w:tcPr>
            <w:tcW w:w="5812" w:type="dxa"/>
          </w:tcPr>
          <w:p w:rsidR="0083540D" w:rsidRPr="008D210A" w:rsidRDefault="0083540D" w:rsidP="0083540D">
            <w:pPr>
              <w:spacing w:before="60" w:after="60"/>
              <w:rPr>
                <w:rFonts w:cs="Arial"/>
                <w:sz w:val="20"/>
              </w:rPr>
            </w:pPr>
            <w:r w:rsidRPr="008D210A">
              <w:rPr>
                <w:rFonts w:cs="Arial"/>
                <w:sz w:val="20"/>
              </w:rPr>
              <w:t xml:space="preserve">Vice Admiral </w:t>
            </w:r>
            <w:proofErr w:type="spellStart"/>
            <w:r w:rsidRPr="008D210A">
              <w:rPr>
                <w:rFonts w:cs="Arial"/>
                <w:sz w:val="20"/>
              </w:rPr>
              <w:t>Evaggelos</w:t>
            </w:r>
            <w:proofErr w:type="spellEnd"/>
            <w:r w:rsidRPr="008D210A">
              <w:rPr>
                <w:rFonts w:cs="Arial"/>
                <w:sz w:val="20"/>
              </w:rPr>
              <w:t xml:space="preserve"> </w:t>
            </w:r>
            <w:proofErr w:type="spellStart"/>
            <w:r w:rsidRPr="008D210A">
              <w:rPr>
                <w:rFonts w:cs="Arial"/>
                <w:sz w:val="20"/>
              </w:rPr>
              <w:t>Apostolakis</w:t>
            </w:r>
            <w:proofErr w:type="spellEnd"/>
            <w:r w:rsidRPr="008D210A">
              <w:rPr>
                <w:rFonts w:cs="Arial"/>
                <w:sz w:val="20"/>
              </w:rPr>
              <w:t xml:space="preserve"> HN</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Mayor of Piraeus</w:t>
            </w:r>
          </w:p>
        </w:tc>
        <w:tc>
          <w:tcPr>
            <w:tcW w:w="5812" w:type="dxa"/>
          </w:tcPr>
          <w:p w:rsidR="0083540D" w:rsidRPr="008D210A" w:rsidRDefault="0083540D" w:rsidP="0083540D">
            <w:pPr>
              <w:spacing w:before="60" w:after="60"/>
              <w:rPr>
                <w:rFonts w:cs="Arial"/>
                <w:sz w:val="20"/>
              </w:rPr>
            </w:pPr>
            <w:proofErr w:type="spellStart"/>
            <w:r w:rsidRPr="008D210A">
              <w:rPr>
                <w:rFonts w:cs="Arial"/>
                <w:sz w:val="20"/>
              </w:rPr>
              <w:t>Mr.</w:t>
            </w:r>
            <w:proofErr w:type="spellEnd"/>
            <w:r w:rsidRPr="008D210A">
              <w:rPr>
                <w:rFonts w:cs="Arial"/>
                <w:sz w:val="20"/>
              </w:rPr>
              <w:t xml:space="preserve"> </w:t>
            </w:r>
            <w:proofErr w:type="spellStart"/>
            <w:r w:rsidRPr="008D210A">
              <w:rPr>
                <w:rFonts w:cs="Arial"/>
                <w:sz w:val="20"/>
              </w:rPr>
              <w:t>Vasilis</w:t>
            </w:r>
            <w:proofErr w:type="spellEnd"/>
            <w:r w:rsidRPr="008D210A">
              <w:rPr>
                <w:rFonts w:cs="Arial"/>
                <w:sz w:val="20"/>
              </w:rPr>
              <w:t xml:space="preserve"> </w:t>
            </w:r>
            <w:proofErr w:type="spellStart"/>
            <w:r w:rsidRPr="008D210A">
              <w:rPr>
                <w:rFonts w:cs="Arial"/>
                <w:sz w:val="20"/>
              </w:rPr>
              <w:t>Michaloliakos</w:t>
            </w:r>
            <w:proofErr w:type="spellEnd"/>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color w:val="000000"/>
                <w:sz w:val="20"/>
              </w:rPr>
              <w:t>Hellenic Ministry of Education and Religious Affairs, Culture and Sport</w:t>
            </w:r>
          </w:p>
        </w:tc>
        <w:tc>
          <w:tcPr>
            <w:tcW w:w="5812" w:type="dxa"/>
          </w:tcPr>
          <w:p w:rsidR="0083540D" w:rsidRPr="008D210A" w:rsidRDefault="0083540D" w:rsidP="0083540D">
            <w:pPr>
              <w:spacing w:before="60" w:after="60"/>
              <w:rPr>
                <w:rFonts w:cs="Arial"/>
                <w:color w:val="000000"/>
                <w:sz w:val="20"/>
              </w:rPr>
            </w:pPr>
            <w:proofErr w:type="spellStart"/>
            <w:r w:rsidRPr="008D210A">
              <w:rPr>
                <w:rFonts w:cs="Arial"/>
                <w:color w:val="000000"/>
                <w:sz w:val="20"/>
              </w:rPr>
              <w:t>Evgenia</w:t>
            </w:r>
            <w:proofErr w:type="spellEnd"/>
            <w:r w:rsidRPr="008D210A">
              <w:rPr>
                <w:rFonts w:cs="Arial"/>
                <w:color w:val="000000"/>
                <w:sz w:val="20"/>
              </w:rPr>
              <w:t xml:space="preserve"> </w:t>
            </w:r>
            <w:proofErr w:type="spellStart"/>
            <w:r w:rsidRPr="008D210A">
              <w:rPr>
                <w:rFonts w:cs="Arial"/>
                <w:color w:val="000000"/>
                <w:sz w:val="20"/>
              </w:rPr>
              <w:t>Gatopoulou</w:t>
            </w:r>
            <w:proofErr w:type="spellEnd"/>
            <w:r w:rsidRPr="008D210A">
              <w:rPr>
                <w:rFonts w:cs="Arial"/>
                <w:color w:val="000000"/>
                <w:sz w:val="20"/>
              </w:rPr>
              <w:t xml:space="preserve">, arch, Director General for Monuments Restoration, Museums and Technical Projects </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Aristotle University of Thessaloniki (AUTH)</w:t>
            </w:r>
          </w:p>
        </w:tc>
        <w:tc>
          <w:tcPr>
            <w:tcW w:w="5812" w:type="dxa"/>
          </w:tcPr>
          <w:p w:rsidR="0083540D" w:rsidRPr="008D210A" w:rsidRDefault="0083540D" w:rsidP="0083540D">
            <w:pPr>
              <w:spacing w:before="60" w:after="60"/>
              <w:rPr>
                <w:rFonts w:cs="Arial"/>
                <w:sz w:val="20"/>
              </w:rPr>
            </w:pPr>
            <w:r w:rsidRPr="008D210A">
              <w:rPr>
                <w:rFonts w:cs="Arial"/>
                <w:sz w:val="20"/>
              </w:rPr>
              <w:t xml:space="preserve">Professor </w:t>
            </w:r>
            <w:proofErr w:type="spellStart"/>
            <w:r w:rsidRPr="008D210A">
              <w:rPr>
                <w:rFonts w:cs="Arial"/>
                <w:sz w:val="20"/>
              </w:rPr>
              <w:t>Ioanna</w:t>
            </w:r>
            <w:proofErr w:type="spellEnd"/>
            <w:r w:rsidRPr="008D210A">
              <w:rPr>
                <w:rFonts w:cs="Arial"/>
                <w:sz w:val="20"/>
              </w:rPr>
              <w:t xml:space="preserve"> </w:t>
            </w:r>
            <w:proofErr w:type="spellStart"/>
            <w:r w:rsidRPr="008D210A">
              <w:rPr>
                <w:rFonts w:cs="Arial"/>
                <w:sz w:val="20"/>
              </w:rPr>
              <w:t>Papayianni</w:t>
            </w:r>
            <w:proofErr w:type="spellEnd"/>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IALA</w:t>
            </w:r>
          </w:p>
        </w:tc>
        <w:tc>
          <w:tcPr>
            <w:tcW w:w="5812" w:type="dxa"/>
          </w:tcPr>
          <w:p w:rsidR="0083540D" w:rsidRPr="008D210A" w:rsidRDefault="0083540D" w:rsidP="0083540D">
            <w:pPr>
              <w:spacing w:before="60" w:after="60"/>
              <w:rPr>
                <w:rFonts w:cs="Arial"/>
                <w:sz w:val="20"/>
              </w:rPr>
            </w:pPr>
            <w:r w:rsidRPr="008D210A">
              <w:rPr>
                <w:rFonts w:cs="Arial"/>
                <w:sz w:val="20"/>
              </w:rPr>
              <w:t xml:space="preserve">Gary Prosser, Secretary-General </w:t>
            </w:r>
          </w:p>
        </w:tc>
      </w:tr>
      <w:tr w:rsidR="0083540D" w:rsidRPr="008D210A" w:rsidTr="0083540D">
        <w:tc>
          <w:tcPr>
            <w:tcW w:w="1560" w:type="dxa"/>
          </w:tcPr>
          <w:p w:rsidR="0083540D" w:rsidRPr="008D210A" w:rsidRDefault="0083540D" w:rsidP="0083540D">
            <w:pPr>
              <w:spacing w:before="60" w:after="60"/>
              <w:rPr>
                <w:rFonts w:cs="Arial"/>
                <w:sz w:val="20"/>
              </w:rPr>
            </w:pPr>
          </w:p>
        </w:tc>
        <w:tc>
          <w:tcPr>
            <w:tcW w:w="7513" w:type="dxa"/>
          </w:tcPr>
          <w:p w:rsidR="0083540D" w:rsidRPr="008D210A" w:rsidRDefault="0083540D" w:rsidP="0083540D">
            <w:pPr>
              <w:spacing w:before="60" w:after="60"/>
              <w:rPr>
                <w:rFonts w:cs="Arial"/>
                <w:sz w:val="20"/>
              </w:rPr>
            </w:pPr>
            <w:r w:rsidRPr="008D210A">
              <w:rPr>
                <w:rFonts w:cs="Arial"/>
                <w:sz w:val="20"/>
              </w:rPr>
              <w:t>Progress summary – IALA Heritage Working Group</w:t>
            </w:r>
          </w:p>
        </w:tc>
        <w:tc>
          <w:tcPr>
            <w:tcW w:w="5812" w:type="dxa"/>
          </w:tcPr>
          <w:p w:rsidR="0083540D" w:rsidRPr="008D210A" w:rsidRDefault="0083540D" w:rsidP="0083540D">
            <w:pPr>
              <w:spacing w:before="60" w:after="60"/>
              <w:rPr>
                <w:rFonts w:cs="Arial"/>
                <w:sz w:val="20"/>
              </w:rPr>
            </w:pPr>
            <w:r w:rsidRPr="008D210A">
              <w:rPr>
                <w:rFonts w:cs="Arial"/>
                <w:sz w:val="20"/>
              </w:rPr>
              <w:t>Bob McIntosh, Northern Lighthouse Board and Chair of IALA Heritage Working Group</w:t>
            </w:r>
          </w:p>
        </w:tc>
      </w:tr>
      <w:tr w:rsidR="0083540D" w:rsidRPr="008D210A" w:rsidTr="0083540D">
        <w:tc>
          <w:tcPr>
            <w:tcW w:w="1560" w:type="dxa"/>
            <w:tcBorders>
              <w:top w:val="single" w:sz="4" w:space="0" w:color="auto"/>
              <w:bottom w:val="single" w:sz="4" w:space="0" w:color="auto"/>
            </w:tcBorders>
            <w:shd w:val="clear" w:color="auto" w:fill="D9D9D9"/>
          </w:tcPr>
          <w:p w:rsidR="0083540D" w:rsidRPr="008D210A" w:rsidRDefault="0083540D" w:rsidP="0083540D">
            <w:pPr>
              <w:spacing w:before="60" w:after="60"/>
              <w:rPr>
                <w:rFonts w:cs="Arial"/>
                <w:b/>
                <w:color w:val="0000FF"/>
                <w:sz w:val="20"/>
              </w:rPr>
            </w:pPr>
            <w:r w:rsidRPr="008D210A">
              <w:rPr>
                <w:rFonts w:cs="Arial"/>
                <w:b/>
                <w:color w:val="0000FF"/>
                <w:sz w:val="20"/>
              </w:rPr>
              <w:t>2130</w:t>
            </w:r>
          </w:p>
        </w:tc>
        <w:tc>
          <w:tcPr>
            <w:tcW w:w="13325" w:type="dxa"/>
            <w:gridSpan w:val="2"/>
            <w:tcBorders>
              <w:top w:val="single" w:sz="4" w:space="0" w:color="auto"/>
              <w:bottom w:val="single" w:sz="4" w:space="0" w:color="auto"/>
            </w:tcBorders>
            <w:shd w:val="clear" w:color="auto" w:fill="D9D9D9"/>
          </w:tcPr>
          <w:p w:rsidR="0083540D" w:rsidRPr="008D210A" w:rsidRDefault="0083540D" w:rsidP="0083540D">
            <w:pPr>
              <w:spacing w:before="60" w:after="60"/>
              <w:rPr>
                <w:rFonts w:cs="Arial"/>
                <w:color w:val="0000FF"/>
                <w:sz w:val="20"/>
              </w:rPr>
            </w:pPr>
            <w:r w:rsidRPr="008D210A">
              <w:rPr>
                <w:rFonts w:cs="Arial"/>
                <w:b/>
                <w:color w:val="0000FF"/>
                <w:sz w:val="20"/>
              </w:rPr>
              <w:t>End of Day 1</w:t>
            </w:r>
          </w:p>
        </w:tc>
      </w:tr>
    </w:tbl>
    <w:p w:rsidR="0083540D" w:rsidRPr="008D210A" w:rsidRDefault="0083540D" w:rsidP="0083540D">
      <w:pPr>
        <w:spacing w:before="240" w:after="240"/>
        <w:jc w:val="center"/>
        <w:rPr>
          <w:rFonts w:cs="Arial"/>
          <w:b/>
          <w:u w:val="single"/>
        </w:rPr>
      </w:pPr>
      <w:r w:rsidRPr="008D210A">
        <w:rPr>
          <w:rFonts w:cs="Arial"/>
          <w:b/>
          <w:u w:val="single"/>
        </w:rPr>
        <w:br w:type="page"/>
      </w:r>
      <w:r w:rsidRPr="008D210A">
        <w:rPr>
          <w:rFonts w:cs="Arial"/>
          <w:b/>
          <w:u w:val="single"/>
        </w:rPr>
        <w:lastRenderedPageBreak/>
        <w:t>Day 2 –Tuesday4 June, 2013</w:t>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444"/>
        <w:gridCol w:w="7808"/>
        <w:gridCol w:w="2409"/>
        <w:gridCol w:w="2655"/>
      </w:tblGrid>
      <w:tr w:rsidR="0083540D" w:rsidRPr="008D210A" w:rsidTr="0083540D">
        <w:trPr>
          <w:tblHeader/>
        </w:trPr>
        <w:tc>
          <w:tcPr>
            <w:tcW w:w="142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444"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rPr>
            </w:pPr>
          </w:p>
        </w:tc>
        <w:tc>
          <w:tcPr>
            <w:tcW w:w="7808"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Activity</w:t>
            </w:r>
          </w:p>
        </w:tc>
        <w:tc>
          <w:tcPr>
            <w:tcW w:w="2409"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 xml:space="preserve">Presenter </w:t>
            </w:r>
          </w:p>
        </w:tc>
        <w:tc>
          <w:tcPr>
            <w:tcW w:w="2655" w:type="dxa"/>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Chair</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p>
        </w:tc>
        <w:tc>
          <w:tcPr>
            <w:tcW w:w="444"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2872"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444" w:type="dxa"/>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Coffee &amp; Registration</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Opening &amp; Technical Session 1 – Case Studies</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u w:val="single"/>
              </w:rPr>
            </w:pPr>
            <w:r w:rsidRPr="008D210A">
              <w:rPr>
                <w:rFonts w:cs="Arial"/>
                <w:b/>
                <w:color w:val="FF0000"/>
                <w:sz w:val="20"/>
              </w:rPr>
              <w:t>Bob McIntosh</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0900 - 0905</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Introduction from the Director of the Hellenic Navy Lighthouse Service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Commodore </w:t>
            </w:r>
            <w:proofErr w:type="spellStart"/>
            <w:r w:rsidRPr="008D210A">
              <w:rPr>
                <w:rFonts w:cs="Arial"/>
                <w:sz w:val="20"/>
              </w:rPr>
              <w:t>Konstantinos</w:t>
            </w:r>
            <w:proofErr w:type="spellEnd"/>
            <w:r w:rsidRPr="008D210A">
              <w:rPr>
                <w:rFonts w:cs="Arial"/>
                <w:sz w:val="20"/>
              </w:rPr>
              <w:t xml:space="preserve"> </w:t>
            </w:r>
            <w:proofErr w:type="spellStart"/>
            <w:r w:rsidRPr="008D210A">
              <w:rPr>
                <w:rFonts w:cs="Arial"/>
                <w:sz w:val="20"/>
              </w:rPr>
              <w:t>Manolioudakis</w:t>
            </w:r>
            <w:proofErr w:type="spellEnd"/>
            <w:r w:rsidRPr="008D210A">
              <w:rPr>
                <w:rFonts w:cs="Arial"/>
                <w:sz w:val="20"/>
              </w:rPr>
              <w:t xml:space="preserve"> HN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0905 - 0910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Introduction from the President of the Hellenic Maritime Museum</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Mrs Anastasia </w:t>
            </w:r>
            <w:proofErr w:type="spellStart"/>
            <w:r w:rsidRPr="008D210A">
              <w:rPr>
                <w:rFonts w:cs="Arial"/>
                <w:sz w:val="20"/>
              </w:rPr>
              <w:t>Anagnostopoulou-Paloumbi</w:t>
            </w:r>
            <w:proofErr w:type="spellEnd"/>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0910 - 0920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Welcome from IALA Secretary-General</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Gary Prosser</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0920 - 0935</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p>
        </w:tc>
        <w:tc>
          <w:tcPr>
            <w:tcW w:w="7808"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Setting the scene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Bob McIntosh</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0935 - 0950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sz w:val="20"/>
              </w:rPr>
              <w:t>The lighthouses as a tool for diversification of coastal tourism in Greece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proofErr w:type="spellStart"/>
            <w:r w:rsidRPr="008D210A">
              <w:rPr>
                <w:sz w:val="20"/>
              </w:rPr>
              <w:t>I</w:t>
            </w:r>
            <w:r w:rsidRPr="008D210A">
              <w:rPr>
                <w:rFonts w:cs="Arial"/>
                <w:sz w:val="20"/>
              </w:rPr>
              <w:t>oannis</w:t>
            </w:r>
            <w:proofErr w:type="spellEnd"/>
            <w:r w:rsidRPr="008D210A">
              <w:rPr>
                <w:rFonts w:cs="Arial"/>
                <w:sz w:val="20"/>
              </w:rPr>
              <w:t xml:space="preserve"> </w:t>
            </w:r>
            <w:proofErr w:type="spellStart"/>
            <w:r w:rsidRPr="008D210A">
              <w:rPr>
                <w:rFonts w:cs="Arial"/>
                <w:sz w:val="20"/>
              </w:rPr>
              <w:t>Spilanis</w:t>
            </w:r>
            <w:proofErr w:type="spellEnd"/>
            <w:r w:rsidRPr="008D210A">
              <w:rPr>
                <w:rFonts w:cs="Arial"/>
                <w:sz w:val="20"/>
              </w:rPr>
              <w:t xml:space="preserve">, </w:t>
            </w:r>
            <w:r w:rsidRPr="008D210A">
              <w:rPr>
                <w:rFonts w:cs="Arial"/>
                <w:color w:val="333333"/>
                <w:sz w:val="20"/>
              </w:rPr>
              <w:t>Assistant Professor, University of the Aegean</w:t>
            </w:r>
            <w:r w:rsidRPr="008D210A">
              <w:rPr>
                <w:rFonts w:cs="Arial"/>
                <w:sz w:val="20"/>
              </w:rPr>
              <w:t>,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0950 - 1005</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EC </w:t>
            </w:r>
            <w:proofErr w:type="spellStart"/>
            <w:r w:rsidRPr="008D210A">
              <w:rPr>
                <w:rFonts w:cs="Arial"/>
                <w:sz w:val="20"/>
              </w:rPr>
              <w:t>Pharos</w:t>
            </w:r>
            <w:proofErr w:type="spellEnd"/>
            <w:r w:rsidRPr="008D210A">
              <w:rPr>
                <w:rFonts w:cs="Arial"/>
                <w:sz w:val="20"/>
              </w:rPr>
              <w:t xml:space="preserve"> project – Greece</w:t>
            </w:r>
          </w:p>
        </w:tc>
        <w:tc>
          <w:tcPr>
            <w:tcW w:w="5064" w:type="dxa"/>
            <w:gridSpan w:val="2"/>
            <w:tcBorders>
              <w:top w:val="single" w:sz="4" w:space="0" w:color="auto"/>
              <w:bottom w:val="nil"/>
            </w:tcBorders>
            <w:vAlign w:val="center"/>
          </w:tcPr>
          <w:p w:rsidR="0083540D" w:rsidRPr="008D210A" w:rsidRDefault="0083540D" w:rsidP="0083540D">
            <w:pPr>
              <w:rPr>
                <w:rFonts w:cs="Arial"/>
                <w:sz w:val="20"/>
              </w:rPr>
            </w:pPr>
            <w:proofErr w:type="spellStart"/>
            <w:r w:rsidRPr="008D210A">
              <w:rPr>
                <w:rFonts w:cs="Arial"/>
                <w:sz w:val="20"/>
              </w:rPr>
              <w:t>Ioanna</w:t>
            </w:r>
            <w:proofErr w:type="spellEnd"/>
            <w:r w:rsidRPr="008D210A">
              <w:rPr>
                <w:rFonts w:cs="Arial"/>
                <w:sz w:val="20"/>
              </w:rPr>
              <w:t xml:space="preserve"> </w:t>
            </w:r>
            <w:proofErr w:type="spellStart"/>
            <w:r w:rsidRPr="008D210A">
              <w:rPr>
                <w:rFonts w:cs="Arial"/>
                <w:sz w:val="20"/>
              </w:rPr>
              <w:t>Papayianni</w:t>
            </w:r>
            <w:proofErr w:type="spellEnd"/>
            <w:r w:rsidRPr="008D210A">
              <w:rPr>
                <w:rFonts w:cs="Arial"/>
                <w:sz w:val="20"/>
              </w:rPr>
              <w:t xml:space="preserve">, </w:t>
            </w:r>
            <w:proofErr w:type="spellStart"/>
            <w:r w:rsidRPr="008D210A">
              <w:rPr>
                <w:rFonts w:cs="Arial"/>
                <w:sz w:val="20"/>
              </w:rPr>
              <w:t>Vasiliki</w:t>
            </w:r>
            <w:proofErr w:type="spellEnd"/>
            <w:r w:rsidRPr="008D210A">
              <w:rPr>
                <w:rFonts w:cs="Arial"/>
                <w:sz w:val="20"/>
              </w:rPr>
              <w:t xml:space="preserve"> </w:t>
            </w:r>
            <w:proofErr w:type="spellStart"/>
            <w:r w:rsidRPr="008D210A">
              <w:rPr>
                <w:rFonts w:cs="Arial"/>
                <w:sz w:val="20"/>
              </w:rPr>
              <w:t>Pachta</w:t>
            </w:r>
            <w:proofErr w:type="spellEnd"/>
            <w:r w:rsidRPr="008D210A">
              <w:rPr>
                <w:rFonts w:cs="Arial"/>
                <w:sz w:val="20"/>
              </w:rPr>
              <w:t>, AUTH,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 xml:space="preserve">1005 </w:t>
            </w:r>
            <w:r w:rsidRPr="008D210A">
              <w:rPr>
                <w:rFonts w:cs="Arial"/>
                <w:b/>
                <w:sz w:val="20"/>
              </w:rPr>
              <w:t xml:space="preserve">– </w:t>
            </w:r>
            <w:r w:rsidRPr="008D210A">
              <w:rPr>
                <w:rFonts w:cs="Arial"/>
                <w:sz w:val="20"/>
              </w:rPr>
              <w:t>1020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w:t>
            </w:r>
          </w:p>
        </w:tc>
        <w:tc>
          <w:tcPr>
            <w:tcW w:w="7808" w:type="dxa"/>
            <w:tcBorders>
              <w:top w:val="single" w:sz="4" w:space="0" w:color="auto"/>
              <w:bottom w:val="nil"/>
            </w:tcBorders>
            <w:shd w:val="clear" w:color="auto" w:fill="auto"/>
            <w:vAlign w:val="center"/>
          </w:tcPr>
          <w:p w:rsidR="0083540D" w:rsidRPr="008D210A" w:rsidRDefault="0083540D" w:rsidP="0083540D">
            <w:pPr>
              <w:rPr>
                <w:sz w:val="20"/>
              </w:rPr>
            </w:pPr>
            <w:r w:rsidRPr="008D210A">
              <w:rPr>
                <w:sz w:val="20"/>
              </w:rPr>
              <w:t>Hellenic Navy Lighthouse Service – Efforts on application of identified solutions on lighthouses</w:t>
            </w:r>
          </w:p>
        </w:tc>
        <w:tc>
          <w:tcPr>
            <w:tcW w:w="5064" w:type="dxa"/>
            <w:gridSpan w:val="2"/>
            <w:tcBorders>
              <w:top w:val="single" w:sz="4" w:space="0" w:color="auto"/>
              <w:bottom w:val="nil"/>
            </w:tcBorders>
            <w:shd w:val="clear" w:color="auto" w:fill="auto"/>
            <w:vAlign w:val="center"/>
          </w:tcPr>
          <w:p w:rsidR="0083540D" w:rsidRPr="008D210A" w:rsidRDefault="0083540D" w:rsidP="0083540D">
            <w:pPr>
              <w:rPr>
                <w:rFonts w:cs="Arial"/>
                <w:sz w:val="20"/>
              </w:rPr>
            </w:pPr>
            <w:proofErr w:type="spellStart"/>
            <w:r w:rsidRPr="008D210A">
              <w:rPr>
                <w:rFonts w:cs="Arial"/>
                <w:sz w:val="20"/>
              </w:rPr>
              <w:t>Panos</w:t>
            </w:r>
            <w:proofErr w:type="spellEnd"/>
            <w:r w:rsidRPr="008D210A">
              <w:rPr>
                <w:rFonts w:cs="Arial"/>
                <w:sz w:val="20"/>
              </w:rPr>
              <w:t xml:space="preserve"> </w:t>
            </w:r>
            <w:proofErr w:type="spellStart"/>
            <w:r w:rsidRPr="008D210A">
              <w:rPr>
                <w:rFonts w:cs="Arial"/>
                <w:sz w:val="20"/>
              </w:rPr>
              <w:t>Chiotis</w:t>
            </w:r>
            <w:proofErr w:type="spellEnd"/>
            <w:r w:rsidRPr="008D210A">
              <w:rPr>
                <w:rFonts w:cs="Arial"/>
                <w:sz w:val="20"/>
              </w:rPr>
              <w:t>, Hellenic Navy Lighthouse Service,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444" w:type="dxa"/>
            <w:tcBorders>
              <w:top w:val="single" w:sz="4" w:space="0" w:color="auto"/>
              <w:bottom w:val="nil"/>
            </w:tcBorders>
            <w:vAlign w:val="center"/>
          </w:tcPr>
          <w:p w:rsidR="0083540D" w:rsidRPr="008D210A" w:rsidRDefault="0083540D" w:rsidP="0083540D">
            <w:pPr>
              <w:rPr>
                <w:rFonts w:cs="Arial"/>
                <w:sz w:val="20"/>
              </w:rPr>
            </w:pPr>
          </w:p>
        </w:tc>
        <w:tc>
          <w:tcPr>
            <w:tcW w:w="7808" w:type="dxa"/>
            <w:tcBorders>
              <w:top w:val="single" w:sz="4" w:space="0" w:color="auto"/>
              <w:bottom w:val="nil"/>
            </w:tcBorders>
            <w:shd w:val="clear" w:color="auto" w:fill="auto"/>
            <w:vAlign w:val="center"/>
          </w:tcPr>
          <w:p w:rsidR="0083540D" w:rsidRPr="008D210A" w:rsidRDefault="0083540D" w:rsidP="0083540D">
            <w:r w:rsidRPr="008D210A">
              <w:rPr>
                <w:rFonts w:cs="Arial"/>
                <w:color w:val="000000"/>
                <w:sz w:val="20"/>
              </w:rPr>
              <w:t>Overview of session and Q and A</w:t>
            </w:r>
          </w:p>
        </w:tc>
        <w:tc>
          <w:tcPr>
            <w:tcW w:w="5064" w:type="dxa"/>
            <w:gridSpan w:val="2"/>
            <w:tcBorders>
              <w:top w:val="single" w:sz="4" w:space="0" w:color="auto"/>
              <w:bottom w:val="nil"/>
            </w:tcBorders>
            <w:shd w:val="clear" w:color="auto" w:fill="auto"/>
            <w:vAlign w:val="center"/>
          </w:tcPr>
          <w:p w:rsidR="0083540D" w:rsidRPr="008D210A" w:rsidRDefault="0083540D" w:rsidP="0083540D">
            <w:pPr>
              <w:rPr>
                <w:rFonts w:cs="Arial"/>
                <w:sz w:val="20"/>
              </w:rPr>
            </w:pPr>
          </w:p>
        </w:tc>
      </w:tr>
      <w:tr w:rsidR="0083540D" w:rsidRPr="008D210A" w:rsidTr="0083540D">
        <w:tc>
          <w:tcPr>
            <w:tcW w:w="1426" w:type="dxa"/>
            <w:tcBorders>
              <w:top w:val="single" w:sz="4" w:space="0" w:color="auto"/>
              <w:bottom w:val="nil"/>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444" w:type="dxa"/>
            <w:tcBorders>
              <w:top w:val="single" w:sz="4" w:space="0" w:color="auto"/>
              <w:bottom w:val="nil"/>
            </w:tcBorders>
            <w:shd w:val="clear" w:color="auto" w:fill="D9D9D9"/>
            <w:vAlign w:val="center"/>
          </w:tcPr>
          <w:p w:rsidR="0083540D" w:rsidRPr="008D210A" w:rsidRDefault="0083540D" w:rsidP="0083540D">
            <w:pPr>
              <w:rPr>
                <w:rFonts w:cs="Arial"/>
                <w:color w:val="000000"/>
                <w:sz w:val="20"/>
              </w:rPr>
            </w:pPr>
          </w:p>
        </w:tc>
        <w:tc>
          <w:tcPr>
            <w:tcW w:w="12872" w:type="dxa"/>
            <w:gridSpan w:val="3"/>
            <w:tcBorders>
              <w:top w:val="single" w:sz="4" w:space="0" w:color="auto"/>
              <w:bottom w:val="nil"/>
            </w:tcBorders>
            <w:shd w:val="clear" w:color="auto" w:fill="D9D9D9"/>
            <w:vAlign w:val="center"/>
          </w:tcPr>
          <w:p w:rsidR="0083540D" w:rsidRPr="008D210A" w:rsidRDefault="0083540D" w:rsidP="0083540D">
            <w:pPr>
              <w:rPr>
                <w:rFonts w:cs="Arial"/>
                <w:color w:val="000000"/>
                <w:sz w:val="20"/>
              </w:rPr>
            </w:pPr>
            <w:r w:rsidRPr="008D210A">
              <w:rPr>
                <w:rFonts w:cs="Arial"/>
                <w:b/>
                <w:color w:val="0000FF"/>
                <w:sz w:val="20"/>
              </w:rPr>
              <w:t>Refreshment / coffee break</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444" w:type="dxa"/>
            <w:tcBorders>
              <w:top w:val="single" w:sz="4" w:space="0" w:color="auto"/>
              <w:bottom w:val="nil"/>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nil"/>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2 – Case Studies (Continued)</w:t>
            </w:r>
          </w:p>
        </w:tc>
        <w:tc>
          <w:tcPr>
            <w:tcW w:w="2655"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rFonts w:cs="Arial"/>
                <w:b/>
                <w:color w:val="FF0000"/>
                <w:sz w:val="20"/>
              </w:rPr>
              <w:t xml:space="preserve">Jo van der </w:t>
            </w:r>
            <w:proofErr w:type="spellStart"/>
            <w:r w:rsidRPr="008D210A">
              <w:rPr>
                <w:rFonts w:cs="Arial"/>
                <w:b/>
                <w:color w:val="FF0000"/>
                <w:sz w:val="20"/>
              </w:rPr>
              <w:t>Eynden</w:t>
            </w:r>
            <w:proofErr w:type="spellEnd"/>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1100 - 1120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4</w:t>
            </w:r>
          </w:p>
        </w:tc>
        <w:tc>
          <w:tcPr>
            <w:tcW w:w="7808" w:type="dxa"/>
            <w:tcBorders>
              <w:top w:val="single" w:sz="4" w:space="0" w:color="auto"/>
              <w:bottom w:val="nil"/>
            </w:tcBorders>
            <w:vAlign w:val="center"/>
          </w:tcPr>
          <w:p w:rsidR="0083540D" w:rsidRPr="008D210A" w:rsidRDefault="0083540D" w:rsidP="0083540D">
            <w:pPr>
              <w:rPr>
                <w:rFonts w:cs="Arial"/>
                <w:sz w:val="20"/>
              </w:rPr>
            </w:pPr>
            <w:proofErr w:type="spellStart"/>
            <w:r w:rsidRPr="008D210A">
              <w:rPr>
                <w:rFonts w:cs="Arial"/>
                <w:sz w:val="20"/>
              </w:rPr>
              <w:t>Sumburgh</w:t>
            </w:r>
            <w:proofErr w:type="spellEnd"/>
            <w:r w:rsidRPr="008D210A">
              <w:rPr>
                <w:rFonts w:cs="Arial"/>
                <w:sz w:val="20"/>
              </w:rPr>
              <w:t xml:space="preserve"> Head lighthouse, Scotland</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sz w:val="20"/>
              </w:rPr>
              <w:t xml:space="preserve">Nicholas Groves-Raines, Director, and Dr J Stewart Stirling, Senior Conservation Consultant, </w:t>
            </w:r>
            <w:r w:rsidRPr="008D210A">
              <w:rPr>
                <w:rFonts w:cs="Arial"/>
                <w:color w:val="000000"/>
                <w:sz w:val="20"/>
              </w:rPr>
              <w:t>Grove Raines Architects, Scotland</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1120 -1140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5</w:t>
            </w:r>
          </w:p>
        </w:tc>
        <w:tc>
          <w:tcPr>
            <w:tcW w:w="7808" w:type="dxa"/>
            <w:tcBorders>
              <w:top w:val="single" w:sz="4" w:space="0" w:color="auto"/>
              <w:bottom w:val="nil"/>
            </w:tcBorders>
            <w:vAlign w:val="center"/>
          </w:tcPr>
          <w:p w:rsidR="0083540D" w:rsidRPr="008D210A" w:rsidRDefault="0083540D" w:rsidP="0083540D">
            <w:pPr>
              <w:spacing w:before="60" w:after="60"/>
              <w:rPr>
                <w:rFonts w:cs="Arial"/>
                <w:color w:val="000000"/>
                <w:sz w:val="20"/>
              </w:rPr>
            </w:pPr>
            <w:proofErr w:type="spellStart"/>
            <w:r w:rsidRPr="008D210A">
              <w:rPr>
                <w:rFonts w:cs="Arial"/>
                <w:sz w:val="20"/>
              </w:rPr>
              <w:t>Didimar</w:t>
            </w:r>
            <w:proofErr w:type="spellEnd"/>
            <w:r w:rsidRPr="008D210A">
              <w:rPr>
                <w:rFonts w:cs="Arial"/>
                <w:sz w:val="20"/>
              </w:rPr>
              <w:t xml:space="preserve"> Lighthouse</w:t>
            </w:r>
          </w:p>
        </w:tc>
        <w:tc>
          <w:tcPr>
            <w:tcW w:w="5064"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color w:val="000000"/>
                <w:sz w:val="20"/>
              </w:rPr>
              <w:t xml:space="preserve">Ali Al </w:t>
            </w:r>
            <w:proofErr w:type="spellStart"/>
            <w:r w:rsidRPr="008D210A">
              <w:rPr>
                <w:rFonts w:cs="Arial"/>
                <w:color w:val="000000"/>
                <w:sz w:val="20"/>
              </w:rPr>
              <w:t>Kalbani</w:t>
            </w:r>
            <w:proofErr w:type="spellEnd"/>
            <w:r w:rsidRPr="008D210A">
              <w:rPr>
                <w:rFonts w:cs="Arial"/>
                <w:color w:val="000000"/>
                <w:sz w:val="20"/>
              </w:rPr>
              <w:t>, Arabian Navigation &amp; Maritime Services LLC (AMNAS), Oman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1140 - 1200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6</w:t>
            </w:r>
          </w:p>
        </w:tc>
        <w:tc>
          <w:tcPr>
            <w:tcW w:w="7808"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Paternoster Project, Sweden – since the Gothenburg Seminar 2005</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 xml:space="preserve">Anders </w:t>
            </w:r>
            <w:proofErr w:type="spellStart"/>
            <w:r w:rsidRPr="008D210A">
              <w:rPr>
                <w:rFonts w:cs="Arial"/>
                <w:color w:val="000000"/>
                <w:sz w:val="20"/>
              </w:rPr>
              <w:t>Eydal</w:t>
            </w:r>
            <w:proofErr w:type="spellEnd"/>
            <w:r w:rsidRPr="008D210A">
              <w:rPr>
                <w:rFonts w:cs="Arial"/>
                <w:color w:val="000000"/>
                <w:sz w:val="20"/>
              </w:rPr>
              <w:t>, National Property Board, Sweden</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1200 - 1220</w:t>
            </w:r>
          </w:p>
        </w:tc>
        <w:tc>
          <w:tcPr>
            <w:tcW w:w="444"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7</w:t>
            </w:r>
          </w:p>
        </w:tc>
        <w:tc>
          <w:tcPr>
            <w:tcW w:w="7808" w:type="dxa"/>
            <w:tcBorders>
              <w:top w:val="single" w:sz="4" w:space="0" w:color="auto"/>
              <w:bottom w:val="nil"/>
            </w:tcBorders>
            <w:vAlign w:val="center"/>
          </w:tcPr>
          <w:p w:rsidR="0083540D" w:rsidRPr="008D210A" w:rsidRDefault="0083540D" w:rsidP="0083540D">
            <w:pPr>
              <w:rPr>
                <w:rFonts w:cs="Arial"/>
                <w:sz w:val="20"/>
              </w:rPr>
            </w:pPr>
            <w:proofErr w:type="spellStart"/>
            <w:r w:rsidRPr="008D210A">
              <w:rPr>
                <w:rFonts w:cs="Arial"/>
                <w:sz w:val="20"/>
              </w:rPr>
              <w:t>Tenaro</w:t>
            </w:r>
            <w:proofErr w:type="spellEnd"/>
            <w:r w:rsidRPr="008D210A">
              <w:rPr>
                <w:rFonts w:cs="Arial"/>
                <w:sz w:val="20"/>
              </w:rPr>
              <w:t xml:space="preserve">, </w:t>
            </w:r>
            <w:proofErr w:type="spellStart"/>
            <w:r w:rsidRPr="008D210A">
              <w:rPr>
                <w:rFonts w:cs="Arial"/>
                <w:sz w:val="20"/>
              </w:rPr>
              <w:t>Maleas</w:t>
            </w:r>
            <w:proofErr w:type="spellEnd"/>
            <w:r w:rsidRPr="008D210A">
              <w:rPr>
                <w:rFonts w:cs="Arial"/>
                <w:sz w:val="20"/>
              </w:rPr>
              <w:t xml:space="preserve"> and Dana </w:t>
            </w:r>
            <w:proofErr w:type="spellStart"/>
            <w:r w:rsidRPr="008D210A">
              <w:rPr>
                <w:rFonts w:cs="Arial"/>
                <w:sz w:val="20"/>
              </w:rPr>
              <w:t>Poros</w:t>
            </w:r>
            <w:proofErr w:type="spellEnd"/>
            <w:r w:rsidRPr="008D210A">
              <w:rPr>
                <w:rFonts w:cs="Arial"/>
                <w:sz w:val="20"/>
              </w:rPr>
              <w:t xml:space="preserve"> restorations</w:t>
            </w:r>
          </w:p>
        </w:tc>
        <w:tc>
          <w:tcPr>
            <w:tcW w:w="5064" w:type="dxa"/>
            <w:gridSpan w:val="2"/>
            <w:tcBorders>
              <w:top w:val="single" w:sz="4" w:space="0" w:color="auto"/>
              <w:bottom w:val="nil"/>
            </w:tcBorders>
            <w:vAlign w:val="center"/>
          </w:tcPr>
          <w:p w:rsidR="0083540D" w:rsidRPr="008D210A" w:rsidRDefault="0083540D" w:rsidP="0083540D">
            <w:pPr>
              <w:rPr>
                <w:rFonts w:cs="Arial"/>
                <w:color w:val="000000"/>
                <w:sz w:val="20"/>
              </w:rPr>
            </w:pPr>
            <w:proofErr w:type="spellStart"/>
            <w:r w:rsidRPr="008D210A">
              <w:rPr>
                <w:rFonts w:cs="Arial"/>
                <w:color w:val="000000"/>
                <w:sz w:val="20"/>
              </w:rPr>
              <w:t>Demetris</w:t>
            </w:r>
            <w:proofErr w:type="spellEnd"/>
            <w:r w:rsidRPr="008D210A">
              <w:rPr>
                <w:rFonts w:cs="Arial"/>
                <w:color w:val="000000"/>
                <w:sz w:val="20"/>
              </w:rPr>
              <w:t xml:space="preserve"> </w:t>
            </w:r>
            <w:proofErr w:type="spellStart"/>
            <w:r w:rsidRPr="008D210A">
              <w:rPr>
                <w:rFonts w:cs="Arial"/>
                <w:color w:val="000000"/>
                <w:sz w:val="20"/>
              </w:rPr>
              <w:t>Eftaxiopoulos</w:t>
            </w:r>
            <w:proofErr w:type="spellEnd"/>
            <w:r w:rsidRPr="008D210A">
              <w:rPr>
                <w:rFonts w:cs="Arial"/>
                <w:color w:val="000000"/>
                <w:sz w:val="20"/>
              </w:rPr>
              <w:t xml:space="preserve">, Architect on behalf of </w:t>
            </w:r>
            <w:proofErr w:type="spellStart"/>
            <w:r w:rsidRPr="008D210A">
              <w:rPr>
                <w:rFonts w:cs="Arial"/>
                <w:color w:val="000000"/>
                <w:sz w:val="20"/>
              </w:rPr>
              <w:t>Aikaterini</w:t>
            </w:r>
            <w:proofErr w:type="spellEnd"/>
            <w:r w:rsidRPr="008D210A">
              <w:rPr>
                <w:rFonts w:cs="Arial"/>
                <w:color w:val="000000"/>
                <w:sz w:val="20"/>
              </w:rPr>
              <w:t xml:space="preserve"> </w:t>
            </w:r>
            <w:proofErr w:type="spellStart"/>
            <w:r w:rsidRPr="008D210A">
              <w:rPr>
                <w:rFonts w:cs="Arial"/>
                <w:color w:val="000000"/>
                <w:sz w:val="20"/>
              </w:rPr>
              <w:t>Laskaridis</w:t>
            </w:r>
            <w:proofErr w:type="spellEnd"/>
            <w:r w:rsidRPr="008D210A">
              <w:rPr>
                <w:rFonts w:cs="Arial"/>
                <w:color w:val="000000"/>
                <w:sz w:val="20"/>
              </w:rPr>
              <w:t xml:space="preserve"> Foundation,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1220 - 1230</w:t>
            </w:r>
          </w:p>
        </w:tc>
        <w:tc>
          <w:tcPr>
            <w:tcW w:w="444" w:type="dxa"/>
            <w:tcBorders>
              <w:top w:val="single" w:sz="4" w:space="0" w:color="auto"/>
              <w:bottom w:val="nil"/>
            </w:tcBorders>
            <w:vAlign w:val="center"/>
          </w:tcPr>
          <w:p w:rsidR="0083540D" w:rsidRPr="008D210A" w:rsidRDefault="0083540D" w:rsidP="0083540D">
            <w:pPr>
              <w:rPr>
                <w:rFonts w:cs="Arial"/>
                <w:color w:val="000000"/>
                <w:sz w:val="20"/>
              </w:rPr>
            </w:pPr>
          </w:p>
        </w:tc>
        <w:tc>
          <w:tcPr>
            <w:tcW w:w="12872" w:type="dxa"/>
            <w:gridSpan w:val="3"/>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Overview of session and Q and A</w:t>
            </w:r>
          </w:p>
        </w:tc>
      </w:tr>
      <w:tr w:rsidR="0083540D" w:rsidRPr="008D210A" w:rsidTr="0083540D">
        <w:tc>
          <w:tcPr>
            <w:tcW w:w="1426"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1230 - 1400</w:t>
            </w:r>
          </w:p>
        </w:tc>
        <w:tc>
          <w:tcPr>
            <w:tcW w:w="444"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Lunch</w:t>
            </w:r>
          </w:p>
        </w:tc>
      </w:tr>
    </w:tbl>
    <w:p w:rsidR="009E0376" w:rsidRPr="008D210A" w:rsidRDefault="009E0376">
      <w:r w:rsidRPr="008D210A">
        <w:br w:type="page"/>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444"/>
        <w:gridCol w:w="7808"/>
        <w:gridCol w:w="2409"/>
        <w:gridCol w:w="2655"/>
      </w:tblGrid>
      <w:tr w:rsidR="009E0376" w:rsidRPr="008D210A" w:rsidTr="009E0376">
        <w:trPr>
          <w:tblHeader/>
        </w:trPr>
        <w:tc>
          <w:tcPr>
            <w:tcW w:w="1426"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lastRenderedPageBreak/>
              <w:t>Time</w:t>
            </w:r>
          </w:p>
        </w:tc>
        <w:tc>
          <w:tcPr>
            <w:tcW w:w="444"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rPr>
            </w:pPr>
          </w:p>
        </w:tc>
        <w:tc>
          <w:tcPr>
            <w:tcW w:w="7808"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Activity</w:t>
            </w:r>
          </w:p>
        </w:tc>
        <w:tc>
          <w:tcPr>
            <w:tcW w:w="2409"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 xml:space="preserve">Presenter </w:t>
            </w:r>
          </w:p>
        </w:tc>
        <w:tc>
          <w:tcPr>
            <w:tcW w:w="2655" w:type="dxa"/>
            <w:tcBorders>
              <w:bottom w:val="thickThinSmallGap" w:sz="24" w:space="0" w:color="auto"/>
            </w:tcBorders>
            <w:shd w:val="clear" w:color="auto" w:fill="C0C0C0"/>
            <w:vAlign w:val="center"/>
          </w:tcPr>
          <w:p w:rsidR="009E0376" w:rsidRPr="008D210A" w:rsidRDefault="009E0376" w:rsidP="009E0376">
            <w:pPr>
              <w:spacing w:before="60" w:after="60"/>
              <w:jc w:val="center"/>
              <w:rPr>
                <w:rFonts w:cs="Arial"/>
                <w:b/>
              </w:rPr>
            </w:pPr>
            <w:r w:rsidRPr="008D210A">
              <w:rPr>
                <w:rFonts w:cs="Arial"/>
                <w:b/>
              </w:rPr>
              <w:t>Chair</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1400 - 1530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3 Building restoration</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u w:val="single"/>
              </w:rPr>
            </w:pPr>
            <w:r w:rsidRPr="008D210A">
              <w:rPr>
                <w:rFonts w:cs="Arial"/>
                <w:b/>
                <w:color w:val="FF0000"/>
                <w:sz w:val="20"/>
              </w:rPr>
              <w:t>Ron Blakely</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1400 - 1420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8</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Historic lighthouses in Greece: Materials, damages and repair</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proofErr w:type="spellStart"/>
            <w:r w:rsidRPr="008D210A">
              <w:rPr>
                <w:rFonts w:cs="Arial"/>
                <w:sz w:val="20"/>
              </w:rPr>
              <w:t>Ioanna</w:t>
            </w:r>
            <w:proofErr w:type="spellEnd"/>
            <w:r w:rsidRPr="008D210A">
              <w:rPr>
                <w:rFonts w:cs="Arial"/>
                <w:sz w:val="20"/>
              </w:rPr>
              <w:t xml:space="preserve"> </w:t>
            </w:r>
            <w:proofErr w:type="spellStart"/>
            <w:r w:rsidRPr="008D210A">
              <w:rPr>
                <w:rFonts w:cs="Arial"/>
                <w:sz w:val="20"/>
              </w:rPr>
              <w:t>Papayianni</w:t>
            </w:r>
            <w:proofErr w:type="spellEnd"/>
            <w:r w:rsidRPr="008D210A">
              <w:rPr>
                <w:rFonts w:cs="Arial"/>
                <w:sz w:val="20"/>
              </w:rPr>
              <w:t xml:space="preserve">, </w:t>
            </w:r>
            <w:proofErr w:type="spellStart"/>
            <w:r w:rsidRPr="008D210A">
              <w:rPr>
                <w:rFonts w:cs="Arial"/>
                <w:sz w:val="20"/>
              </w:rPr>
              <w:t>Vasiliki</w:t>
            </w:r>
            <w:proofErr w:type="spellEnd"/>
            <w:r w:rsidRPr="008D210A">
              <w:rPr>
                <w:rFonts w:cs="Arial"/>
                <w:sz w:val="20"/>
              </w:rPr>
              <w:t xml:space="preserve"> </w:t>
            </w:r>
            <w:proofErr w:type="spellStart"/>
            <w:r w:rsidRPr="008D210A">
              <w:rPr>
                <w:rFonts w:cs="Arial"/>
                <w:sz w:val="20"/>
              </w:rPr>
              <w:t>Pachta</w:t>
            </w:r>
            <w:proofErr w:type="spellEnd"/>
            <w:r w:rsidRPr="008D210A">
              <w:rPr>
                <w:rFonts w:cs="Arial"/>
                <w:sz w:val="20"/>
              </w:rPr>
              <w:t>, AUTH,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1420 - 1440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9</w:t>
            </w:r>
          </w:p>
        </w:tc>
        <w:tc>
          <w:tcPr>
            <w:tcW w:w="7808" w:type="dxa"/>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sz w:val="20"/>
                <w:lang w:eastAsia="en-GB"/>
              </w:rPr>
              <w:t>Optimising the internal environment for the long-term conservation of North Foreland lighthouse, England</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 xml:space="preserve">Belinda </w:t>
            </w:r>
            <w:proofErr w:type="spellStart"/>
            <w:r w:rsidRPr="008D210A">
              <w:rPr>
                <w:rFonts w:cs="Arial"/>
                <w:sz w:val="20"/>
              </w:rPr>
              <w:t>Colston</w:t>
            </w:r>
            <w:proofErr w:type="spellEnd"/>
            <w:r w:rsidRPr="008D210A">
              <w:rPr>
                <w:rFonts w:cs="Arial"/>
                <w:sz w:val="20"/>
              </w:rPr>
              <w:t>, Lincoln University, England</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1440 – 1500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10</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Repair to reproduce the Centennial Lighthouse, China</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Jun Fu, China MSA</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1500 - 1520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11</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dstrike/>
                <w:color w:val="000000"/>
                <w:sz w:val="20"/>
                <w:szCs w:val="20"/>
              </w:rPr>
            </w:pPr>
            <w:r w:rsidRPr="008D210A">
              <w:rPr>
                <w:rFonts w:cs="Arial"/>
                <w:dstrike/>
                <w:color w:val="333333"/>
                <w:sz w:val="20"/>
                <w:szCs w:val="20"/>
                <w:lang w:eastAsia="el-GR"/>
              </w:rPr>
              <w:t>Structural and earthquake resistance design of masonry lighthouses</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dstrike/>
                <w:sz w:val="20"/>
                <w:szCs w:val="20"/>
              </w:rPr>
            </w:pPr>
            <w:r w:rsidRPr="008D210A">
              <w:rPr>
                <w:dstrike/>
                <w:sz w:val="20"/>
                <w:szCs w:val="20"/>
              </w:rPr>
              <w:t xml:space="preserve">Milton </w:t>
            </w:r>
            <w:proofErr w:type="spellStart"/>
            <w:r w:rsidRPr="008D210A">
              <w:rPr>
                <w:dstrike/>
                <w:sz w:val="20"/>
                <w:szCs w:val="20"/>
              </w:rPr>
              <w:t>Demosthenous</w:t>
            </w:r>
            <w:proofErr w:type="spellEnd"/>
            <w:r w:rsidRPr="008D210A">
              <w:rPr>
                <w:rFonts w:cs="Arial"/>
                <w:dstrike/>
                <w:sz w:val="20"/>
                <w:szCs w:val="20"/>
              </w:rPr>
              <w:t xml:space="preserve">, </w:t>
            </w:r>
            <w:r w:rsidRPr="008D210A">
              <w:rPr>
                <w:dstrike/>
                <w:sz w:val="20"/>
                <w:szCs w:val="20"/>
              </w:rPr>
              <w:t>Frederick University, Cyprus</w:t>
            </w:r>
          </w:p>
        </w:tc>
      </w:tr>
      <w:tr w:rsidR="0083540D" w:rsidRPr="008D210A" w:rsidTr="0083540D">
        <w:tc>
          <w:tcPr>
            <w:tcW w:w="1426"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r w:rsidRPr="008D210A">
              <w:rPr>
                <w:rFonts w:cs="Arial"/>
                <w:sz w:val="20"/>
              </w:rPr>
              <w:t>1520 - 1530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7808"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color w:val="000000"/>
                <w:sz w:val="20"/>
              </w:rPr>
            </w:pPr>
            <w:r w:rsidRPr="008D210A">
              <w:rPr>
                <w:rFonts w:cs="Arial"/>
                <w:color w:val="000000"/>
                <w:sz w:val="20"/>
              </w:rPr>
              <w:t>Overview of session and Q and A</w:t>
            </w:r>
          </w:p>
        </w:tc>
        <w:tc>
          <w:tcPr>
            <w:tcW w:w="5064"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p>
        </w:tc>
      </w:tr>
      <w:tr w:rsidR="0083540D" w:rsidRPr="008D210A" w:rsidTr="0083540D">
        <w:tc>
          <w:tcPr>
            <w:tcW w:w="1426"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1530 - 1600</w:t>
            </w:r>
          </w:p>
        </w:tc>
        <w:tc>
          <w:tcPr>
            <w:tcW w:w="444"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2872" w:type="dxa"/>
            <w:gridSpan w:val="3"/>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26"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1600 - 1730</w:t>
            </w:r>
          </w:p>
        </w:tc>
        <w:tc>
          <w:tcPr>
            <w:tcW w:w="444"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sz w:val="20"/>
              </w:rPr>
            </w:pPr>
          </w:p>
        </w:tc>
        <w:tc>
          <w:tcPr>
            <w:tcW w:w="10217"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4 Building restoration (continued)</w:t>
            </w:r>
          </w:p>
        </w:tc>
        <w:tc>
          <w:tcPr>
            <w:tcW w:w="2655" w:type="dxa"/>
            <w:tcBorders>
              <w:top w:val="single" w:sz="4" w:space="0" w:color="auto"/>
              <w:bottom w:val="single" w:sz="4" w:space="0" w:color="auto"/>
            </w:tcBorders>
            <w:shd w:val="clear" w:color="auto" w:fill="auto"/>
            <w:vAlign w:val="center"/>
          </w:tcPr>
          <w:p w:rsidR="0083540D" w:rsidRPr="008D210A" w:rsidRDefault="0083540D" w:rsidP="0083540D">
            <w:pPr>
              <w:rPr>
                <w:rFonts w:cs="Arial"/>
                <w:sz w:val="20"/>
              </w:rPr>
            </w:pPr>
            <w:proofErr w:type="spellStart"/>
            <w:r w:rsidRPr="008D210A">
              <w:rPr>
                <w:rFonts w:cs="Arial"/>
                <w:b/>
                <w:color w:val="FF0000"/>
                <w:sz w:val="20"/>
              </w:rPr>
              <w:t>IoannaPapayianni</w:t>
            </w:r>
            <w:proofErr w:type="spellEnd"/>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1600 - 1620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12</w:t>
            </w:r>
          </w:p>
        </w:tc>
        <w:tc>
          <w:tcPr>
            <w:tcW w:w="780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Keeping the rain out and the lights on</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Ron Blakely, Trinity House, England and Wales</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1620 - 1640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13</w:t>
            </w:r>
          </w:p>
        </w:tc>
        <w:tc>
          <w:tcPr>
            <w:tcW w:w="7808" w:type="dxa"/>
            <w:tcBorders>
              <w:top w:val="single" w:sz="4" w:space="0" w:color="auto"/>
              <w:bottom w:val="single" w:sz="4" w:space="0" w:color="auto"/>
            </w:tcBorders>
            <w:vAlign w:val="center"/>
          </w:tcPr>
          <w:p w:rsidR="0083540D" w:rsidRPr="008D210A" w:rsidRDefault="0083540D" w:rsidP="0083540D">
            <w:pPr>
              <w:rPr>
                <w:rFonts w:eastAsia="Calibri" w:cs="Arial"/>
                <w:strike/>
                <w:sz w:val="20"/>
              </w:rPr>
            </w:pPr>
            <w:r w:rsidRPr="008D210A">
              <w:rPr>
                <w:rFonts w:cs="Arial"/>
                <w:sz w:val="20"/>
              </w:rPr>
              <w:t>The lighthouse on St. Nicholas tower of the town of Rhodes - Restoration project</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trike/>
                <w:sz w:val="20"/>
              </w:rPr>
            </w:pPr>
            <w:proofErr w:type="spellStart"/>
            <w:r w:rsidRPr="008D210A">
              <w:rPr>
                <w:rFonts w:cs="Arial"/>
                <w:sz w:val="20"/>
              </w:rPr>
              <w:t>Katerina</w:t>
            </w:r>
            <w:proofErr w:type="spellEnd"/>
            <w:r w:rsidRPr="008D210A">
              <w:rPr>
                <w:rFonts w:cs="Arial"/>
                <w:sz w:val="20"/>
              </w:rPr>
              <w:t xml:space="preserve"> </w:t>
            </w:r>
            <w:proofErr w:type="spellStart"/>
            <w:r w:rsidRPr="008D210A">
              <w:rPr>
                <w:rFonts w:cs="Arial"/>
                <w:sz w:val="20"/>
              </w:rPr>
              <w:t>Manoussou-Ntella</w:t>
            </w:r>
            <w:proofErr w:type="spellEnd"/>
            <w:r w:rsidRPr="008D210A">
              <w:rPr>
                <w:rFonts w:cs="Arial"/>
                <w:sz w:val="20"/>
              </w:rPr>
              <w:t xml:space="preserve">, </w:t>
            </w:r>
            <w:r w:rsidRPr="008D210A">
              <w:rPr>
                <w:sz w:val="20"/>
              </w:rPr>
              <w:t>Hellenic Ministry of Education and Religious Affairs, Culture and Sport,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1640 - 1700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w:t>
            </w:r>
          </w:p>
        </w:tc>
        <w:tc>
          <w:tcPr>
            <w:tcW w:w="7808"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Upgrade Works at North Reef lighthouse 2013</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Lyndon O’Grady,</w:t>
            </w:r>
            <w:r w:rsidRPr="008D210A">
              <w:rPr>
                <w:rFonts w:cs="Arial"/>
                <w:color w:val="000000"/>
                <w:sz w:val="20"/>
              </w:rPr>
              <w:t xml:space="preserve"> Australian Maritime Safety Authority (AMSA)</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1700 - 1720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15</w:t>
            </w:r>
          </w:p>
        </w:tc>
        <w:tc>
          <w:tcPr>
            <w:tcW w:w="780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Practical methodology of twin lighthouses restoration</w:t>
            </w:r>
          </w:p>
        </w:tc>
        <w:tc>
          <w:tcPr>
            <w:tcW w:w="5064" w:type="dxa"/>
            <w:gridSpan w:val="2"/>
            <w:tcBorders>
              <w:top w:val="single" w:sz="4" w:space="0" w:color="auto"/>
              <w:bottom w:val="single" w:sz="4" w:space="0" w:color="auto"/>
            </w:tcBorders>
            <w:vAlign w:val="center"/>
          </w:tcPr>
          <w:p w:rsidR="0083540D" w:rsidRPr="008D210A" w:rsidRDefault="0083540D" w:rsidP="0083540D">
            <w:pPr>
              <w:spacing w:before="60" w:after="60"/>
              <w:rPr>
                <w:sz w:val="20"/>
              </w:rPr>
            </w:pPr>
            <w:proofErr w:type="spellStart"/>
            <w:r w:rsidRPr="008D210A">
              <w:rPr>
                <w:rFonts w:cs="Arial"/>
                <w:bCs/>
                <w:iCs/>
                <w:color w:val="333333"/>
                <w:sz w:val="20"/>
                <w:lang w:eastAsia="el-GR"/>
              </w:rPr>
              <w:t>Andriani</w:t>
            </w:r>
            <w:proofErr w:type="spellEnd"/>
            <w:r w:rsidRPr="008D210A">
              <w:rPr>
                <w:rFonts w:cs="Arial"/>
                <w:bCs/>
                <w:iCs/>
                <w:color w:val="333333"/>
                <w:sz w:val="20"/>
                <w:lang w:eastAsia="el-GR"/>
              </w:rPr>
              <w:t xml:space="preserve"> G. </w:t>
            </w:r>
            <w:proofErr w:type="spellStart"/>
            <w:r w:rsidRPr="008D210A">
              <w:rPr>
                <w:rFonts w:cs="Arial"/>
                <w:bCs/>
                <w:iCs/>
                <w:color w:val="333333"/>
                <w:sz w:val="20"/>
                <w:lang w:eastAsia="el-GR"/>
              </w:rPr>
              <w:t>Diagouma</w:t>
            </w:r>
            <w:proofErr w:type="spellEnd"/>
            <w:r w:rsidRPr="008D210A">
              <w:rPr>
                <w:rFonts w:cs="Arial"/>
                <w:bCs/>
                <w:iCs/>
                <w:color w:val="333333"/>
                <w:sz w:val="20"/>
                <w:lang w:eastAsia="el-GR"/>
              </w:rPr>
              <w:t xml:space="preserve">, </w:t>
            </w:r>
            <w:r w:rsidRPr="008D210A">
              <w:rPr>
                <w:sz w:val="20"/>
              </w:rPr>
              <w:t>Hellenic Ministry of Education and Religious Affairs, Culture and Sport,</w:t>
            </w:r>
          </w:p>
          <w:p w:rsidR="0083540D" w:rsidRPr="008D210A" w:rsidRDefault="0083540D" w:rsidP="0083540D">
            <w:pPr>
              <w:spacing w:before="60" w:after="60"/>
              <w:rPr>
                <w:rFonts w:cs="Arial"/>
                <w:sz w:val="20"/>
              </w:rPr>
            </w:pPr>
            <w:proofErr w:type="spellStart"/>
            <w:r w:rsidRPr="008D210A">
              <w:rPr>
                <w:rFonts w:cs="Arial"/>
                <w:sz w:val="20"/>
              </w:rPr>
              <w:t>Panos</w:t>
            </w:r>
            <w:proofErr w:type="spellEnd"/>
            <w:r w:rsidRPr="008D210A">
              <w:rPr>
                <w:rFonts w:cs="Arial"/>
                <w:sz w:val="20"/>
              </w:rPr>
              <w:t xml:space="preserve"> </w:t>
            </w:r>
            <w:proofErr w:type="spellStart"/>
            <w:r w:rsidRPr="008D210A">
              <w:rPr>
                <w:rFonts w:cs="Arial"/>
                <w:sz w:val="20"/>
              </w:rPr>
              <w:t>Chiotis</w:t>
            </w:r>
            <w:proofErr w:type="spellEnd"/>
            <w:r w:rsidRPr="008D210A">
              <w:rPr>
                <w:rFonts w:cs="Arial"/>
                <w:sz w:val="20"/>
              </w:rPr>
              <w:t>, Hellenic Navy Lighthouse Service,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1720 - 1730</w:t>
            </w:r>
          </w:p>
        </w:tc>
        <w:tc>
          <w:tcPr>
            <w:tcW w:w="444"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12872" w:type="dxa"/>
            <w:gridSpan w:val="3"/>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Overview of session and Q and A</w:t>
            </w:r>
          </w:p>
        </w:tc>
      </w:tr>
      <w:tr w:rsidR="0083540D" w:rsidRPr="008D210A" w:rsidTr="0083540D">
        <w:tc>
          <w:tcPr>
            <w:tcW w:w="1426"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r w:rsidRPr="008D210A">
              <w:rPr>
                <w:rFonts w:cs="Arial"/>
                <w:b/>
                <w:color w:val="0000FF"/>
                <w:sz w:val="20"/>
              </w:rPr>
              <w:t>1730</w:t>
            </w:r>
          </w:p>
        </w:tc>
        <w:tc>
          <w:tcPr>
            <w:tcW w:w="444"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p>
        </w:tc>
        <w:tc>
          <w:tcPr>
            <w:tcW w:w="12872" w:type="dxa"/>
            <w:gridSpan w:val="3"/>
            <w:tcBorders>
              <w:bottom w:val="single" w:sz="4" w:space="0" w:color="auto"/>
            </w:tcBorders>
            <w:shd w:val="pct20" w:color="000000" w:fill="FFFFFF"/>
            <w:vAlign w:val="center"/>
          </w:tcPr>
          <w:p w:rsidR="0083540D" w:rsidRPr="008D210A" w:rsidRDefault="0083540D" w:rsidP="0083540D">
            <w:pPr>
              <w:spacing w:before="60" w:after="60"/>
              <w:rPr>
                <w:rFonts w:cs="Arial"/>
                <w:sz w:val="20"/>
              </w:rPr>
            </w:pPr>
            <w:r w:rsidRPr="008D210A">
              <w:rPr>
                <w:rFonts w:cs="Arial"/>
                <w:b/>
                <w:color w:val="0000FF"/>
                <w:sz w:val="20"/>
              </w:rPr>
              <w:t>End of Technical Programme – Day 2</w:t>
            </w:r>
          </w:p>
        </w:tc>
      </w:tr>
    </w:tbl>
    <w:p w:rsidR="0083540D" w:rsidRPr="008D210A" w:rsidRDefault="0083540D" w:rsidP="0083540D">
      <w:pPr>
        <w:spacing w:before="120" w:after="120"/>
        <w:jc w:val="center"/>
        <w:rPr>
          <w:b/>
        </w:rPr>
      </w:pPr>
    </w:p>
    <w:p w:rsidR="0083540D" w:rsidRPr="008D210A" w:rsidRDefault="0083540D" w:rsidP="0083540D">
      <w:r w:rsidRPr="008D210A">
        <w:br w:type="page"/>
      </w:r>
    </w:p>
    <w:tbl>
      <w:tblPr>
        <w:tblW w:w="14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7655"/>
        <w:gridCol w:w="5670"/>
      </w:tblGrid>
      <w:tr w:rsidR="0083540D" w:rsidRPr="008D210A" w:rsidTr="0083540D">
        <w:trPr>
          <w:tblHeader/>
        </w:trPr>
        <w:tc>
          <w:tcPr>
            <w:tcW w:w="145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13325" w:type="dxa"/>
            <w:gridSpan w:val="2"/>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Evening Activity</w:t>
            </w:r>
          </w:p>
        </w:tc>
      </w:tr>
      <w:tr w:rsidR="0083540D" w:rsidRPr="008D210A" w:rsidTr="0083540D">
        <w:tc>
          <w:tcPr>
            <w:tcW w:w="1456" w:type="dxa"/>
            <w:shd w:val="clear" w:color="auto" w:fill="D9D9D9"/>
            <w:vAlign w:val="center"/>
          </w:tcPr>
          <w:p w:rsidR="0083540D" w:rsidRPr="008D210A" w:rsidRDefault="0083540D" w:rsidP="0083540D">
            <w:pPr>
              <w:spacing w:before="60" w:after="60"/>
              <w:rPr>
                <w:rFonts w:cs="Arial"/>
                <w:b/>
                <w:color w:val="0000FF"/>
                <w:sz w:val="20"/>
              </w:rPr>
            </w:pPr>
          </w:p>
        </w:tc>
        <w:tc>
          <w:tcPr>
            <w:tcW w:w="13325" w:type="dxa"/>
            <w:gridSpan w:val="2"/>
            <w:shd w:val="clear" w:color="auto" w:fill="D9D9D9"/>
            <w:vAlign w:val="center"/>
          </w:tcPr>
          <w:p w:rsidR="0083540D" w:rsidRPr="008D210A" w:rsidRDefault="0083540D" w:rsidP="0083540D">
            <w:pPr>
              <w:tabs>
                <w:tab w:val="right" w:pos="8964"/>
              </w:tabs>
              <w:spacing w:before="60" w:after="60"/>
              <w:rPr>
                <w:rFonts w:cs="Arial"/>
                <w:color w:val="0000FF"/>
                <w:sz w:val="20"/>
              </w:rPr>
            </w:pPr>
            <w:proofErr w:type="spellStart"/>
            <w:r w:rsidRPr="008D210A">
              <w:rPr>
                <w:b/>
                <w:color w:val="0000FF"/>
                <w:sz w:val="20"/>
              </w:rPr>
              <w:t>Aikaterini</w:t>
            </w:r>
            <w:r w:rsidRPr="008D210A">
              <w:rPr>
                <w:rFonts w:cs="Arial"/>
                <w:b/>
                <w:color w:val="0000FF"/>
                <w:sz w:val="20"/>
              </w:rPr>
              <w:t>Laskaridis</w:t>
            </w:r>
            <w:proofErr w:type="spellEnd"/>
            <w:r w:rsidRPr="008D210A">
              <w:rPr>
                <w:rFonts w:cs="Arial"/>
                <w:b/>
                <w:color w:val="0000FF"/>
                <w:sz w:val="20"/>
              </w:rPr>
              <w:t xml:space="preserve"> Foundation</w:t>
            </w:r>
            <w:r w:rsidRPr="008D210A">
              <w:rPr>
                <w:rFonts w:cs="Arial"/>
                <w:b/>
                <w:color w:val="0000FF"/>
                <w:sz w:val="20"/>
              </w:rPr>
              <w:tab/>
              <w:t>Dress Code:  Casual dress</w:t>
            </w:r>
          </w:p>
        </w:tc>
      </w:tr>
      <w:tr w:rsidR="0083540D" w:rsidRPr="008D210A" w:rsidTr="0083540D">
        <w:tc>
          <w:tcPr>
            <w:tcW w:w="1456" w:type="dxa"/>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1930 - 2200</w:t>
            </w:r>
          </w:p>
        </w:tc>
        <w:tc>
          <w:tcPr>
            <w:tcW w:w="13325" w:type="dxa"/>
            <w:gridSpan w:val="2"/>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Lighthouses in Literature </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1930 - 1935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Introduction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rFonts w:cs="Arial"/>
                <w:sz w:val="20"/>
              </w:rPr>
              <w:t>Aikaterini</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xml:space="preserve">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1935 - 1955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Sparkling Silence of the Literary Lighthouses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rFonts w:cs="Arial"/>
                <w:sz w:val="20"/>
              </w:rPr>
              <w:t>Titika</w:t>
            </w:r>
            <w:proofErr w:type="spellEnd"/>
            <w:r w:rsidRPr="008D210A">
              <w:rPr>
                <w:rFonts w:cs="Arial"/>
                <w:sz w:val="20"/>
              </w:rPr>
              <w:t xml:space="preserve"> </w:t>
            </w:r>
            <w:proofErr w:type="spellStart"/>
            <w:r w:rsidRPr="008D210A">
              <w:rPr>
                <w:rFonts w:cs="Arial"/>
                <w:sz w:val="20"/>
              </w:rPr>
              <w:t>Dimitroulia</w:t>
            </w:r>
            <w:proofErr w:type="spellEnd"/>
            <w:r w:rsidRPr="008D210A">
              <w:rPr>
                <w:rFonts w:cs="Arial"/>
                <w:sz w:val="20"/>
              </w:rPr>
              <w:t>, Assistant Professor, School of French, AUTH</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1955 - 2000</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Recitation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sz w:val="20"/>
              </w:rPr>
              <w:t>Katerina</w:t>
            </w:r>
            <w:proofErr w:type="spellEnd"/>
            <w:r w:rsidRPr="008D210A">
              <w:rPr>
                <w:sz w:val="20"/>
              </w:rPr>
              <w:t xml:space="preserve"> </w:t>
            </w:r>
            <w:proofErr w:type="spellStart"/>
            <w:r w:rsidRPr="008D210A">
              <w:rPr>
                <w:sz w:val="20"/>
              </w:rPr>
              <w:t>Didaskalou</w:t>
            </w:r>
            <w:proofErr w:type="spellEnd"/>
            <w:r w:rsidRPr="008D210A">
              <w:rPr>
                <w:sz w:val="20"/>
              </w:rPr>
              <w:t>, actress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2000 - 2020</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fairies of the lighthouses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Louisa </w:t>
            </w:r>
            <w:proofErr w:type="spellStart"/>
            <w:r w:rsidRPr="008D210A">
              <w:rPr>
                <w:rFonts w:cs="Arial"/>
                <w:sz w:val="20"/>
              </w:rPr>
              <w:t>Karapidaki</w:t>
            </w:r>
            <w:proofErr w:type="spellEnd"/>
            <w:r w:rsidRPr="008D210A">
              <w:rPr>
                <w:rFonts w:cs="Arial"/>
                <w:sz w:val="20"/>
              </w:rPr>
              <w:t>, Art Historian - Archaeologist, Hellenic Folklore Research Centre of the Academy of Athens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2020 - 2025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Recitation</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sz w:val="20"/>
              </w:rPr>
              <w:t>Katerina</w:t>
            </w:r>
            <w:proofErr w:type="spellEnd"/>
            <w:r w:rsidRPr="008D210A">
              <w:rPr>
                <w:sz w:val="20"/>
              </w:rPr>
              <w:t xml:space="preserve"> </w:t>
            </w:r>
            <w:proofErr w:type="spellStart"/>
            <w:r w:rsidRPr="008D210A">
              <w:rPr>
                <w:sz w:val="20"/>
              </w:rPr>
              <w:t>Didaskalou</w:t>
            </w:r>
            <w:proofErr w:type="spellEnd"/>
            <w:r w:rsidRPr="008D210A">
              <w:rPr>
                <w:sz w:val="20"/>
              </w:rPr>
              <w:t>, actress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2025 - 2055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Historical Landscape of Lindesnes</w:t>
            </w:r>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 xml:space="preserve">Jo van der </w:t>
            </w:r>
            <w:proofErr w:type="spellStart"/>
            <w:r w:rsidRPr="008D210A">
              <w:rPr>
                <w:rFonts w:cs="Arial"/>
                <w:color w:val="000000"/>
                <w:sz w:val="20"/>
              </w:rPr>
              <w:t>Eynden</w:t>
            </w:r>
            <w:proofErr w:type="spellEnd"/>
            <w:r w:rsidRPr="008D210A">
              <w:rPr>
                <w:rFonts w:cs="Arial"/>
                <w:color w:val="000000"/>
                <w:sz w:val="20"/>
              </w:rPr>
              <w:t>, Norwegian Lighthouse Museum</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2055 - 2155</w:t>
            </w:r>
          </w:p>
        </w:tc>
        <w:tc>
          <w:tcPr>
            <w:tcW w:w="7655"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Documentary: The Lighthouse </w:t>
            </w:r>
            <w:proofErr w:type="spellStart"/>
            <w:r w:rsidRPr="008D210A">
              <w:rPr>
                <w:rFonts w:cs="Arial"/>
                <w:sz w:val="20"/>
              </w:rPr>
              <w:t>Stevensons</w:t>
            </w:r>
            <w:proofErr w:type="spellEnd"/>
          </w:p>
        </w:tc>
        <w:tc>
          <w:tcPr>
            <w:tcW w:w="567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Les Wilson, documentary film, Caledonia TV - BBC Scotland</w:t>
            </w:r>
          </w:p>
        </w:tc>
      </w:tr>
    </w:tbl>
    <w:p w:rsidR="0083540D" w:rsidRPr="008D210A" w:rsidRDefault="0083540D" w:rsidP="0083540D"/>
    <w:p w:rsidR="0083540D" w:rsidRPr="008D210A" w:rsidRDefault="0083540D" w:rsidP="0083540D">
      <w:pPr>
        <w:spacing w:before="240" w:after="240"/>
        <w:jc w:val="center"/>
        <w:rPr>
          <w:rFonts w:cs="Arial"/>
          <w:b/>
          <w:u w:val="single"/>
        </w:rPr>
      </w:pPr>
      <w:r w:rsidRPr="008D210A">
        <w:rPr>
          <w:rFonts w:cs="Arial"/>
          <w:b/>
          <w:u w:val="single"/>
        </w:rPr>
        <w:br w:type="page"/>
      </w:r>
      <w:r w:rsidRPr="008D210A">
        <w:rPr>
          <w:rFonts w:cs="Arial"/>
          <w:b/>
          <w:u w:val="single"/>
        </w:rPr>
        <w:lastRenderedPageBreak/>
        <w:t>Day 3 – Wednesday 5 June, 2013</w:t>
      </w:r>
    </w:p>
    <w:tbl>
      <w:tblPr>
        <w:tblW w:w="152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5"/>
        <w:gridCol w:w="560"/>
        <w:gridCol w:w="8789"/>
        <w:gridCol w:w="2126"/>
        <w:gridCol w:w="2371"/>
      </w:tblGrid>
      <w:tr w:rsidR="0083540D" w:rsidRPr="008D210A" w:rsidTr="0083540D">
        <w:trPr>
          <w:cantSplit/>
          <w:tblHeader/>
        </w:trPr>
        <w:tc>
          <w:tcPr>
            <w:tcW w:w="1425"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789"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212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371"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rPr>
          <w:cantSplit/>
        </w:trPr>
        <w:tc>
          <w:tcPr>
            <w:tcW w:w="1425" w:type="dxa"/>
            <w:shd w:val="clear" w:color="auto" w:fill="D9D9D9"/>
            <w:vAlign w:val="center"/>
          </w:tcPr>
          <w:p w:rsidR="0083540D" w:rsidRPr="008D210A" w:rsidRDefault="0083540D" w:rsidP="0083540D">
            <w:pPr>
              <w:spacing w:before="60" w:after="60"/>
              <w:rPr>
                <w:rFonts w:cs="Arial"/>
                <w:b/>
                <w:color w:val="0000FF"/>
                <w:sz w:val="20"/>
              </w:rPr>
            </w:pPr>
          </w:p>
        </w:tc>
        <w:tc>
          <w:tcPr>
            <w:tcW w:w="560"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3286"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rPr>
          <w:cantSplit/>
        </w:trPr>
        <w:tc>
          <w:tcPr>
            <w:tcW w:w="1425"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560" w:type="dxa"/>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 xml:space="preserve">Coffee </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Technical Session 5 Traditional lenses</w:t>
            </w:r>
          </w:p>
        </w:tc>
        <w:tc>
          <w:tcPr>
            <w:tcW w:w="2371"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r w:rsidRPr="008D210A">
              <w:rPr>
                <w:rFonts w:cs="Arial"/>
                <w:b/>
                <w:color w:val="FF0000"/>
                <w:sz w:val="20"/>
              </w:rPr>
              <w:t xml:space="preserve">Christian </w:t>
            </w:r>
            <w:proofErr w:type="spellStart"/>
            <w:r w:rsidRPr="008D210A">
              <w:rPr>
                <w:rFonts w:cs="Arial"/>
                <w:b/>
                <w:color w:val="FF0000"/>
                <w:sz w:val="20"/>
              </w:rPr>
              <w:t>Lagerwall</w:t>
            </w:r>
            <w:proofErr w:type="spellEnd"/>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16</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bCs/>
                <w:sz w:val="20"/>
                <w:lang w:eastAsia="en-GB"/>
              </w:rPr>
              <w:t>Cost effective solution to keep historical lenses with</w:t>
            </w:r>
            <w:r w:rsidR="00404249">
              <w:rPr>
                <w:rFonts w:cs="Arial"/>
                <w:bCs/>
                <w:sz w:val="20"/>
                <w:lang w:eastAsia="en-GB"/>
              </w:rPr>
              <w:t>out</w:t>
            </w:r>
            <w:r w:rsidRPr="008D210A">
              <w:rPr>
                <w:rFonts w:cs="Arial"/>
                <w:bCs/>
                <w:sz w:val="20"/>
                <w:lang w:eastAsia="en-GB"/>
              </w:rPr>
              <w:t xml:space="preserve"> mercury bath.</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Vincent Roget, </w:t>
            </w:r>
            <w:proofErr w:type="spellStart"/>
            <w:r w:rsidRPr="008D210A">
              <w:rPr>
                <w:rFonts w:cs="Arial"/>
                <w:sz w:val="20"/>
              </w:rPr>
              <w:t>Gisman</w:t>
            </w:r>
            <w:proofErr w:type="spellEnd"/>
            <w:r w:rsidRPr="008D210A">
              <w:rPr>
                <w:rFonts w:cs="Arial"/>
                <w:sz w:val="20"/>
              </w:rPr>
              <w:t xml:space="preserve"> Co. France</w:t>
            </w:r>
          </w:p>
        </w:tc>
      </w:tr>
      <w:tr w:rsidR="0083540D" w:rsidRPr="008D210A" w:rsidTr="0083540D">
        <w:trPr>
          <w:cantSplit/>
          <w:trHeight w:val="308"/>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0920 - 0940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17</w:t>
            </w:r>
          </w:p>
        </w:tc>
        <w:tc>
          <w:tcPr>
            <w:tcW w:w="8789" w:type="dxa"/>
            <w:tcBorders>
              <w:top w:val="single" w:sz="4" w:space="0" w:color="auto"/>
              <w:bottom w:val="nil"/>
            </w:tcBorders>
            <w:vAlign w:val="center"/>
          </w:tcPr>
          <w:p w:rsidR="0083540D" w:rsidRPr="008D210A" w:rsidRDefault="0083540D" w:rsidP="0083540D">
            <w:pPr>
              <w:rPr>
                <w:rFonts w:cs="Arial"/>
                <w:color w:val="000000"/>
                <w:sz w:val="20"/>
              </w:rPr>
            </w:pPr>
            <w:r w:rsidRPr="008D210A">
              <w:rPr>
                <w:sz w:val="20"/>
              </w:rPr>
              <w:t>LED light sources in traditional optics</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 xml:space="preserve">Link Powell, GLA </w:t>
            </w:r>
            <w:proofErr w:type="spellStart"/>
            <w:r w:rsidRPr="008D210A">
              <w:rPr>
                <w:sz w:val="20"/>
              </w:rPr>
              <w:t>R&amp;RNav</w:t>
            </w:r>
            <w:proofErr w:type="spellEnd"/>
            <w:r w:rsidRPr="008D210A">
              <w:rPr>
                <w:sz w:val="20"/>
              </w:rPr>
              <w:t>, UK &amp; Ireland</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0940 - 1000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18</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Traditional Revolving Optic re-engineered for continued operation without mercury</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proofErr w:type="spellStart"/>
            <w:r w:rsidRPr="008D210A">
              <w:rPr>
                <w:bCs/>
                <w:sz w:val="20"/>
              </w:rPr>
              <w:t>Jørgen</w:t>
            </w:r>
            <w:proofErr w:type="spellEnd"/>
            <w:r w:rsidRPr="008D210A">
              <w:rPr>
                <w:bCs/>
                <w:sz w:val="20"/>
              </w:rPr>
              <w:t xml:space="preserve"> Royal Petersen, Danish Maritime Authority (DMA)</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1000 - 1020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19</w:t>
            </w:r>
          </w:p>
        </w:tc>
        <w:tc>
          <w:tcPr>
            <w:tcW w:w="8789" w:type="dxa"/>
            <w:tcBorders>
              <w:top w:val="single" w:sz="4" w:space="0" w:color="auto"/>
              <w:bottom w:val="nil"/>
            </w:tcBorders>
            <w:vAlign w:val="center"/>
          </w:tcPr>
          <w:p w:rsidR="0083540D" w:rsidRPr="008D210A" w:rsidRDefault="0083540D" w:rsidP="0083540D">
            <w:pPr>
              <w:spacing w:before="60" w:after="60"/>
              <w:rPr>
                <w:rFonts w:cs="Arial"/>
                <w:color w:val="000000"/>
                <w:sz w:val="20"/>
              </w:rPr>
            </w:pPr>
            <w:r w:rsidRPr="008D210A">
              <w:rPr>
                <w:rFonts w:cs="Arial"/>
                <w:sz w:val="20"/>
              </w:rPr>
              <w:t>Breathing new life into prismatic optics</w:t>
            </w:r>
          </w:p>
        </w:tc>
        <w:tc>
          <w:tcPr>
            <w:tcW w:w="4497"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 xml:space="preserve">Bert Frame, </w:t>
            </w:r>
            <w:proofErr w:type="spellStart"/>
            <w:r w:rsidRPr="008D210A">
              <w:rPr>
                <w:rFonts w:cs="Arial"/>
                <w:sz w:val="20"/>
              </w:rPr>
              <w:t>Sealite</w:t>
            </w:r>
            <w:proofErr w:type="spellEnd"/>
            <w:r w:rsidRPr="008D210A">
              <w:rPr>
                <w:rFonts w:cs="Arial"/>
                <w:sz w:val="20"/>
              </w:rPr>
              <w:t>, UK</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560" w:type="dxa"/>
            <w:tcBorders>
              <w:top w:val="single" w:sz="4" w:space="0" w:color="auto"/>
              <w:bottom w:val="nil"/>
            </w:tcBorders>
            <w:vAlign w:val="center"/>
          </w:tcPr>
          <w:p w:rsidR="0083540D" w:rsidRPr="008D210A" w:rsidRDefault="0083540D" w:rsidP="0083540D">
            <w:pPr>
              <w:rPr>
                <w:rFonts w:cs="Arial"/>
                <w:sz w:val="20"/>
              </w:rPr>
            </w:pPr>
          </w:p>
        </w:tc>
        <w:tc>
          <w:tcPr>
            <w:tcW w:w="8789"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Overview of session and Q and A</w:t>
            </w:r>
          </w:p>
        </w:tc>
        <w:tc>
          <w:tcPr>
            <w:tcW w:w="4497" w:type="dxa"/>
            <w:gridSpan w:val="2"/>
            <w:tcBorders>
              <w:top w:val="single" w:sz="4" w:space="0" w:color="auto"/>
              <w:bottom w:val="nil"/>
            </w:tcBorders>
            <w:vAlign w:val="center"/>
          </w:tcPr>
          <w:p w:rsidR="0083540D" w:rsidRPr="008D210A" w:rsidRDefault="0083540D" w:rsidP="0083540D">
            <w:pPr>
              <w:spacing w:before="60" w:after="60"/>
              <w:rPr>
                <w:rFonts w:cs="Arial"/>
                <w:sz w:val="20"/>
              </w:rPr>
            </w:pPr>
          </w:p>
        </w:tc>
      </w:tr>
      <w:tr w:rsidR="0083540D" w:rsidRPr="008D210A" w:rsidTr="0083540D">
        <w:trPr>
          <w:cantSplit/>
        </w:trPr>
        <w:tc>
          <w:tcPr>
            <w:tcW w:w="1425"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560"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 xml:space="preserve">Technical Session 6– Traditional Lenses and Historic Lighthouses </w:t>
            </w:r>
          </w:p>
        </w:tc>
        <w:tc>
          <w:tcPr>
            <w:tcW w:w="2371"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r w:rsidRPr="008D210A">
              <w:rPr>
                <w:rFonts w:cs="Arial"/>
                <w:b/>
                <w:color w:val="FF0000"/>
                <w:sz w:val="20"/>
              </w:rPr>
              <w:t>Bob McIntosh</w:t>
            </w:r>
          </w:p>
        </w:tc>
      </w:tr>
      <w:tr w:rsidR="0083540D" w:rsidRPr="008D210A" w:rsidTr="0083540D">
        <w:trPr>
          <w:cantSplit/>
        </w:trPr>
        <w:tc>
          <w:tcPr>
            <w:tcW w:w="1425" w:type="dxa"/>
            <w:tcBorders>
              <w:top w:val="single" w:sz="4" w:space="0" w:color="auto"/>
              <w:bottom w:val="nil"/>
            </w:tcBorders>
          </w:tcPr>
          <w:p w:rsidR="0083540D" w:rsidRPr="008D210A" w:rsidRDefault="0083540D" w:rsidP="0083540D">
            <w:pPr>
              <w:rPr>
                <w:sz w:val="20"/>
              </w:rPr>
            </w:pPr>
            <w:r w:rsidRPr="008D210A">
              <w:rPr>
                <w:sz w:val="20"/>
              </w:rPr>
              <w:t>1100 -1120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20</w:t>
            </w:r>
          </w:p>
        </w:tc>
        <w:tc>
          <w:tcPr>
            <w:tcW w:w="8789" w:type="dxa"/>
            <w:tcBorders>
              <w:top w:val="single" w:sz="4" w:space="0" w:color="auto"/>
              <w:bottom w:val="nil"/>
            </w:tcBorders>
          </w:tcPr>
          <w:p w:rsidR="0083540D" w:rsidRPr="008D210A" w:rsidRDefault="0083540D" w:rsidP="0083540D">
            <w:pPr>
              <w:rPr>
                <w:sz w:val="20"/>
              </w:rPr>
            </w:pPr>
            <w:r w:rsidRPr="008D210A">
              <w:rPr>
                <w:sz w:val="20"/>
              </w:rPr>
              <w:t>Working to keep historic lenses in towers</w:t>
            </w:r>
          </w:p>
        </w:tc>
        <w:tc>
          <w:tcPr>
            <w:tcW w:w="4497" w:type="dxa"/>
            <w:gridSpan w:val="2"/>
            <w:tcBorders>
              <w:top w:val="single" w:sz="4" w:space="0" w:color="auto"/>
              <w:bottom w:val="nil"/>
            </w:tcBorders>
          </w:tcPr>
          <w:p w:rsidR="0083540D" w:rsidRPr="008D210A" w:rsidRDefault="0083540D" w:rsidP="0083540D">
            <w:pPr>
              <w:rPr>
                <w:sz w:val="20"/>
              </w:rPr>
            </w:pPr>
            <w:r w:rsidRPr="008D210A">
              <w:rPr>
                <w:sz w:val="20"/>
              </w:rPr>
              <w:t>Chad Kaiser, US Lens Expert</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rPr>
                <w:sz w:val="20"/>
              </w:rPr>
            </w:pPr>
            <w:r w:rsidRPr="008D210A">
              <w:rPr>
                <w:sz w:val="20"/>
              </w:rPr>
              <w:t>1120 -1140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21</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Conservation &amp;restoration of lenses for display</w:t>
            </w:r>
          </w:p>
        </w:tc>
        <w:tc>
          <w:tcPr>
            <w:tcW w:w="4497"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Stuart McDonald, National Museum of Scotland </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1140 - 1200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22</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Project case study – Norway</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sz w:val="20"/>
              </w:rPr>
              <w:t xml:space="preserve">Hilde Andresen / </w:t>
            </w:r>
            <w:proofErr w:type="spellStart"/>
            <w:r w:rsidRPr="008D210A">
              <w:rPr>
                <w:sz w:val="20"/>
              </w:rPr>
              <w:t>Arild</w:t>
            </w:r>
            <w:proofErr w:type="spellEnd"/>
            <w:r w:rsidRPr="008D210A">
              <w:rPr>
                <w:sz w:val="20"/>
              </w:rPr>
              <w:t xml:space="preserve"> </w:t>
            </w:r>
            <w:proofErr w:type="spellStart"/>
            <w:r w:rsidRPr="008D210A">
              <w:rPr>
                <w:sz w:val="20"/>
              </w:rPr>
              <w:t>Fredriksen</w:t>
            </w:r>
            <w:proofErr w:type="spellEnd"/>
            <w:r w:rsidRPr="008D210A">
              <w:rPr>
                <w:rFonts w:cs="Arial"/>
                <w:color w:val="000000"/>
                <w:sz w:val="20"/>
              </w:rPr>
              <w:t>, Norwegian Coastal Administration</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1200 - 1220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23</w:t>
            </w:r>
          </w:p>
        </w:tc>
        <w:tc>
          <w:tcPr>
            <w:tcW w:w="8789" w:type="dxa"/>
            <w:tcBorders>
              <w:top w:val="single" w:sz="4" w:space="0" w:color="auto"/>
              <w:bottom w:val="single" w:sz="4" w:space="0" w:color="auto"/>
            </w:tcBorders>
            <w:vAlign w:val="center"/>
          </w:tcPr>
          <w:p w:rsidR="0083540D" w:rsidRPr="008D210A" w:rsidRDefault="0083540D" w:rsidP="0083540D">
            <w:pPr>
              <w:spacing w:before="60" w:after="60"/>
              <w:rPr>
                <w:rFonts w:cs="Arial"/>
                <w:sz w:val="20"/>
                <w:lang w:eastAsia="en-GB"/>
              </w:rPr>
            </w:pPr>
            <w:r w:rsidRPr="008D210A">
              <w:rPr>
                <w:rFonts w:cs="Arial"/>
                <w:sz w:val="20"/>
                <w:lang w:eastAsia="en-GB"/>
              </w:rPr>
              <w:t>Surveying the Greek lighthouse network and its history</w:t>
            </w:r>
          </w:p>
        </w:tc>
        <w:tc>
          <w:tcPr>
            <w:tcW w:w="449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 xml:space="preserve">Nikos </w:t>
            </w:r>
            <w:proofErr w:type="spellStart"/>
            <w:r w:rsidRPr="008D210A">
              <w:rPr>
                <w:rFonts w:cs="Arial"/>
                <w:color w:val="000000"/>
                <w:sz w:val="20"/>
              </w:rPr>
              <w:t>Belavilas</w:t>
            </w:r>
            <w:proofErr w:type="spellEnd"/>
            <w:r w:rsidRPr="008D210A">
              <w:rPr>
                <w:rFonts w:cs="Arial"/>
                <w:color w:val="000000"/>
                <w:sz w:val="20"/>
              </w:rPr>
              <w:t>, National Technical University of Athens (NTUA), Greece</w:t>
            </w:r>
          </w:p>
        </w:tc>
      </w:tr>
      <w:tr w:rsidR="0083540D" w:rsidRPr="008D210A" w:rsidTr="0083540D">
        <w:trPr>
          <w:cantSplit/>
        </w:trPr>
        <w:tc>
          <w:tcPr>
            <w:tcW w:w="1425"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r w:rsidRPr="008D210A">
              <w:rPr>
                <w:rFonts w:cs="Arial"/>
                <w:sz w:val="20"/>
              </w:rPr>
              <w:t>1220 - 1230</w:t>
            </w:r>
          </w:p>
        </w:tc>
        <w:tc>
          <w:tcPr>
            <w:tcW w:w="560"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p>
        </w:tc>
        <w:tc>
          <w:tcPr>
            <w:tcW w:w="8789"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color w:val="000000"/>
                <w:sz w:val="20"/>
              </w:rPr>
            </w:pPr>
            <w:r w:rsidRPr="008D210A">
              <w:rPr>
                <w:rFonts w:cs="Arial"/>
                <w:color w:val="000000"/>
                <w:sz w:val="20"/>
              </w:rPr>
              <w:t>Overview of session and Q and A</w:t>
            </w:r>
          </w:p>
        </w:tc>
        <w:tc>
          <w:tcPr>
            <w:tcW w:w="4497"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sz w:val="20"/>
              </w:rPr>
            </w:pPr>
          </w:p>
        </w:tc>
      </w:tr>
      <w:tr w:rsidR="0083540D" w:rsidRPr="008D210A" w:rsidTr="0083540D">
        <w:trPr>
          <w:cantSplit/>
        </w:trPr>
        <w:tc>
          <w:tcPr>
            <w:tcW w:w="1425"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1230 - 1400</w:t>
            </w:r>
          </w:p>
        </w:tc>
        <w:tc>
          <w:tcPr>
            <w:tcW w:w="560"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3"/>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Lunch</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1400 - 1530</w:t>
            </w:r>
          </w:p>
        </w:tc>
        <w:tc>
          <w:tcPr>
            <w:tcW w:w="560" w:type="dxa"/>
            <w:tcBorders>
              <w:top w:val="single" w:sz="4" w:space="0" w:color="auto"/>
              <w:bottom w:val="nil"/>
            </w:tcBorders>
            <w:vAlign w:val="center"/>
          </w:tcPr>
          <w:p w:rsidR="0083540D" w:rsidRPr="008D210A" w:rsidRDefault="0083540D" w:rsidP="0083540D">
            <w:pPr>
              <w:spacing w:before="60" w:after="60"/>
              <w:rPr>
                <w:rFonts w:cs="Arial"/>
                <w:b/>
                <w:sz w:val="20"/>
              </w:rPr>
            </w:pPr>
          </w:p>
        </w:tc>
        <w:tc>
          <w:tcPr>
            <w:tcW w:w="10915" w:type="dxa"/>
            <w:gridSpan w:val="2"/>
            <w:tcBorders>
              <w:top w:val="single" w:sz="4" w:space="0" w:color="auto"/>
              <w:bottom w:val="nil"/>
            </w:tcBorders>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7 - Selection criteria for preservation / conservation</w:t>
            </w:r>
          </w:p>
        </w:tc>
        <w:tc>
          <w:tcPr>
            <w:tcW w:w="2371"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rFonts w:cs="Arial"/>
                <w:b/>
                <w:bCs/>
                <w:color w:val="FF0000"/>
                <w:sz w:val="20"/>
              </w:rPr>
              <w:t xml:space="preserve">Nikos </w:t>
            </w:r>
            <w:proofErr w:type="spellStart"/>
            <w:r w:rsidRPr="008D210A">
              <w:rPr>
                <w:rFonts w:cs="Arial"/>
                <w:b/>
                <w:bCs/>
                <w:color w:val="FF0000"/>
                <w:sz w:val="20"/>
              </w:rPr>
              <w:t>Belavilas</w:t>
            </w:r>
            <w:proofErr w:type="spellEnd"/>
            <w:r w:rsidRPr="008D210A">
              <w:rPr>
                <w:rFonts w:cs="Arial"/>
                <w:b/>
                <w:bCs/>
                <w:color w:val="FF0000"/>
                <w:sz w:val="20"/>
              </w:rPr>
              <w:t xml:space="preserve">, </w:t>
            </w:r>
          </w:p>
        </w:tc>
      </w:tr>
      <w:tr w:rsidR="0083540D" w:rsidRPr="008D210A" w:rsidTr="0083540D">
        <w:trPr>
          <w:cantSplit/>
        </w:trPr>
        <w:tc>
          <w:tcPr>
            <w:tcW w:w="1425"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1400 - 1420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24</w:t>
            </w:r>
          </w:p>
        </w:tc>
        <w:tc>
          <w:tcPr>
            <w:tcW w:w="8789"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An overview of historical lighthouse protection in China</w:t>
            </w:r>
          </w:p>
        </w:tc>
        <w:tc>
          <w:tcPr>
            <w:tcW w:w="4497" w:type="dxa"/>
            <w:gridSpan w:val="2"/>
            <w:tcBorders>
              <w:top w:val="single" w:sz="4" w:space="0" w:color="auto"/>
              <w:bottom w:val="nil"/>
            </w:tcBorders>
            <w:vAlign w:val="center"/>
          </w:tcPr>
          <w:p w:rsidR="0083540D" w:rsidRPr="008D210A" w:rsidRDefault="006B29CF" w:rsidP="0083540D">
            <w:pPr>
              <w:rPr>
                <w:rFonts w:cs="Arial"/>
                <w:color w:val="000000"/>
                <w:sz w:val="20"/>
              </w:rPr>
            </w:pPr>
            <w:r w:rsidRPr="008D210A">
              <w:rPr>
                <w:rFonts w:cs="Arial"/>
                <w:sz w:val="20"/>
              </w:rPr>
              <w:t xml:space="preserve"> Jun Fu</w:t>
            </w:r>
            <w:r w:rsidR="0083540D" w:rsidRPr="008D210A">
              <w:rPr>
                <w:rFonts w:cs="Arial"/>
                <w:color w:val="000000"/>
                <w:sz w:val="20"/>
              </w:rPr>
              <w:t>, China MSA</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1420 -1440</w:t>
            </w:r>
          </w:p>
        </w:tc>
        <w:tc>
          <w:tcPr>
            <w:tcW w:w="56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25</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Criteria for conservation and new uses of historical lighthouses in Greece</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color w:val="000000"/>
                <w:sz w:val="20"/>
              </w:rPr>
              <w:t xml:space="preserve">Nikos </w:t>
            </w:r>
            <w:proofErr w:type="spellStart"/>
            <w:r w:rsidRPr="008D210A">
              <w:rPr>
                <w:rFonts w:cs="Arial"/>
                <w:color w:val="000000"/>
                <w:sz w:val="20"/>
              </w:rPr>
              <w:t>Charkiolakis</w:t>
            </w:r>
            <w:proofErr w:type="spellEnd"/>
            <w:r w:rsidRPr="008D210A">
              <w:rPr>
                <w:rFonts w:cs="Arial"/>
                <w:color w:val="000000"/>
                <w:sz w:val="20"/>
              </w:rPr>
              <w:t xml:space="preserve">, </w:t>
            </w:r>
            <w:r w:rsidRPr="008D210A">
              <w:rPr>
                <w:sz w:val="20"/>
              </w:rPr>
              <w:t>Hellenic Ministry of Education and Religious Affairs, Culture and Sport, Greece</w:t>
            </w:r>
          </w:p>
        </w:tc>
      </w:tr>
      <w:tr w:rsidR="0083540D" w:rsidRPr="008D210A" w:rsidTr="0083540D">
        <w:trPr>
          <w:cantSplit/>
        </w:trPr>
        <w:tc>
          <w:tcPr>
            <w:tcW w:w="1425"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1440 - 1500</w:t>
            </w:r>
          </w:p>
        </w:tc>
        <w:tc>
          <w:tcPr>
            <w:tcW w:w="560"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26</w:t>
            </w:r>
          </w:p>
        </w:tc>
        <w:tc>
          <w:tcPr>
            <w:tcW w:w="8789"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Historic lighthouses – Selection criteria in Norway</w:t>
            </w:r>
          </w:p>
        </w:tc>
        <w:tc>
          <w:tcPr>
            <w:tcW w:w="4497" w:type="dxa"/>
            <w:gridSpan w:val="2"/>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rFonts w:cs="Arial"/>
                <w:color w:val="000000"/>
                <w:sz w:val="20"/>
              </w:rPr>
              <w:t xml:space="preserve">Jo van der </w:t>
            </w:r>
            <w:proofErr w:type="spellStart"/>
            <w:r w:rsidRPr="008D210A">
              <w:rPr>
                <w:rFonts w:cs="Arial"/>
                <w:color w:val="000000"/>
                <w:sz w:val="20"/>
              </w:rPr>
              <w:t>Eynden</w:t>
            </w:r>
            <w:proofErr w:type="spellEnd"/>
            <w:r w:rsidRPr="008D210A">
              <w:rPr>
                <w:rFonts w:cs="Arial"/>
                <w:color w:val="000000"/>
                <w:sz w:val="20"/>
              </w:rPr>
              <w:t>, Norwegian Lighthouse Museum</w:t>
            </w:r>
          </w:p>
        </w:tc>
      </w:tr>
    </w:tbl>
    <w:p w:rsidR="0083540D" w:rsidRPr="008D210A" w:rsidRDefault="0083540D" w:rsidP="0083540D"/>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7"/>
        <w:gridCol w:w="560"/>
        <w:gridCol w:w="8647"/>
        <w:gridCol w:w="2173"/>
        <w:gridCol w:w="95"/>
        <w:gridCol w:w="2371"/>
        <w:gridCol w:w="39"/>
      </w:tblGrid>
      <w:tr w:rsidR="0083540D" w:rsidRPr="008D210A" w:rsidTr="0083540D">
        <w:trPr>
          <w:gridAfter w:val="1"/>
          <w:wAfter w:w="39" w:type="dxa"/>
          <w:cantSplit/>
          <w:tblHeader/>
        </w:trPr>
        <w:tc>
          <w:tcPr>
            <w:tcW w:w="1425" w:type="dxa"/>
            <w:gridSpan w:val="2"/>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647"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2268" w:type="dxa"/>
            <w:gridSpan w:val="2"/>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371"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rPr>
          <w:gridAfter w:val="1"/>
          <w:wAfter w:w="39" w:type="dxa"/>
          <w:cantSplit/>
        </w:trPr>
        <w:tc>
          <w:tcPr>
            <w:tcW w:w="1425"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1500 - 1520</w:t>
            </w:r>
          </w:p>
        </w:tc>
        <w:tc>
          <w:tcPr>
            <w:tcW w:w="560"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27</w:t>
            </w:r>
          </w:p>
        </w:tc>
        <w:tc>
          <w:tcPr>
            <w:tcW w:w="8647" w:type="dxa"/>
            <w:tcBorders>
              <w:top w:val="single" w:sz="4" w:space="0" w:color="auto"/>
              <w:bottom w:val="nil"/>
            </w:tcBorders>
            <w:vAlign w:val="center"/>
          </w:tcPr>
          <w:p w:rsidR="0083540D" w:rsidRPr="008D210A" w:rsidRDefault="0083540D" w:rsidP="0083540D">
            <w:pPr>
              <w:spacing w:line="360" w:lineRule="auto"/>
              <w:rPr>
                <w:rFonts w:cs="Arial"/>
                <w:sz w:val="20"/>
              </w:rPr>
            </w:pPr>
            <w:r w:rsidRPr="008D210A">
              <w:rPr>
                <w:rFonts w:cs="Arial"/>
                <w:sz w:val="20"/>
              </w:rPr>
              <w:t>The intangible values of built heritage.</w:t>
            </w:r>
            <w:r w:rsidR="00645CA7" w:rsidRPr="008D210A">
              <w:rPr>
                <w:rFonts w:cs="Arial"/>
                <w:sz w:val="20"/>
              </w:rPr>
              <w:t xml:space="preserve">  </w:t>
            </w:r>
            <w:r w:rsidRPr="008D210A">
              <w:rPr>
                <w:rFonts w:cs="Arial"/>
                <w:sz w:val="20"/>
              </w:rPr>
              <w:t>Could lighthouses acquire a new meaning?</w:t>
            </w:r>
          </w:p>
        </w:tc>
        <w:tc>
          <w:tcPr>
            <w:tcW w:w="4639" w:type="dxa"/>
            <w:gridSpan w:val="3"/>
            <w:tcBorders>
              <w:top w:val="single" w:sz="4" w:space="0" w:color="auto"/>
              <w:bottom w:val="nil"/>
            </w:tcBorders>
            <w:vAlign w:val="center"/>
          </w:tcPr>
          <w:p w:rsidR="0083540D" w:rsidRPr="008D210A" w:rsidRDefault="0083540D" w:rsidP="0083540D">
            <w:pPr>
              <w:rPr>
                <w:rFonts w:cs="Arial"/>
                <w:color w:val="000000"/>
                <w:sz w:val="20"/>
              </w:rPr>
            </w:pPr>
            <w:proofErr w:type="spellStart"/>
            <w:r w:rsidRPr="008D210A">
              <w:rPr>
                <w:rFonts w:cs="Arial"/>
                <w:sz w:val="20"/>
              </w:rPr>
              <w:t>Amalia</w:t>
            </w:r>
            <w:proofErr w:type="spellEnd"/>
            <w:r w:rsidR="00D06437">
              <w:rPr>
                <w:rFonts w:cs="Arial"/>
                <w:sz w:val="20"/>
              </w:rPr>
              <w:t xml:space="preserve"> </w:t>
            </w:r>
            <w:proofErr w:type="spellStart"/>
            <w:r w:rsidRPr="008D210A">
              <w:rPr>
                <w:rFonts w:cs="Arial"/>
                <w:sz w:val="20"/>
              </w:rPr>
              <w:t>Androulidakis</w:t>
            </w:r>
            <w:proofErr w:type="spellEnd"/>
            <w:r w:rsidRPr="008D210A">
              <w:rPr>
                <w:rFonts w:cs="Arial"/>
                <w:sz w:val="20"/>
              </w:rPr>
              <w:t xml:space="preserve">, </w:t>
            </w:r>
            <w:r w:rsidRPr="008D210A">
              <w:rPr>
                <w:sz w:val="20"/>
              </w:rPr>
              <w:t>Hellenic Ministry of Education and Religious Affairs, Culture and Sport, Greece</w:t>
            </w:r>
          </w:p>
        </w:tc>
      </w:tr>
      <w:tr w:rsidR="0083540D" w:rsidRPr="008D210A" w:rsidTr="0083540D">
        <w:trPr>
          <w:gridAfter w:val="1"/>
          <w:wAfter w:w="39" w:type="dxa"/>
          <w:cantSplit/>
        </w:trPr>
        <w:tc>
          <w:tcPr>
            <w:tcW w:w="1425" w:type="dxa"/>
            <w:gridSpan w:val="2"/>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1520 - 1530</w:t>
            </w:r>
          </w:p>
        </w:tc>
        <w:tc>
          <w:tcPr>
            <w:tcW w:w="560" w:type="dxa"/>
            <w:tcBorders>
              <w:top w:val="single" w:sz="4" w:space="0" w:color="auto"/>
              <w:bottom w:val="nil"/>
            </w:tcBorders>
            <w:vAlign w:val="center"/>
          </w:tcPr>
          <w:p w:rsidR="0083540D" w:rsidRPr="008D210A" w:rsidRDefault="0083540D" w:rsidP="0083540D">
            <w:pPr>
              <w:rPr>
                <w:rFonts w:cs="Arial"/>
                <w:color w:val="000000"/>
                <w:sz w:val="20"/>
              </w:rPr>
            </w:pPr>
          </w:p>
        </w:tc>
        <w:tc>
          <w:tcPr>
            <w:tcW w:w="13286" w:type="dxa"/>
            <w:gridSpan w:val="4"/>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Overview of session and Q and A</w:t>
            </w:r>
          </w:p>
        </w:tc>
      </w:tr>
      <w:tr w:rsidR="0083540D" w:rsidRPr="008D210A" w:rsidTr="0083540D">
        <w:trPr>
          <w:gridAfter w:val="1"/>
          <w:wAfter w:w="39" w:type="dxa"/>
          <w:cantSplit/>
        </w:trPr>
        <w:tc>
          <w:tcPr>
            <w:tcW w:w="1425" w:type="dxa"/>
            <w:gridSpan w:val="2"/>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1530 - 1600</w:t>
            </w:r>
          </w:p>
        </w:tc>
        <w:tc>
          <w:tcPr>
            <w:tcW w:w="560" w:type="dxa"/>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286" w:type="dxa"/>
            <w:gridSpan w:val="4"/>
            <w:tcBorders>
              <w:top w:val="single" w:sz="4" w:space="0" w:color="auto"/>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1600 - 1730</w:t>
            </w:r>
          </w:p>
        </w:tc>
        <w:tc>
          <w:tcPr>
            <w:tcW w:w="567" w:type="dxa"/>
            <w:gridSpan w:val="2"/>
            <w:tcBorders>
              <w:top w:val="single" w:sz="4" w:space="0" w:color="auto"/>
              <w:bottom w:val="single" w:sz="4" w:space="0" w:color="auto"/>
            </w:tcBorders>
            <w:shd w:val="clear" w:color="auto" w:fill="auto"/>
          </w:tcPr>
          <w:p w:rsidR="0083540D" w:rsidRPr="008D210A" w:rsidRDefault="0083540D" w:rsidP="0083540D">
            <w:pPr>
              <w:spacing w:before="60" w:after="60"/>
              <w:rPr>
                <w:rFonts w:cs="Arial"/>
                <w:b/>
                <w:sz w:val="20"/>
              </w:rPr>
            </w:pPr>
          </w:p>
        </w:tc>
        <w:tc>
          <w:tcPr>
            <w:tcW w:w="10820" w:type="dxa"/>
            <w:gridSpan w:val="2"/>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u w:val="single"/>
              </w:rPr>
            </w:pPr>
            <w:r w:rsidRPr="008D210A">
              <w:rPr>
                <w:rFonts w:cs="Arial"/>
                <w:b/>
                <w:color w:val="FF0000"/>
                <w:sz w:val="20"/>
              </w:rPr>
              <w:t>Technical Session 8 – Harmonisation with modern society</w:t>
            </w:r>
          </w:p>
        </w:tc>
        <w:tc>
          <w:tcPr>
            <w:tcW w:w="2505" w:type="dxa"/>
            <w:gridSpan w:val="3"/>
            <w:tcBorders>
              <w:top w:val="single" w:sz="4" w:space="0" w:color="auto"/>
              <w:bottom w:val="single" w:sz="4" w:space="0" w:color="auto"/>
            </w:tcBorders>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Vincent </w:t>
            </w:r>
            <w:proofErr w:type="spellStart"/>
            <w:r w:rsidRPr="008D210A">
              <w:rPr>
                <w:rFonts w:cs="Arial"/>
                <w:b/>
                <w:color w:val="FF0000"/>
                <w:sz w:val="20"/>
              </w:rPr>
              <w:t>Guigueno</w:t>
            </w:r>
            <w:proofErr w:type="spellEnd"/>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1600 - 1620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28</w:t>
            </w:r>
          </w:p>
        </w:tc>
        <w:tc>
          <w:tcPr>
            <w:tcW w:w="8647" w:type="dxa"/>
            <w:tcBorders>
              <w:top w:val="single" w:sz="4" w:space="0" w:color="auto"/>
              <w:bottom w:val="single" w:sz="4" w:space="0" w:color="auto"/>
            </w:tcBorders>
            <w:vAlign w:val="center"/>
          </w:tcPr>
          <w:p w:rsidR="0083540D" w:rsidRPr="008D210A" w:rsidRDefault="0083540D" w:rsidP="0083540D">
            <w:pPr>
              <w:rPr>
                <w:rFonts w:cs="Arial"/>
                <w:color w:val="000000"/>
                <w:sz w:val="20"/>
              </w:rPr>
            </w:pPr>
            <w:r w:rsidRPr="008D210A">
              <w:rPr>
                <w:sz w:val="20"/>
              </w:rPr>
              <w:t>AtoN from a cultural perspective - Papua New Guinea</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 xml:space="preserve">Adam Hay, </w:t>
            </w:r>
            <w:proofErr w:type="spellStart"/>
            <w:r w:rsidRPr="008D210A">
              <w:rPr>
                <w:rFonts w:cs="Arial"/>
                <w:sz w:val="20"/>
              </w:rPr>
              <w:t>Nawae</w:t>
            </w:r>
            <w:proofErr w:type="spellEnd"/>
            <w:r w:rsidRPr="008D210A">
              <w:rPr>
                <w:rFonts w:cs="Arial"/>
                <w:sz w:val="20"/>
              </w:rPr>
              <w:t xml:space="preserve"> Construction, Papua New Guinea</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1620 - 1640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29</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Integration of historic lighthouses in the life of modern society</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proofErr w:type="spellStart"/>
            <w:r w:rsidRPr="008D210A">
              <w:rPr>
                <w:rFonts w:cs="Arial"/>
                <w:sz w:val="20"/>
              </w:rPr>
              <w:t>Ioanna</w:t>
            </w:r>
            <w:proofErr w:type="spellEnd"/>
            <w:r w:rsidRPr="008D210A">
              <w:rPr>
                <w:rFonts w:cs="Arial"/>
                <w:sz w:val="20"/>
              </w:rPr>
              <w:t xml:space="preserve"> </w:t>
            </w:r>
            <w:proofErr w:type="spellStart"/>
            <w:r w:rsidRPr="008D210A">
              <w:rPr>
                <w:rFonts w:cs="Arial"/>
                <w:sz w:val="20"/>
              </w:rPr>
              <w:t>Papayianni</w:t>
            </w:r>
            <w:proofErr w:type="spellEnd"/>
            <w:r w:rsidRPr="008D210A">
              <w:rPr>
                <w:rFonts w:cs="Arial"/>
                <w:sz w:val="20"/>
              </w:rPr>
              <w:t xml:space="preserve">, </w:t>
            </w:r>
            <w:proofErr w:type="spellStart"/>
            <w:r w:rsidRPr="008D210A">
              <w:rPr>
                <w:rFonts w:cs="Arial"/>
                <w:sz w:val="20"/>
              </w:rPr>
              <w:t>Vasiliki</w:t>
            </w:r>
            <w:proofErr w:type="spellEnd"/>
            <w:r w:rsidRPr="008D210A">
              <w:rPr>
                <w:rFonts w:cs="Arial"/>
                <w:sz w:val="20"/>
              </w:rPr>
              <w:t xml:space="preserve"> </w:t>
            </w:r>
            <w:proofErr w:type="spellStart"/>
            <w:r w:rsidRPr="008D210A">
              <w:rPr>
                <w:rFonts w:cs="Arial"/>
                <w:sz w:val="20"/>
              </w:rPr>
              <w:t>Pachta</w:t>
            </w:r>
            <w:proofErr w:type="spellEnd"/>
            <w:r w:rsidRPr="008D210A">
              <w:rPr>
                <w:rFonts w:cs="Arial"/>
                <w:sz w:val="20"/>
              </w:rPr>
              <w:t>, AUTH, Greece</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1640 - 1700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30</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color w:val="000000"/>
                <w:sz w:val="20"/>
              </w:rPr>
              <w:t>Maritime cultural landscape</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 xml:space="preserve">Jo van der </w:t>
            </w:r>
            <w:proofErr w:type="spellStart"/>
            <w:r w:rsidRPr="008D210A">
              <w:rPr>
                <w:rFonts w:cs="Arial"/>
                <w:color w:val="000000"/>
                <w:sz w:val="20"/>
              </w:rPr>
              <w:t>Eynden</w:t>
            </w:r>
            <w:proofErr w:type="spellEnd"/>
            <w:r w:rsidRPr="008D210A">
              <w:rPr>
                <w:rFonts w:cs="Arial"/>
                <w:color w:val="000000"/>
                <w:sz w:val="20"/>
              </w:rPr>
              <w:t xml:space="preserve">, Norwegian Lighthouse Museum and </w:t>
            </w:r>
            <w:r w:rsidRPr="008D210A">
              <w:t xml:space="preserve">Jan Robert </w:t>
            </w:r>
            <w:proofErr w:type="spellStart"/>
            <w:r w:rsidRPr="008D210A">
              <w:t>Jore</w:t>
            </w:r>
            <w:proofErr w:type="spellEnd"/>
            <w:r w:rsidRPr="008D210A">
              <w:t>, film producer</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1700 - 1720</w:t>
            </w:r>
          </w:p>
        </w:tc>
        <w:tc>
          <w:tcPr>
            <w:tcW w:w="567"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31</w:t>
            </w:r>
          </w:p>
        </w:tc>
        <w:tc>
          <w:tcPr>
            <w:tcW w:w="8647" w:type="dxa"/>
            <w:tcBorders>
              <w:top w:val="single" w:sz="4" w:space="0" w:color="auto"/>
              <w:bottom w:val="single" w:sz="4" w:space="0" w:color="auto"/>
            </w:tcBorders>
            <w:vAlign w:val="center"/>
          </w:tcPr>
          <w:p w:rsidR="0083540D" w:rsidRPr="008D210A" w:rsidRDefault="0083540D" w:rsidP="0083540D">
            <w:pPr>
              <w:spacing w:before="60" w:after="60"/>
              <w:rPr>
                <w:rFonts w:cs="Arial"/>
                <w:color w:val="000000"/>
                <w:sz w:val="20"/>
              </w:rPr>
            </w:pPr>
            <w:r w:rsidRPr="008D210A">
              <w:rPr>
                <w:rFonts w:cs="Arial"/>
                <w:sz w:val="20"/>
              </w:rPr>
              <w:t>France and lighthouse history: a global heritage?</w:t>
            </w:r>
          </w:p>
        </w:tc>
        <w:tc>
          <w:tcPr>
            <w:tcW w:w="4678" w:type="dxa"/>
            <w:gridSpan w:val="4"/>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 xml:space="preserve">Vincent </w:t>
            </w:r>
            <w:proofErr w:type="spellStart"/>
            <w:r w:rsidRPr="008D210A">
              <w:rPr>
                <w:rFonts w:cs="Arial"/>
                <w:color w:val="000000"/>
                <w:sz w:val="20"/>
              </w:rPr>
              <w:t>Guigueno</w:t>
            </w:r>
            <w:proofErr w:type="spellEnd"/>
            <w:r w:rsidRPr="008D210A">
              <w:rPr>
                <w:rFonts w:cs="Arial"/>
                <w:sz w:val="20"/>
              </w:rPr>
              <w:t>, former curator of ‘</w:t>
            </w:r>
            <w:proofErr w:type="spellStart"/>
            <w:r w:rsidRPr="008D210A">
              <w:rPr>
                <w:rFonts w:cs="Arial"/>
                <w:sz w:val="20"/>
              </w:rPr>
              <w:t>Phares</w:t>
            </w:r>
            <w:proofErr w:type="spellEnd"/>
            <w:r w:rsidRPr="008D210A">
              <w:rPr>
                <w:rFonts w:cs="Arial"/>
                <w:sz w:val="20"/>
              </w:rPr>
              <w:t>’ French Maritime Museum, Paris, 2012</w:t>
            </w:r>
          </w:p>
        </w:tc>
      </w:tr>
      <w:tr w:rsidR="0083540D" w:rsidRPr="008D210A" w:rsidTr="0083540D">
        <w:tc>
          <w:tcPr>
            <w:tcW w:w="1418"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1720 - 1730</w:t>
            </w:r>
          </w:p>
        </w:tc>
        <w:tc>
          <w:tcPr>
            <w:tcW w:w="567" w:type="dxa"/>
            <w:gridSpan w:val="2"/>
            <w:tcBorders>
              <w:top w:val="single" w:sz="4" w:space="0" w:color="auto"/>
              <w:bottom w:val="single" w:sz="4" w:space="0" w:color="auto"/>
            </w:tcBorders>
          </w:tcPr>
          <w:p w:rsidR="0083540D" w:rsidRPr="008D210A" w:rsidRDefault="0083540D" w:rsidP="0083540D">
            <w:pPr>
              <w:spacing w:before="60" w:after="60"/>
              <w:rPr>
                <w:rFonts w:cs="Arial"/>
                <w:color w:val="000000"/>
                <w:sz w:val="20"/>
              </w:rPr>
            </w:pPr>
          </w:p>
        </w:tc>
        <w:tc>
          <w:tcPr>
            <w:tcW w:w="13325" w:type="dxa"/>
            <w:gridSpan w:val="5"/>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color w:val="000000"/>
                <w:sz w:val="20"/>
              </w:rPr>
              <w:t>Overview of session and Q and A</w:t>
            </w:r>
          </w:p>
        </w:tc>
      </w:tr>
      <w:tr w:rsidR="0083540D" w:rsidRPr="008D210A" w:rsidTr="0083540D">
        <w:tc>
          <w:tcPr>
            <w:tcW w:w="1418" w:type="dxa"/>
            <w:tcBorders>
              <w:bottom w:val="single" w:sz="4" w:space="0" w:color="auto"/>
            </w:tcBorders>
            <w:shd w:val="pct20" w:color="000000" w:fill="FFFFFF"/>
            <w:vAlign w:val="center"/>
          </w:tcPr>
          <w:p w:rsidR="0083540D" w:rsidRPr="008D210A" w:rsidRDefault="0083540D" w:rsidP="0083540D">
            <w:pPr>
              <w:spacing w:before="60" w:after="60"/>
              <w:rPr>
                <w:rFonts w:cs="Arial"/>
                <w:b/>
                <w:color w:val="0000FF"/>
                <w:sz w:val="20"/>
              </w:rPr>
            </w:pPr>
            <w:r w:rsidRPr="008D210A">
              <w:rPr>
                <w:rFonts w:cs="Arial"/>
                <w:b/>
                <w:color w:val="0000FF"/>
                <w:sz w:val="20"/>
              </w:rPr>
              <w:t>1730</w:t>
            </w:r>
          </w:p>
        </w:tc>
        <w:tc>
          <w:tcPr>
            <w:tcW w:w="567" w:type="dxa"/>
            <w:gridSpan w:val="2"/>
            <w:tcBorders>
              <w:bottom w:val="single" w:sz="4" w:space="0" w:color="auto"/>
            </w:tcBorders>
            <w:shd w:val="pct20" w:color="000000" w:fill="FFFFFF"/>
          </w:tcPr>
          <w:p w:rsidR="0083540D" w:rsidRPr="008D210A" w:rsidRDefault="0083540D" w:rsidP="0083540D">
            <w:pPr>
              <w:spacing w:before="60" w:after="60"/>
              <w:rPr>
                <w:rFonts w:cs="Arial"/>
                <w:b/>
                <w:color w:val="0000FF"/>
                <w:sz w:val="20"/>
              </w:rPr>
            </w:pPr>
          </w:p>
        </w:tc>
        <w:tc>
          <w:tcPr>
            <w:tcW w:w="13325" w:type="dxa"/>
            <w:gridSpan w:val="5"/>
            <w:tcBorders>
              <w:bottom w:val="single" w:sz="4" w:space="0" w:color="auto"/>
            </w:tcBorders>
            <w:shd w:val="pct20" w:color="000000" w:fill="FFFFFF"/>
            <w:vAlign w:val="center"/>
          </w:tcPr>
          <w:p w:rsidR="0083540D" w:rsidRPr="008D210A" w:rsidRDefault="0083540D" w:rsidP="0083540D">
            <w:pPr>
              <w:spacing w:before="60" w:after="60"/>
              <w:rPr>
                <w:rFonts w:cs="Arial"/>
                <w:sz w:val="20"/>
              </w:rPr>
            </w:pPr>
            <w:r w:rsidRPr="008D210A">
              <w:rPr>
                <w:rFonts w:cs="Arial"/>
                <w:b/>
                <w:color w:val="0000FF"/>
                <w:sz w:val="20"/>
              </w:rPr>
              <w:t>End of Technical Programme Day 3</w:t>
            </w:r>
          </w:p>
        </w:tc>
      </w:tr>
    </w:tbl>
    <w:p w:rsidR="0083540D" w:rsidRPr="008D210A" w:rsidRDefault="0083540D" w:rsidP="0083540D">
      <w:pPr>
        <w:rPr>
          <w:rFonts w:cs="Arial"/>
        </w:rPr>
      </w:pPr>
    </w:p>
    <w:tbl>
      <w:tblPr>
        <w:tblW w:w="1534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9214"/>
        <w:gridCol w:w="4678"/>
      </w:tblGrid>
      <w:tr w:rsidR="0083540D" w:rsidRPr="008D210A" w:rsidTr="0083540D">
        <w:trPr>
          <w:tblHeader/>
        </w:trPr>
        <w:tc>
          <w:tcPr>
            <w:tcW w:w="145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13892" w:type="dxa"/>
            <w:gridSpan w:val="2"/>
            <w:tcBorders>
              <w:bottom w:val="thickThinSmallGap" w:sz="24" w:space="0" w:color="auto"/>
            </w:tcBorders>
            <w:shd w:val="clear" w:color="auto" w:fill="C0C0C0"/>
            <w:vAlign w:val="center"/>
          </w:tcPr>
          <w:p w:rsidR="0083540D" w:rsidRPr="008D210A" w:rsidRDefault="0083540D" w:rsidP="00645CA7">
            <w:pPr>
              <w:spacing w:before="60" w:after="60"/>
              <w:jc w:val="center"/>
              <w:rPr>
                <w:rFonts w:cs="Arial"/>
                <w:b/>
              </w:rPr>
            </w:pPr>
            <w:r w:rsidRPr="008D210A">
              <w:rPr>
                <w:rFonts w:cs="Arial"/>
                <w:b/>
              </w:rPr>
              <w:t>Evening Activity</w:t>
            </w:r>
          </w:p>
        </w:tc>
      </w:tr>
      <w:tr w:rsidR="0083540D" w:rsidRPr="008D210A" w:rsidTr="0083540D">
        <w:tc>
          <w:tcPr>
            <w:tcW w:w="1456" w:type="dxa"/>
            <w:shd w:val="clear" w:color="auto" w:fill="D9D9D9"/>
            <w:vAlign w:val="center"/>
          </w:tcPr>
          <w:p w:rsidR="0083540D" w:rsidRPr="008D210A" w:rsidRDefault="0083540D" w:rsidP="0083540D">
            <w:pPr>
              <w:spacing w:before="60" w:after="60"/>
              <w:rPr>
                <w:rFonts w:cs="Arial"/>
                <w:b/>
                <w:color w:val="0000FF"/>
                <w:sz w:val="20"/>
              </w:rPr>
            </w:pPr>
          </w:p>
        </w:tc>
        <w:tc>
          <w:tcPr>
            <w:tcW w:w="13892" w:type="dxa"/>
            <w:gridSpan w:val="2"/>
            <w:shd w:val="clear" w:color="auto" w:fill="D9D9D9"/>
            <w:vAlign w:val="center"/>
          </w:tcPr>
          <w:p w:rsidR="0083540D" w:rsidRPr="008D210A" w:rsidRDefault="0083540D" w:rsidP="0083540D">
            <w:pPr>
              <w:tabs>
                <w:tab w:val="right" w:pos="8964"/>
              </w:tabs>
              <w:spacing w:before="60" w:after="60"/>
              <w:rPr>
                <w:rFonts w:cs="Arial"/>
                <w:color w:val="0000FF"/>
                <w:sz w:val="20"/>
              </w:rPr>
            </w:pPr>
            <w:proofErr w:type="spellStart"/>
            <w:r w:rsidRPr="008D210A">
              <w:rPr>
                <w:b/>
                <w:color w:val="0000FF"/>
                <w:sz w:val="20"/>
              </w:rPr>
              <w:t>Aikaterini</w:t>
            </w:r>
            <w:r w:rsidRPr="008D210A">
              <w:rPr>
                <w:rFonts w:cs="Arial"/>
                <w:b/>
                <w:color w:val="0000FF"/>
                <w:sz w:val="20"/>
              </w:rPr>
              <w:t>Laskaridis</w:t>
            </w:r>
            <w:proofErr w:type="spellEnd"/>
            <w:r w:rsidRPr="008D210A">
              <w:rPr>
                <w:rFonts w:cs="Arial"/>
                <w:b/>
                <w:color w:val="0000FF"/>
                <w:sz w:val="20"/>
              </w:rPr>
              <w:t xml:space="preserve"> Foundation</w:t>
            </w:r>
            <w:r w:rsidRPr="008D210A">
              <w:rPr>
                <w:rFonts w:cs="Arial"/>
                <w:b/>
                <w:color w:val="0000FF"/>
                <w:sz w:val="20"/>
              </w:rPr>
              <w:tab/>
              <w:t>Dress Code:  Casual dress</w:t>
            </w:r>
          </w:p>
        </w:tc>
      </w:tr>
      <w:tr w:rsidR="0083540D" w:rsidRPr="008D210A" w:rsidTr="0083540D">
        <w:tc>
          <w:tcPr>
            <w:tcW w:w="1456" w:type="dxa"/>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1930 - 2130</w:t>
            </w:r>
          </w:p>
        </w:tc>
        <w:tc>
          <w:tcPr>
            <w:tcW w:w="13892" w:type="dxa"/>
            <w:gridSpan w:val="2"/>
            <w:shd w:val="clear" w:color="auto" w:fill="auto"/>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Lighthouses in Art </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1930 - 1935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Introduction</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rFonts w:cs="Arial"/>
                <w:sz w:val="20"/>
              </w:rPr>
              <w:t>Aikaterini</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xml:space="preserve">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1935 - 2005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The lighthouse as a metaphor and a symbol in image arts (painting, photography, film)</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Manos </w:t>
            </w:r>
            <w:proofErr w:type="spellStart"/>
            <w:r w:rsidRPr="008D210A">
              <w:rPr>
                <w:rFonts w:cs="Arial"/>
                <w:sz w:val="20"/>
              </w:rPr>
              <w:t>Stefanidis</w:t>
            </w:r>
            <w:proofErr w:type="spellEnd"/>
            <w:r w:rsidRPr="008D210A">
              <w:rPr>
                <w:rFonts w:cs="Arial"/>
                <w:sz w:val="20"/>
              </w:rPr>
              <w:t>, Assistant Professor Faculty of Theatrical Studies, School of Philosophy, University of Athens.</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2005 - 2020</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Short film: Gina Dostoyevsky</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Vanessa </w:t>
            </w:r>
            <w:proofErr w:type="spellStart"/>
            <w:r w:rsidRPr="008D210A">
              <w:rPr>
                <w:rFonts w:cs="Arial"/>
                <w:sz w:val="20"/>
              </w:rPr>
              <w:t>Zouganelis</w:t>
            </w:r>
            <w:proofErr w:type="spellEnd"/>
            <w:r w:rsidRPr="008D210A">
              <w:rPr>
                <w:rFonts w:cs="Arial"/>
                <w:sz w:val="20"/>
              </w:rPr>
              <w:t>, short film</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2020 - 2025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 xml:space="preserve">The work of </w:t>
            </w:r>
            <w:proofErr w:type="spellStart"/>
            <w:r w:rsidRPr="008D210A">
              <w:rPr>
                <w:sz w:val="20"/>
              </w:rPr>
              <w:t>Gisis</w:t>
            </w:r>
            <w:proofErr w:type="spellEnd"/>
            <w:r w:rsidR="00D06437">
              <w:rPr>
                <w:sz w:val="20"/>
              </w:rPr>
              <w:t xml:space="preserve"> </w:t>
            </w:r>
            <w:proofErr w:type="spellStart"/>
            <w:r w:rsidRPr="008D210A">
              <w:rPr>
                <w:sz w:val="20"/>
              </w:rPr>
              <w:t>Papageorgiou</w:t>
            </w:r>
            <w:proofErr w:type="spellEnd"/>
            <w:r w:rsidRPr="008D210A">
              <w:rPr>
                <w:sz w:val="20"/>
              </w:rPr>
              <w:t xml:space="preserve">, </w:t>
            </w:r>
            <w:proofErr w:type="spellStart"/>
            <w:r w:rsidRPr="008D210A">
              <w:rPr>
                <w:sz w:val="20"/>
              </w:rPr>
              <w:t>Yiannis</w:t>
            </w:r>
            <w:proofErr w:type="spellEnd"/>
            <w:r w:rsidR="00D06437">
              <w:rPr>
                <w:sz w:val="20"/>
              </w:rPr>
              <w:t xml:space="preserve"> </w:t>
            </w:r>
            <w:proofErr w:type="spellStart"/>
            <w:r w:rsidRPr="008D210A">
              <w:rPr>
                <w:sz w:val="20"/>
              </w:rPr>
              <w:t>Skoulas</w:t>
            </w:r>
            <w:proofErr w:type="spellEnd"/>
            <w:r w:rsidRPr="008D210A">
              <w:rPr>
                <w:sz w:val="20"/>
              </w:rPr>
              <w:t xml:space="preserve"> and Nikos </w:t>
            </w:r>
            <w:proofErr w:type="spellStart"/>
            <w:r w:rsidRPr="008D210A">
              <w:rPr>
                <w:sz w:val="20"/>
              </w:rPr>
              <w:t>Benos</w:t>
            </w:r>
            <w:proofErr w:type="spellEnd"/>
            <w:r w:rsidRPr="008D210A">
              <w:rPr>
                <w:sz w:val="20"/>
              </w:rPr>
              <w:t>-Palmer</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rFonts w:cs="Arial"/>
                <w:sz w:val="20"/>
              </w:rPr>
              <w:t>Aikaterini</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xml:space="preserve"> Foundation</w:t>
            </w:r>
          </w:p>
        </w:tc>
      </w:tr>
      <w:tr w:rsidR="0083540D" w:rsidRPr="008D210A" w:rsidTr="0083540D">
        <w:tc>
          <w:tcPr>
            <w:tcW w:w="145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2025 - 2125</w:t>
            </w:r>
          </w:p>
        </w:tc>
        <w:tc>
          <w:tcPr>
            <w:tcW w:w="9214"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Documentary: Professions of the sea: The hermits of the sea and their stone monuments</w:t>
            </w:r>
          </w:p>
        </w:tc>
        <w:tc>
          <w:tcPr>
            <w:tcW w:w="4678" w:type="dxa"/>
            <w:tcBorders>
              <w:top w:val="single" w:sz="4" w:space="0" w:color="auto"/>
              <w:bottom w:val="single" w:sz="4" w:space="0" w:color="auto"/>
            </w:tcBorders>
            <w:vAlign w:val="center"/>
          </w:tcPr>
          <w:p w:rsidR="0083540D" w:rsidRPr="008D210A" w:rsidRDefault="0083540D" w:rsidP="0083540D">
            <w:pPr>
              <w:rPr>
                <w:rFonts w:cs="Arial"/>
                <w:sz w:val="20"/>
              </w:rPr>
            </w:pPr>
            <w:proofErr w:type="spellStart"/>
            <w:r w:rsidRPr="008D210A">
              <w:rPr>
                <w:rFonts w:cs="Arial"/>
                <w:sz w:val="20"/>
              </w:rPr>
              <w:t>Dimitris</w:t>
            </w:r>
            <w:proofErr w:type="spellEnd"/>
            <w:r w:rsidRPr="008D210A">
              <w:rPr>
                <w:rFonts w:cs="Arial"/>
                <w:sz w:val="20"/>
              </w:rPr>
              <w:t xml:space="preserve"> </w:t>
            </w:r>
            <w:proofErr w:type="spellStart"/>
            <w:r w:rsidRPr="008D210A">
              <w:rPr>
                <w:rFonts w:cs="Arial"/>
                <w:sz w:val="20"/>
              </w:rPr>
              <w:t>Anagnostopoulos</w:t>
            </w:r>
            <w:proofErr w:type="spellEnd"/>
            <w:r w:rsidRPr="008D210A">
              <w:rPr>
                <w:rFonts w:cs="Arial"/>
                <w:sz w:val="20"/>
              </w:rPr>
              <w:t>, documentary film, ERT SA (Greek Television Company SA)</w:t>
            </w:r>
          </w:p>
        </w:tc>
      </w:tr>
      <w:tr w:rsidR="0083540D" w:rsidRPr="008D210A" w:rsidTr="0083540D">
        <w:tc>
          <w:tcPr>
            <w:tcW w:w="1456" w:type="dxa"/>
            <w:tcBorders>
              <w:top w:val="single" w:sz="4" w:space="0" w:color="auto"/>
              <w:bottom w:val="single" w:sz="4" w:space="0" w:color="auto"/>
            </w:tcBorders>
            <w:shd w:val="clear" w:color="auto" w:fill="BFBFBF"/>
            <w:vAlign w:val="center"/>
          </w:tcPr>
          <w:p w:rsidR="0083540D" w:rsidRPr="008D210A" w:rsidRDefault="0083540D" w:rsidP="0083540D">
            <w:pPr>
              <w:spacing w:before="60" w:after="60"/>
              <w:rPr>
                <w:rFonts w:cs="Arial"/>
                <w:b/>
                <w:color w:val="0000FF"/>
                <w:sz w:val="20"/>
              </w:rPr>
            </w:pPr>
            <w:r w:rsidRPr="008D210A">
              <w:rPr>
                <w:rFonts w:cs="Arial"/>
                <w:b/>
                <w:color w:val="0000FF"/>
                <w:sz w:val="20"/>
              </w:rPr>
              <w:t>2125</w:t>
            </w:r>
          </w:p>
        </w:tc>
        <w:tc>
          <w:tcPr>
            <w:tcW w:w="13892" w:type="dxa"/>
            <w:gridSpan w:val="2"/>
            <w:tcBorders>
              <w:top w:val="single" w:sz="4" w:space="0" w:color="auto"/>
              <w:bottom w:val="single" w:sz="4" w:space="0" w:color="auto"/>
            </w:tcBorders>
            <w:shd w:val="clear" w:color="auto" w:fill="BFBFBF"/>
            <w:vAlign w:val="center"/>
          </w:tcPr>
          <w:p w:rsidR="0083540D" w:rsidRPr="008D210A" w:rsidRDefault="0083540D" w:rsidP="0083540D">
            <w:pPr>
              <w:spacing w:before="60" w:after="60"/>
              <w:rPr>
                <w:rFonts w:cs="Arial"/>
                <w:sz w:val="20"/>
              </w:rPr>
            </w:pPr>
            <w:r w:rsidRPr="008D210A">
              <w:rPr>
                <w:rFonts w:cs="Arial"/>
                <w:b/>
                <w:color w:val="0000FF"/>
                <w:sz w:val="20"/>
              </w:rPr>
              <w:t>End of Day 3</w:t>
            </w:r>
          </w:p>
        </w:tc>
      </w:tr>
    </w:tbl>
    <w:p w:rsidR="0083540D" w:rsidRPr="008D210A" w:rsidRDefault="0083540D" w:rsidP="0083540D">
      <w:pPr>
        <w:spacing w:after="240"/>
        <w:jc w:val="center"/>
        <w:rPr>
          <w:rFonts w:cs="Arial"/>
          <w:b/>
          <w:u w:val="single"/>
        </w:rPr>
      </w:pPr>
    </w:p>
    <w:p w:rsidR="0083540D" w:rsidRPr="008D210A" w:rsidRDefault="0083540D" w:rsidP="0083540D">
      <w:pPr>
        <w:spacing w:after="240"/>
        <w:jc w:val="center"/>
        <w:rPr>
          <w:rFonts w:cs="Arial"/>
          <w:b/>
          <w:u w:val="single"/>
        </w:rPr>
      </w:pPr>
      <w:r w:rsidRPr="008D210A">
        <w:rPr>
          <w:rFonts w:cs="Arial"/>
          <w:b/>
          <w:u w:val="single"/>
        </w:rPr>
        <w:t>Day 4 – Thursday 6 June, 2013</w:t>
      </w:r>
    </w:p>
    <w:tbl>
      <w:tblPr>
        <w:tblW w:w="150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3466"/>
      </w:tblGrid>
      <w:tr w:rsidR="0083540D" w:rsidRPr="008D210A" w:rsidTr="0083540D">
        <w:trPr>
          <w:tblHeader/>
        </w:trPr>
        <w:tc>
          <w:tcPr>
            <w:tcW w:w="1560"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Time</w:t>
            </w:r>
          </w:p>
        </w:tc>
        <w:tc>
          <w:tcPr>
            <w:tcW w:w="13466"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r w:rsidRPr="008D210A">
              <w:rPr>
                <w:rFonts w:cs="Arial"/>
                <w:b/>
              </w:rPr>
              <w:t>Activity</w:t>
            </w:r>
          </w:p>
        </w:tc>
      </w:tr>
      <w:tr w:rsidR="0083540D" w:rsidRPr="008D210A" w:rsidTr="0083540D">
        <w:tc>
          <w:tcPr>
            <w:tcW w:w="1560" w:type="dxa"/>
            <w:shd w:val="clear" w:color="auto" w:fill="D9D9D9"/>
            <w:vAlign w:val="center"/>
          </w:tcPr>
          <w:p w:rsidR="0083540D" w:rsidRPr="008D210A" w:rsidRDefault="0083540D" w:rsidP="0083540D">
            <w:pPr>
              <w:spacing w:before="60" w:after="60"/>
              <w:rPr>
                <w:rFonts w:cs="Arial"/>
                <w:b/>
                <w:color w:val="0000FF"/>
                <w:sz w:val="20"/>
              </w:rPr>
            </w:pPr>
          </w:p>
        </w:tc>
        <w:tc>
          <w:tcPr>
            <w:tcW w:w="13466" w:type="dxa"/>
            <w:shd w:val="clear" w:color="auto" w:fill="D9D9D9"/>
            <w:vAlign w:val="center"/>
          </w:tcPr>
          <w:p w:rsidR="0083540D" w:rsidRPr="008D210A" w:rsidRDefault="0083540D" w:rsidP="0083540D">
            <w:pPr>
              <w:tabs>
                <w:tab w:val="right" w:pos="12650"/>
              </w:tabs>
              <w:spacing w:before="60" w:after="60"/>
              <w:rPr>
                <w:rFonts w:cs="Arial"/>
                <w:color w:val="0000FF"/>
                <w:sz w:val="20"/>
              </w:rPr>
            </w:pPr>
            <w:r w:rsidRPr="008D210A">
              <w:rPr>
                <w:rFonts w:cs="Arial"/>
                <w:b/>
                <w:color w:val="0000FF"/>
                <w:sz w:val="20"/>
              </w:rPr>
              <w:t>Technical Visit</w:t>
            </w:r>
            <w:r w:rsidRPr="008D210A">
              <w:rPr>
                <w:rFonts w:cs="Arial"/>
                <w:b/>
                <w:sz w:val="20"/>
              </w:rPr>
              <w:tab/>
            </w:r>
            <w:r w:rsidRPr="008D210A">
              <w:rPr>
                <w:rFonts w:cs="Arial"/>
                <w:b/>
                <w:color w:val="0000FF"/>
                <w:sz w:val="20"/>
              </w:rPr>
              <w:t>Dress Code: Casual dress</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0730  -1800</w:t>
            </w:r>
          </w:p>
        </w:tc>
        <w:tc>
          <w:tcPr>
            <w:tcW w:w="1346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 xml:space="preserve">Technical visit to Lighthouse of Dana – </w:t>
            </w:r>
            <w:proofErr w:type="spellStart"/>
            <w:r w:rsidRPr="008D210A">
              <w:rPr>
                <w:rFonts w:cs="Arial"/>
                <w:b/>
                <w:color w:val="FF0000"/>
                <w:sz w:val="20"/>
              </w:rPr>
              <w:t>Poros</w:t>
            </w:r>
            <w:proofErr w:type="spellEnd"/>
            <w:r w:rsidRPr="008D210A">
              <w:rPr>
                <w:rFonts w:cs="Arial"/>
                <w:b/>
                <w:color w:val="FF0000"/>
                <w:sz w:val="20"/>
              </w:rPr>
              <w:t xml:space="preserve">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0730 - 0800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Assemble in the port of Piraeus and embarkation</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0800 - 0920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Travel by ship to </w:t>
            </w:r>
            <w:proofErr w:type="spellStart"/>
            <w:r w:rsidRPr="008D210A">
              <w:rPr>
                <w:rFonts w:cs="Arial"/>
                <w:sz w:val="20"/>
              </w:rPr>
              <w:t>Poros</w:t>
            </w:r>
            <w:proofErr w:type="spellEnd"/>
            <w:r w:rsidRPr="008D210A">
              <w:rPr>
                <w:rFonts w:cs="Arial"/>
                <w:sz w:val="20"/>
              </w:rPr>
              <w:t xml:space="preserve">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0920 - 0930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Travel by bus to near lighthouse</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0930 - 1000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Trail walking to the lighthouse</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 xml:space="preserve">1000  </w:t>
            </w:r>
            <w:r w:rsidRPr="008D210A">
              <w:rPr>
                <w:rFonts w:cs="Arial"/>
                <w:b/>
                <w:sz w:val="20"/>
              </w:rPr>
              <w:t>-</w:t>
            </w:r>
            <w:r w:rsidRPr="008D210A">
              <w:rPr>
                <w:rFonts w:cs="Arial"/>
                <w:sz w:val="20"/>
              </w:rPr>
              <w:t>1100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Technical visit to lighthouse of Dana</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1100 - 1130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Return trail walking</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1200 - 1210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 xml:space="preserve">Return by bus to </w:t>
            </w:r>
            <w:proofErr w:type="spellStart"/>
            <w:r w:rsidRPr="008D210A">
              <w:rPr>
                <w:rFonts w:cs="Arial"/>
                <w:sz w:val="20"/>
              </w:rPr>
              <w:t>Poros</w:t>
            </w:r>
            <w:proofErr w:type="spellEnd"/>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1210 - 1620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Free time / lunch / swimming / tour of</w:t>
            </w:r>
            <w:r w:rsidR="00D06437">
              <w:rPr>
                <w:rFonts w:cs="Arial"/>
                <w:sz w:val="20"/>
              </w:rPr>
              <w:t xml:space="preserve"> </w:t>
            </w:r>
            <w:proofErr w:type="spellStart"/>
            <w:r w:rsidRPr="008D210A">
              <w:rPr>
                <w:rFonts w:cs="Arial"/>
                <w:sz w:val="20"/>
              </w:rPr>
              <w:t>Poros</w:t>
            </w:r>
            <w:proofErr w:type="spellEnd"/>
            <w:r w:rsidRPr="008D210A">
              <w:rPr>
                <w:rFonts w:cs="Arial"/>
                <w:sz w:val="20"/>
              </w:rPr>
              <w:t xml:space="preserve"> Island</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1620 - 1635</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sz w:val="20"/>
              </w:rPr>
              <w:t xml:space="preserve">Assemble in the port of </w:t>
            </w:r>
            <w:proofErr w:type="spellStart"/>
            <w:r w:rsidRPr="008D210A">
              <w:rPr>
                <w:sz w:val="20"/>
              </w:rPr>
              <w:t>Poros</w:t>
            </w:r>
            <w:proofErr w:type="spellEnd"/>
            <w:r w:rsidRPr="008D210A">
              <w:rPr>
                <w:sz w:val="20"/>
              </w:rPr>
              <w:t xml:space="preserve"> and embarkation</w:t>
            </w:r>
          </w:p>
        </w:tc>
      </w:tr>
      <w:tr w:rsidR="0083540D" w:rsidRPr="008D210A" w:rsidTr="0083540D">
        <w:tc>
          <w:tcPr>
            <w:tcW w:w="1560"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1635 - 1800</w:t>
            </w:r>
          </w:p>
        </w:tc>
        <w:tc>
          <w:tcPr>
            <w:tcW w:w="13466" w:type="dxa"/>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sz w:val="20"/>
              </w:rPr>
              <w:t>Return by ship to Piraeus</w:t>
            </w:r>
          </w:p>
        </w:tc>
      </w:tr>
      <w:tr w:rsidR="0083540D" w:rsidRPr="008D210A" w:rsidTr="0083540D">
        <w:trPr>
          <w:trHeight w:val="329"/>
        </w:trPr>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1800</w:t>
            </w:r>
          </w:p>
        </w:tc>
        <w:tc>
          <w:tcPr>
            <w:tcW w:w="13466"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color w:val="000000"/>
                <w:sz w:val="20"/>
              </w:rPr>
            </w:pPr>
            <w:r w:rsidRPr="008D210A">
              <w:rPr>
                <w:rFonts w:cs="Arial"/>
                <w:b/>
                <w:color w:val="0000FF"/>
                <w:sz w:val="20"/>
              </w:rPr>
              <w:t>Return from Technical Visit</w:t>
            </w:r>
          </w:p>
        </w:tc>
      </w:tr>
      <w:tr w:rsidR="0083540D" w:rsidRPr="008D210A" w:rsidTr="0083540D">
        <w:trPr>
          <w:trHeight w:val="329"/>
        </w:trPr>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p>
        </w:tc>
        <w:tc>
          <w:tcPr>
            <w:tcW w:w="13466" w:type="dxa"/>
            <w:tcBorders>
              <w:top w:val="single" w:sz="4" w:space="0" w:color="auto"/>
              <w:left w:val="single" w:sz="4" w:space="0" w:color="auto"/>
              <w:bottom w:val="single" w:sz="4" w:space="0" w:color="auto"/>
              <w:right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End of Day 4</w:t>
            </w:r>
          </w:p>
        </w:tc>
      </w:tr>
    </w:tbl>
    <w:p w:rsidR="0083540D" w:rsidRPr="008D210A" w:rsidRDefault="0083540D" w:rsidP="0083540D"/>
    <w:p w:rsidR="0083540D" w:rsidRPr="008D210A" w:rsidRDefault="0083540D" w:rsidP="0083540D">
      <w:pPr>
        <w:jc w:val="center"/>
        <w:rPr>
          <w:rFonts w:cs="Arial"/>
          <w:b/>
          <w:color w:val="0000FF"/>
          <w:sz w:val="20"/>
        </w:rPr>
      </w:pPr>
      <w:r w:rsidRPr="008D210A">
        <w:rPr>
          <w:rFonts w:cs="Arial"/>
          <w:b/>
          <w:color w:val="0000FF"/>
          <w:sz w:val="20"/>
        </w:rPr>
        <w:t>Seminar dinner</w:t>
      </w:r>
    </w:p>
    <w:p w:rsidR="0083540D" w:rsidRPr="008D210A" w:rsidRDefault="0083540D" w:rsidP="0083540D">
      <w:pPr>
        <w:jc w:val="center"/>
        <w:rPr>
          <w:rFonts w:cs="Arial"/>
          <w:color w:val="0000FF"/>
          <w:sz w:val="20"/>
        </w:rPr>
      </w:pPr>
      <w:r w:rsidRPr="008D210A">
        <w:rPr>
          <w:rFonts w:cs="Arial"/>
          <w:color w:val="0000FF"/>
          <w:sz w:val="20"/>
        </w:rPr>
        <w:t>2100 – 2400</w:t>
      </w:r>
    </w:p>
    <w:p w:rsidR="0083540D" w:rsidRPr="008D210A" w:rsidRDefault="0083540D" w:rsidP="0083540D">
      <w:pPr>
        <w:jc w:val="center"/>
        <w:rPr>
          <w:rFonts w:cs="Arial"/>
          <w:color w:val="0000FF"/>
          <w:sz w:val="20"/>
        </w:rPr>
      </w:pPr>
      <w:r w:rsidRPr="008D210A">
        <w:rPr>
          <w:rFonts w:cs="Arial"/>
          <w:color w:val="0000FF"/>
          <w:sz w:val="20"/>
        </w:rPr>
        <w:t>Hotel Grande Bretagne, Constitution Square, Athens</w:t>
      </w:r>
    </w:p>
    <w:p w:rsidR="0083540D" w:rsidRPr="008D210A" w:rsidRDefault="0083540D" w:rsidP="0083540D">
      <w:pPr>
        <w:jc w:val="center"/>
      </w:pPr>
      <w:r w:rsidRPr="008D210A">
        <w:rPr>
          <w:rFonts w:cs="Arial"/>
          <w:color w:val="0000FF"/>
          <w:sz w:val="20"/>
        </w:rPr>
        <w:t>Dress code – Business dress</w:t>
      </w:r>
    </w:p>
    <w:p w:rsidR="0083540D" w:rsidRPr="008D210A" w:rsidRDefault="0083540D" w:rsidP="0083540D"/>
    <w:p w:rsidR="0083540D" w:rsidRPr="008D210A" w:rsidRDefault="0083540D" w:rsidP="0083540D">
      <w:pPr>
        <w:pStyle w:val="Header"/>
        <w:spacing w:before="240" w:after="240"/>
        <w:jc w:val="center"/>
        <w:rPr>
          <w:rFonts w:cs="Arial"/>
          <w:b/>
          <w:u w:val="single"/>
        </w:rPr>
      </w:pPr>
      <w:r w:rsidRPr="008D210A">
        <w:rPr>
          <w:rFonts w:cs="Arial"/>
        </w:rPr>
        <w:br w:type="page"/>
      </w:r>
      <w:r w:rsidRPr="008D210A">
        <w:rPr>
          <w:rFonts w:cs="Arial"/>
          <w:b/>
          <w:u w:val="single"/>
        </w:rPr>
        <w:lastRenderedPageBreak/>
        <w:t>Day 5 – Friday 7 June, 2013</w:t>
      </w:r>
    </w:p>
    <w:tbl>
      <w:tblPr>
        <w:tblW w:w="147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597"/>
        <w:gridCol w:w="8505"/>
        <w:gridCol w:w="1559"/>
        <w:gridCol w:w="2655"/>
      </w:tblGrid>
      <w:tr w:rsidR="0083540D" w:rsidRPr="00983DFE" w:rsidTr="0083540D">
        <w:trPr>
          <w:tblHeader/>
        </w:trPr>
        <w:tc>
          <w:tcPr>
            <w:tcW w:w="1426"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Time</w:t>
            </w:r>
          </w:p>
        </w:tc>
        <w:tc>
          <w:tcPr>
            <w:tcW w:w="597"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p>
        </w:tc>
        <w:tc>
          <w:tcPr>
            <w:tcW w:w="8505"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Activity</w:t>
            </w:r>
          </w:p>
        </w:tc>
        <w:tc>
          <w:tcPr>
            <w:tcW w:w="1559"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 xml:space="preserve">Presenter </w:t>
            </w:r>
          </w:p>
        </w:tc>
        <w:tc>
          <w:tcPr>
            <w:tcW w:w="2655" w:type="dxa"/>
            <w:tcBorders>
              <w:bottom w:val="thickThinSmallGap" w:sz="24" w:space="0" w:color="auto"/>
            </w:tcBorders>
            <w:shd w:val="clear" w:color="auto" w:fill="C0C0C0"/>
            <w:vAlign w:val="center"/>
          </w:tcPr>
          <w:p w:rsidR="0083540D" w:rsidRPr="00983DFE" w:rsidRDefault="0083540D" w:rsidP="00983DFE">
            <w:pPr>
              <w:spacing w:before="60" w:after="60"/>
              <w:jc w:val="center"/>
              <w:rPr>
                <w:rFonts w:cs="Arial"/>
                <w:b/>
              </w:rPr>
            </w:pPr>
            <w:r w:rsidRPr="00983DFE">
              <w:rPr>
                <w:rFonts w:cs="Arial"/>
                <w:b/>
              </w:rPr>
              <w:t>Chair</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p>
        </w:tc>
        <w:tc>
          <w:tcPr>
            <w:tcW w:w="597" w:type="dxa"/>
            <w:shd w:val="clear" w:color="auto" w:fill="D9D9D9"/>
            <w:vAlign w:val="center"/>
          </w:tcPr>
          <w:p w:rsidR="0083540D" w:rsidRPr="008D210A" w:rsidRDefault="0083540D" w:rsidP="0083540D">
            <w:pPr>
              <w:tabs>
                <w:tab w:val="right" w:pos="8964"/>
              </w:tabs>
              <w:spacing w:before="60" w:after="60"/>
              <w:rPr>
                <w:rFonts w:cs="Arial"/>
                <w:b/>
                <w:color w:val="0000FF"/>
                <w:sz w:val="20"/>
              </w:rPr>
            </w:pPr>
          </w:p>
        </w:tc>
        <w:tc>
          <w:tcPr>
            <w:tcW w:w="12719" w:type="dxa"/>
            <w:gridSpan w:val="3"/>
            <w:shd w:val="clear" w:color="auto" w:fill="D9D9D9"/>
            <w:vAlign w:val="center"/>
          </w:tcPr>
          <w:p w:rsidR="0083540D" w:rsidRPr="008D210A" w:rsidRDefault="0083540D" w:rsidP="0083540D">
            <w:pPr>
              <w:tabs>
                <w:tab w:val="right" w:pos="8964"/>
              </w:tabs>
              <w:spacing w:before="60" w:after="60"/>
              <w:rPr>
                <w:rFonts w:cs="Arial"/>
                <w:color w:val="0000FF"/>
                <w:sz w:val="20"/>
              </w:rPr>
            </w:pPr>
            <w:r w:rsidRPr="008D210A">
              <w:rPr>
                <w:rFonts w:cs="Arial"/>
                <w:b/>
                <w:color w:val="0000FF"/>
                <w:sz w:val="20"/>
              </w:rPr>
              <w:t>Hellenic Maritime Museum</w:t>
            </w:r>
            <w:r w:rsidRPr="008D210A">
              <w:rPr>
                <w:rFonts w:cs="Arial"/>
                <w:b/>
                <w:color w:val="0000FF"/>
                <w:sz w:val="20"/>
              </w:rPr>
              <w:tab/>
              <w:t>Dress Code:  Short sleeves, no jacket or tie</w:t>
            </w:r>
          </w:p>
        </w:tc>
      </w:tr>
      <w:tr w:rsidR="0083540D" w:rsidRPr="008D210A" w:rsidTr="0083540D">
        <w:tc>
          <w:tcPr>
            <w:tcW w:w="1426"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0830 - 0900</w:t>
            </w:r>
          </w:p>
        </w:tc>
        <w:tc>
          <w:tcPr>
            <w:tcW w:w="597" w:type="dxa"/>
            <w:shd w:val="clear" w:color="auto" w:fill="D9D9D9"/>
            <w:vAlign w:val="center"/>
          </w:tcPr>
          <w:p w:rsidR="0083540D" w:rsidRPr="008D210A" w:rsidRDefault="0083540D" w:rsidP="0083540D">
            <w:pPr>
              <w:spacing w:before="60" w:after="60"/>
              <w:rPr>
                <w:rFonts w:cs="Arial"/>
                <w:b/>
                <w:color w:val="0000FF"/>
                <w:sz w:val="20"/>
              </w:rPr>
            </w:pPr>
          </w:p>
        </w:tc>
        <w:tc>
          <w:tcPr>
            <w:tcW w:w="12719" w:type="dxa"/>
            <w:gridSpan w:val="3"/>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 xml:space="preserve">Coffee </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0900 - 1030</w:t>
            </w:r>
          </w:p>
        </w:tc>
        <w:tc>
          <w:tcPr>
            <w:tcW w:w="597" w:type="dxa"/>
            <w:tcBorders>
              <w:top w:val="single" w:sz="4" w:space="0" w:color="auto"/>
              <w:bottom w:val="single" w:sz="4" w:space="0" w:color="auto"/>
            </w:tcBorders>
            <w:vAlign w:val="center"/>
          </w:tcPr>
          <w:p w:rsidR="0083540D" w:rsidRPr="008D210A" w:rsidRDefault="0083540D" w:rsidP="0083540D">
            <w:pPr>
              <w:spacing w:before="60" w:after="60"/>
              <w:rPr>
                <w:rFonts w:cs="Arial"/>
                <w:b/>
                <w:sz w:val="20"/>
              </w:rPr>
            </w:pPr>
          </w:p>
        </w:tc>
        <w:tc>
          <w:tcPr>
            <w:tcW w:w="10064" w:type="dxa"/>
            <w:gridSpan w:val="2"/>
            <w:tcBorders>
              <w:top w:val="single" w:sz="4" w:space="0" w:color="auto"/>
              <w:bottom w:val="single" w:sz="4" w:space="0" w:color="auto"/>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Technical Session 9 Case Studies in Greece</w:t>
            </w:r>
          </w:p>
        </w:tc>
        <w:tc>
          <w:tcPr>
            <w:tcW w:w="2655" w:type="dxa"/>
            <w:tcBorders>
              <w:top w:val="single" w:sz="4" w:space="0" w:color="auto"/>
              <w:bottom w:val="single" w:sz="4" w:space="0" w:color="auto"/>
            </w:tcBorders>
            <w:vAlign w:val="center"/>
          </w:tcPr>
          <w:p w:rsidR="0083540D" w:rsidRPr="008D210A" w:rsidRDefault="0083540D" w:rsidP="0083540D">
            <w:pPr>
              <w:rPr>
                <w:rFonts w:cs="Arial"/>
                <w:b/>
                <w:color w:val="FF0000"/>
                <w:sz w:val="20"/>
              </w:rPr>
            </w:pPr>
            <w:proofErr w:type="spellStart"/>
            <w:r w:rsidRPr="008D210A">
              <w:rPr>
                <w:rFonts w:cs="Arial"/>
                <w:b/>
                <w:color w:val="FF0000"/>
                <w:sz w:val="20"/>
              </w:rPr>
              <w:t>Panos</w:t>
            </w:r>
            <w:proofErr w:type="spellEnd"/>
            <w:r w:rsidR="00D06437">
              <w:rPr>
                <w:rFonts w:cs="Arial"/>
                <w:b/>
                <w:color w:val="FF0000"/>
                <w:sz w:val="20"/>
              </w:rPr>
              <w:t xml:space="preserve"> </w:t>
            </w:r>
            <w:proofErr w:type="spellStart"/>
            <w:r w:rsidRPr="008D210A">
              <w:rPr>
                <w:rFonts w:cs="Arial"/>
                <w:b/>
                <w:color w:val="FF0000"/>
                <w:sz w:val="20"/>
              </w:rPr>
              <w:t>Chiotis</w:t>
            </w:r>
            <w:proofErr w:type="spellEnd"/>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0900 - 0920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32</w:t>
            </w:r>
          </w:p>
        </w:tc>
        <w:tc>
          <w:tcPr>
            <w:tcW w:w="8505"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When the myth enhances the memory </w:t>
            </w:r>
          </w:p>
        </w:tc>
        <w:tc>
          <w:tcPr>
            <w:tcW w:w="421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Nikos </w:t>
            </w:r>
            <w:proofErr w:type="spellStart"/>
            <w:r w:rsidRPr="008D210A">
              <w:rPr>
                <w:rFonts w:cs="Arial"/>
                <w:sz w:val="20"/>
              </w:rPr>
              <w:t>Benos</w:t>
            </w:r>
            <w:proofErr w:type="spellEnd"/>
            <w:r w:rsidRPr="008D210A">
              <w:rPr>
                <w:rFonts w:cs="Arial"/>
                <w:sz w:val="20"/>
              </w:rPr>
              <w:t>-Palmer, Professional sculptor in marble,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0920 - 0940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33</w:t>
            </w:r>
          </w:p>
        </w:tc>
        <w:tc>
          <w:tcPr>
            <w:tcW w:w="8505" w:type="dxa"/>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 xml:space="preserve">A first report on the lighthouses of the Ionian: </w:t>
            </w:r>
            <w:proofErr w:type="spellStart"/>
            <w:r w:rsidRPr="008D210A">
              <w:rPr>
                <w:rFonts w:cs="Arial"/>
                <w:sz w:val="20"/>
              </w:rPr>
              <w:t>Lakka</w:t>
            </w:r>
            <w:proofErr w:type="spellEnd"/>
            <w:r w:rsidRPr="008D210A">
              <w:rPr>
                <w:rFonts w:cs="Arial"/>
                <w:sz w:val="20"/>
              </w:rPr>
              <w:t xml:space="preserve">, </w:t>
            </w:r>
            <w:proofErr w:type="spellStart"/>
            <w:r w:rsidRPr="008D210A">
              <w:rPr>
                <w:rFonts w:cs="Arial"/>
                <w:sz w:val="20"/>
              </w:rPr>
              <w:t>Panagia</w:t>
            </w:r>
            <w:proofErr w:type="spellEnd"/>
            <w:r w:rsidRPr="008D210A">
              <w:rPr>
                <w:rFonts w:cs="Arial"/>
                <w:sz w:val="20"/>
              </w:rPr>
              <w:t xml:space="preserve">, </w:t>
            </w:r>
            <w:proofErr w:type="spellStart"/>
            <w:r w:rsidRPr="008D210A">
              <w:rPr>
                <w:rFonts w:cs="Arial"/>
                <w:sz w:val="20"/>
              </w:rPr>
              <w:t>Antipaxoi</w:t>
            </w:r>
            <w:proofErr w:type="spellEnd"/>
            <w:r w:rsidRPr="008D210A">
              <w:rPr>
                <w:rFonts w:cs="Arial"/>
                <w:sz w:val="20"/>
              </w:rPr>
              <w:t xml:space="preserve"> and </w:t>
            </w:r>
            <w:proofErr w:type="spellStart"/>
            <w:r w:rsidRPr="008D210A">
              <w:rPr>
                <w:rFonts w:cs="Arial"/>
                <w:sz w:val="20"/>
              </w:rPr>
              <w:t>Othonoi</w:t>
            </w:r>
            <w:proofErr w:type="spellEnd"/>
          </w:p>
        </w:tc>
        <w:tc>
          <w:tcPr>
            <w:tcW w:w="4214" w:type="dxa"/>
            <w:gridSpan w:val="2"/>
            <w:tcBorders>
              <w:top w:val="single" w:sz="4" w:space="0" w:color="auto"/>
              <w:bottom w:val="nil"/>
            </w:tcBorders>
            <w:vAlign w:val="center"/>
          </w:tcPr>
          <w:p w:rsidR="0083540D" w:rsidRPr="008D210A" w:rsidRDefault="0083540D" w:rsidP="0083540D">
            <w:pPr>
              <w:rPr>
                <w:rFonts w:cs="Arial"/>
                <w:sz w:val="20"/>
              </w:rPr>
            </w:pPr>
            <w:proofErr w:type="spellStart"/>
            <w:r w:rsidRPr="008D210A">
              <w:rPr>
                <w:rFonts w:cs="Arial"/>
                <w:sz w:val="20"/>
              </w:rPr>
              <w:t>Litra</w:t>
            </w:r>
            <w:proofErr w:type="spellEnd"/>
            <w:r w:rsidRPr="008D210A">
              <w:rPr>
                <w:rFonts w:cs="Arial"/>
                <w:sz w:val="20"/>
              </w:rPr>
              <w:t xml:space="preserve"> </w:t>
            </w:r>
            <w:proofErr w:type="spellStart"/>
            <w:r w:rsidRPr="008D210A">
              <w:rPr>
                <w:rFonts w:cs="Arial"/>
                <w:sz w:val="20"/>
              </w:rPr>
              <w:t>Aliki</w:t>
            </w:r>
            <w:proofErr w:type="spellEnd"/>
            <w:r w:rsidRPr="008D210A">
              <w:rPr>
                <w:rFonts w:cs="Arial"/>
                <w:sz w:val="20"/>
              </w:rPr>
              <w:t xml:space="preserve">, </w:t>
            </w:r>
            <w:r w:rsidRPr="008D210A">
              <w:rPr>
                <w:sz w:val="20"/>
              </w:rPr>
              <w:t>Hellenic Ministry of Education and Religious Affairs, Culture and Sport,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0940 - 1000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34</w:t>
            </w:r>
          </w:p>
        </w:tc>
        <w:tc>
          <w:tcPr>
            <w:tcW w:w="8505" w:type="dxa"/>
            <w:tcBorders>
              <w:top w:val="single" w:sz="4" w:space="0" w:color="auto"/>
              <w:bottom w:val="nil"/>
            </w:tcBorders>
            <w:vAlign w:val="center"/>
          </w:tcPr>
          <w:p w:rsidR="0083540D" w:rsidRPr="008D210A" w:rsidRDefault="0083540D" w:rsidP="0083540D">
            <w:pPr>
              <w:rPr>
                <w:rFonts w:cs="Arial"/>
                <w:strike/>
                <w:sz w:val="20"/>
              </w:rPr>
            </w:pPr>
            <w:r w:rsidRPr="008D210A">
              <w:rPr>
                <w:rFonts w:cs="Arial"/>
                <w:bCs/>
                <w:iCs/>
                <w:color w:val="333333"/>
                <w:sz w:val="20"/>
                <w:lang w:eastAsia="el-GR"/>
              </w:rPr>
              <w:t>Restoration and strengthening of traditional buildings and lighthouses, methods of structural Analysis, experiences and open issues, presentation of characteristic projects</w:t>
            </w:r>
          </w:p>
        </w:tc>
        <w:tc>
          <w:tcPr>
            <w:tcW w:w="4214"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bCs/>
                <w:iCs/>
                <w:color w:val="333333"/>
                <w:sz w:val="20"/>
                <w:lang w:eastAsia="el-GR"/>
              </w:rPr>
              <w:t xml:space="preserve">Christos </w:t>
            </w:r>
            <w:proofErr w:type="spellStart"/>
            <w:r w:rsidRPr="008D210A">
              <w:rPr>
                <w:rFonts w:cs="Arial"/>
                <w:bCs/>
                <w:iCs/>
                <w:color w:val="333333"/>
                <w:sz w:val="20"/>
                <w:lang w:eastAsia="el-GR"/>
              </w:rPr>
              <w:t>Vachliotis,</w:t>
            </w:r>
            <w:r w:rsidRPr="008D210A">
              <w:rPr>
                <w:rFonts w:cs="Arial"/>
                <w:sz w:val="20"/>
              </w:rPr>
              <w:t>Domos</w:t>
            </w:r>
            <w:proofErr w:type="spellEnd"/>
            <w:r w:rsidRPr="008D210A">
              <w:rPr>
                <w:rFonts w:cs="Arial"/>
                <w:sz w:val="20"/>
              </w:rPr>
              <w:t xml:space="preserve"> Consulting Engineers, Greece</w:t>
            </w:r>
          </w:p>
        </w:tc>
      </w:tr>
      <w:tr w:rsidR="0083540D" w:rsidRPr="008D210A" w:rsidTr="0083540D">
        <w:tc>
          <w:tcPr>
            <w:tcW w:w="1426"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1000 - 1020</w:t>
            </w:r>
          </w:p>
        </w:tc>
        <w:tc>
          <w:tcPr>
            <w:tcW w:w="597" w:type="dxa"/>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35</w:t>
            </w:r>
          </w:p>
        </w:tc>
        <w:tc>
          <w:tcPr>
            <w:tcW w:w="8505" w:type="dxa"/>
            <w:tcBorders>
              <w:top w:val="single" w:sz="4" w:space="0" w:color="auto"/>
              <w:bottom w:val="nil"/>
            </w:tcBorders>
            <w:vAlign w:val="center"/>
          </w:tcPr>
          <w:p w:rsidR="0083540D" w:rsidRPr="008D210A" w:rsidRDefault="0083540D" w:rsidP="0083540D">
            <w:pPr>
              <w:rPr>
                <w:rFonts w:cs="Arial"/>
                <w:sz w:val="20"/>
              </w:rPr>
            </w:pPr>
            <w:r w:rsidRPr="008D210A">
              <w:rPr>
                <w:rStyle w:val="hps"/>
                <w:sz w:val="20"/>
              </w:rPr>
              <w:t xml:space="preserve">Lighthouse promotion and restoration as a historical, architectural and single-operating volume.  An example using </w:t>
            </w:r>
            <w:proofErr w:type="spellStart"/>
            <w:r w:rsidRPr="008D210A">
              <w:rPr>
                <w:rStyle w:val="hps"/>
                <w:sz w:val="20"/>
              </w:rPr>
              <w:t>Killinis</w:t>
            </w:r>
            <w:proofErr w:type="spellEnd"/>
            <w:r w:rsidRPr="008D210A">
              <w:rPr>
                <w:rStyle w:val="hps"/>
                <w:sz w:val="20"/>
              </w:rPr>
              <w:t xml:space="preserve"> Lighthouse.</w:t>
            </w:r>
          </w:p>
        </w:tc>
        <w:tc>
          <w:tcPr>
            <w:tcW w:w="4214" w:type="dxa"/>
            <w:gridSpan w:val="2"/>
            <w:tcBorders>
              <w:top w:val="single" w:sz="4" w:space="0" w:color="auto"/>
              <w:bottom w:val="nil"/>
            </w:tcBorders>
            <w:vAlign w:val="center"/>
          </w:tcPr>
          <w:p w:rsidR="0083540D" w:rsidRPr="008D210A" w:rsidRDefault="0083540D" w:rsidP="0083540D">
            <w:pPr>
              <w:rPr>
                <w:sz w:val="20"/>
              </w:rPr>
            </w:pPr>
            <w:r w:rsidRPr="008D210A">
              <w:rPr>
                <w:rStyle w:val="hps"/>
                <w:sz w:val="20"/>
              </w:rPr>
              <w:t xml:space="preserve">George </w:t>
            </w:r>
            <w:proofErr w:type="spellStart"/>
            <w:r w:rsidRPr="008D210A">
              <w:rPr>
                <w:rStyle w:val="hps"/>
                <w:sz w:val="20"/>
              </w:rPr>
              <w:t>E.Papandreou</w:t>
            </w:r>
            <w:proofErr w:type="spellEnd"/>
            <w:r w:rsidRPr="008D210A">
              <w:rPr>
                <w:rStyle w:val="hps"/>
                <w:sz w:val="20"/>
              </w:rPr>
              <w:t xml:space="preserve">, </w:t>
            </w:r>
            <w:r w:rsidRPr="008D210A">
              <w:rPr>
                <w:sz w:val="20"/>
              </w:rPr>
              <w:t>Hellenic Ministry of Education and Religious Affairs, Culture and Sport, Greece</w:t>
            </w:r>
          </w:p>
          <w:p w:rsidR="0083540D" w:rsidRPr="008D210A" w:rsidRDefault="0083540D" w:rsidP="0083540D">
            <w:pPr>
              <w:rPr>
                <w:rFonts w:cs="Arial"/>
                <w:sz w:val="20"/>
              </w:rPr>
            </w:pPr>
            <w:proofErr w:type="spellStart"/>
            <w:r w:rsidRPr="008D210A">
              <w:rPr>
                <w:sz w:val="20"/>
              </w:rPr>
              <w:t>Alexandros</w:t>
            </w:r>
            <w:proofErr w:type="spellEnd"/>
            <w:r w:rsidRPr="008D210A">
              <w:rPr>
                <w:sz w:val="20"/>
              </w:rPr>
              <w:t xml:space="preserve"> A. </w:t>
            </w:r>
            <w:proofErr w:type="spellStart"/>
            <w:r w:rsidRPr="008D210A">
              <w:rPr>
                <w:sz w:val="20"/>
              </w:rPr>
              <w:t>Vasilopoulos</w:t>
            </w:r>
            <w:proofErr w:type="spellEnd"/>
            <w:r w:rsidRPr="008D210A">
              <w:rPr>
                <w:sz w:val="20"/>
              </w:rPr>
              <w:t>, Civil Engineer, Decentralized Administration of Peloponnesus, Western Greece &amp; Ionian Directorate of Technical Inspection, Greece</w:t>
            </w:r>
          </w:p>
        </w:tc>
      </w:tr>
      <w:tr w:rsidR="0083540D" w:rsidRPr="008D210A" w:rsidTr="0083540D">
        <w:tc>
          <w:tcPr>
            <w:tcW w:w="1426" w:type="dxa"/>
            <w:tcBorders>
              <w:top w:val="single" w:sz="4" w:space="0" w:color="auto"/>
              <w:bottom w:val="single" w:sz="4" w:space="0" w:color="auto"/>
            </w:tcBorders>
            <w:vAlign w:val="center"/>
          </w:tcPr>
          <w:p w:rsidR="0083540D" w:rsidRPr="008D210A" w:rsidRDefault="0083540D" w:rsidP="0083540D">
            <w:pPr>
              <w:spacing w:before="60" w:after="60"/>
              <w:rPr>
                <w:rFonts w:cs="Arial"/>
                <w:sz w:val="20"/>
              </w:rPr>
            </w:pPr>
            <w:r w:rsidRPr="008D210A">
              <w:rPr>
                <w:rFonts w:cs="Arial"/>
                <w:sz w:val="20"/>
              </w:rPr>
              <w:t>1020 - 1030</w:t>
            </w:r>
          </w:p>
        </w:tc>
        <w:tc>
          <w:tcPr>
            <w:tcW w:w="597" w:type="dxa"/>
            <w:tcBorders>
              <w:top w:val="single" w:sz="4" w:space="0" w:color="auto"/>
              <w:bottom w:val="single" w:sz="4" w:space="0" w:color="auto"/>
            </w:tcBorders>
            <w:vAlign w:val="center"/>
          </w:tcPr>
          <w:p w:rsidR="0083540D" w:rsidRPr="008D210A" w:rsidRDefault="0083540D" w:rsidP="0083540D">
            <w:pPr>
              <w:rPr>
                <w:rFonts w:cs="Arial"/>
                <w:sz w:val="20"/>
              </w:rPr>
            </w:pPr>
          </w:p>
        </w:tc>
        <w:tc>
          <w:tcPr>
            <w:tcW w:w="12719" w:type="dxa"/>
            <w:gridSpan w:val="3"/>
            <w:tcBorders>
              <w:top w:val="single" w:sz="4" w:space="0" w:color="auto"/>
              <w:bottom w:val="single" w:sz="4" w:space="0" w:color="auto"/>
            </w:tcBorders>
            <w:vAlign w:val="center"/>
          </w:tcPr>
          <w:p w:rsidR="0083540D" w:rsidRPr="008D210A" w:rsidRDefault="0083540D" w:rsidP="0083540D">
            <w:pPr>
              <w:rPr>
                <w:rFonts w:cs="Arial"/>
                <w:sz w:val="20"/>
              </w:rPr>
            </w:pPr>
            <w:r w:rsidRPr="008D210A">
              <w:rPr>
                <w:rFonts w:cs="Arial"/>
                <w:color w:val="000000"/>
                <w:sz w:val="20"/>
              </w:rPr>
              <w:t>Overview of session and Q and A</w:t>
            </w:r>
          </w:p>
        </w:tc>
      </w:tr>
    </w:tbl>
    <w:p w:rsidR="0083540D" w:rsidRPr="008D210A" w:rsidRDefault="0083540D" w:rsidP="0083540D">
      <w:pPr>
        <w:pStyle w:val="Header"/>
        <w:spacing w:before="240" w:after="240"/>
        <w:jc w:val="center"/>
      </w:pPr>
      <w:r w:rsidRPr="008D210A">
        <w:br w:type="page"/>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567"/>
        <w:gridCol w:w="8505"/>
        <w:gridCol w:w="1559"/>
        <w:gridCol w:w="2694"/>
      </w:tblGrid>
      <w:tr w:rsidR="0083540D" w:rsidRPr="008D210A" w:rsidTr="0083540D">
        <w:trPr>
          <w:tblHeader/>
        </w:trPr>
        <w:tc>
          <w:tcPr>
            <w:tcW w:w="1418"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567"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rPr>
            </w:pPr>
          </w:p>
        </w:tc>
        <w:tc>
          <w:tcPr>
            <w:tcW w:w="8505"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Activity</w:t>
            </w:r>
          </w:p>
        </w:tc>
        <w:tc>
          <w:tcPr>
            <w:tcW w:w="1559"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 xml:space="preserve">Presenter </w:t>
            </w:r>
          </w:p>
        </w:tc>
        <w:tc>
          <w:tcPr>
            <w:tcW w:w="2694"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t>Chair</w:t>
            </w:r>
          </w:p>
        </w:tc>
      </w:tr>
      <w:tr w:rsidR="0083540D" w:rsidRPr="008D210A" w:rsidTr="0083540D">
        <w:tc>
          <w:tcPr>
            <w:tcW w:w="1418" w:type="dxa"/>
            <w:tcBorders>
              <w:top w:val="single" w:sz="4" w:space="0" w:color="auto"/>
              <w:bottom w:val="nil"/>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1030 - 1100</w:t>
            </w:r>
          </w:p>
        </w:tc>
        <w:tc>
          <w:tcPr>
            <w:tcW w:w="13325" w:type="dxa"/>
            <w:gridSpan w:val="4"/>
            <w:tcBorders>
              <w:top w:val="single" w:sz="4" w:space="0" w:color="auto"/>
              <w:bottom w:val="nil"/>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1100 - 1230</w:t>
            </w:r>
          </w:p>
        </w:tc>
        <w:tc>
          <w:tcPr>
            <w:tcW w:w="10631" w:type="dxa"/>
            <w:gridSpan w:val="3"/>
            <w:tcBorders>
              <w:top w:val="single" w:sz="4" w:space="0" w:color="auto"/>
              <w:bottom w:val="nil"/>
            </w:tcBorders>
            <w:vAlign w:val="center"/>
          </w:tcPr>
          <w:p w:rsidR="0083540D" w:rsidRPr="008D210A" w:rsidRDefault="0083540D" w:rsidP="0083540D">
            <w:pPr>
              <w:spacing w:before="60" w:after="60"/>
              <w:rPr>
                <w:rFonts w:cs="Arial"/>
                <w:b/>
                <w:color w:val="FF0000"/>
                <w:sz w:val="20"/>
              </w:rPr>
            </w:pPr>
            <w:r w:rsidRPr="008D210A">
              <w:rPr>
                <w:rFonts w:cs="Arial"/>
                <w:b/>
                <w:color w:val="FF0000"/>
                <w:sz w:val="20"/>
              </w:rPr>
              <w:t>Seminar Conclusions &amp; Closing</w:t>
            </w:r>
          </w:p>
        </w:tc>
        <w:tc>
          <w:tcPr>
            <w:tcW w:w="2694" w:type="dxa"/>
            <w:tcBorders>
              <w:top w:val="single" w:sz="4" w:space="0" w:color="auto"/>
              <w:bottom w:val="nil"/>
            </w:tcBorders>
            <w:vAlign w:val="center"/>
          </w:tcPr>
          <w:p w:rsidR="0083540D" w:rsidRPr="008D210A" w:rsidRDefault="0083540D" w:rsidP="0083540D">
            <w:pPr>
              <w:rPr>
                <w:rFonts w:cs="Arial"/>
                <w:b/>
                <w:color w:val="FF0000"/>
                <w:sz w:val="20"/>
              </w:rPr>
            </w:pPr>
            <w:r w:rsidRPr="008D210A">
              <w:rPr>
                <w:b/>
                <w:color w:val="FF0000"/>
                <w:sz w:val="20"/>
              </w:rPr>
              <w:t>Bob McIntosh</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1100 - 1200</w:t>
            </w: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Seminar Conclusions</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Bob McIntosh</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1200 - 1225</w:t>
            </w:r>
          </w:p>
        </w:tc>
        <w:tc>
          <w:tcPr>
            <w:tcW w:w="9072"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color w:val="000000"/>
                <w:sz w:val="20"/>
              </w:rPr>
              <w:t>Closing remarks:</w:t>
            </w:r>
          </w:p>
        </w:tc>
        <w:tc>
          <w:tcPr>
            <w:tcW w:w="4253" w:type="dxa"/>
            <w:gridSpan w:val="2"/>
            <w:tcBorders>
              <w:top w:val="single" w:sz="4" w:space="0" w:color="auto"/>
              <w:bottom w:val="nil"/>
            </w:tcBorders>
            <w:vAlign w:val="center"/>
          </w:tcPr>
          <w:p w:rsidR="0083540D" w:rsidRPr="008D210A" w:rsidRDefault="0083540D" w:rsidP="0083540D">
            <w:pPr>
              <w:rPr>
                <w:rFonts w:cs="Arial"/>
                <w:color w:val="000000"/>
                <w:sz w:val="20"/>
              </w:rPr>
            </w:pP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Hellenic Navy Lighthouse Service</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Commodore </w:t>
            </w:r>
            <w:proofErr w:type="spellStart"/>
            <w:r w:rsidRPr="008D210A">
              <w:rPr>
                <w:rFonts w:cs="Arial"/>
                <w:sz w:val="20"/>
              </w:rPr>
              <w:t>Konstantinos</w:t>
            </w:r>
            <w:proofErr w:type="spellEnd"/>
            <w:r w:rsidRPr="008D210A">
              <w:rPr>
                <w:rFonts w:cs="Arial"/>
                <w:sz w:val="20"/>
              </w:rPr>
              <w:t xml:space="preserve"> </w:t>
            </w:r>
            <w:proofErr w:type="spellStart"/>
            <w:r w:rsidRPr="008D210A">
              <w:rPr>
                <w:rFonts w:cs="Arial"/>
                <w:sz w:val="20"/>
              </w:rPr>
              <w:t>Manioloudakis</w:t>
            </w:r>
            <w:proofErr w:type="spellEnd"/>
            <w:r w:rsidRPr="008D210A">
              <w:rPr>
                <w:rFonts w:cs="Arial"/>
                <w:sz w:val="20"/>
              </w:rPr>
              <w:t xml:space="preserve"> HN, Director of the Hellenic Navy Lighthouse Service</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Aristotle University of Thessaloniki</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Professor </w:t>
            </w:r>
            <w:proofErr w:type="spellStart"/>
            <w:r w:rsidRPr="008D210A">
              <w:rPr>
                <w:rFonts w:cs="Arial"/>
                <w:sz w:val="20"/>
              </w:rPr>
              <w:t>Ioanna</w:t>
            </w:r>
            <w:proofErr w:type="spellEnd"/>
            <w:r w:rsidRPr="008D210A">
              <w:rPr>
                <w:rFonts w:cs="Arial"/>
                <w:sz w:val="20"/>
              </w:rPr>
              <w:t xml:space="preserve"> </w:t>
            </w:r>
            <w:proofErr w:type="spellStart"/>
            <w:r w:rsidRPr="008D210A">
              <w:rPr>
                <w:rFonts w:cs="Arial"/>
                <w:sz w:val="20"/>
              </w:rPr>
              <w:t>Papayianni</w:t>
            </w:r>
            <w:proofErr w:type="spellEnd"/>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Hellenic Maritime Museum</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 xml:space="preserve">Mrs Anastasia </w:t>
            </w:r>
            <w:proofErr w:type="spellStart"/>
            <w:r w:rsidRPr="008D210A">
              <w:rPr>
                <w:rFonts w:cs="Arial"/>
                <w:sz w:val="20"/>
              </w:rPr>
              <w:t>Anagnostopoulou-Paloumbi</w:t>
            </w:r>
            <w:proofErr w:type="spellEnd"/>
            <w:r w:rsidRPr="008D210A">
              <w:rPr>
                <w:rFonts w:cs="Arial"/>
                <w:sz w:val="20"/>
              </w:rPr>
              <w:t>, President of the Hellenic Maritime Museum</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proofErr w:type="spellStart"/>
            <w:r w:rsidRPr="008D210A">
              <w:rPr>
                <w:sz w:val="20"/>
              </w:rPr>
              <w:t>Aikaterini</w:t>
            </w:r>
            <w:proofErr w:type="spellEnd"/>
            <w:r w:rsidR="00D06437">
              <w:rPr>
                <w:sz w:val="20"/>
              </w:rPr>
              <w:t xml:space="preserve"> </w:t>
            </w:r>
            <w:proofErr w:type="spellStart"/>
            <w:r w:rsidRPr="008D210A">
              <w:rPr>
                <w:rFonts w:cs="Arial"/>
                <w:sz w:val="20"/>
              </w:rPr>
              <w:t>Laskaridis</w:t>
            </w:r>
            <w:proofErr w:type="spellEnd"/>
            <w:r w:rsidRPr="008D210A">
              <w:rPr>
                <w:rFonts w:cs="Arial"/>
                <w:sz w:val="20"/>
              </w:rPr>
              <w:t xml:space="preserve"> Foundation</w:t>
            </w:r>
          </w:p>
        </w:tc>
        <w:tc>
          <w:tcPr>
            <w:tcW w:w="4253" w:type="dxa"/>
            <w:gridSpan w:val="2"/>
            <w:tcBorders>
              <w:top w:val="single" w:sz="4" w:space="0" w:color="auto"/>
              <w:bottom w:val="nil"/>
            </w:tcBorders>
            <w:vAlign w:val="center"/>
          </w:tcPr>
          <w:p w:rsidR="0083540D" w:rsidRPr="008D210A" w:rsidRDefault="0083540D" w:rsidP="0083540D">
            <w:pPr>
              <w:rPr>
                <w:rFonts w:cs="Arial"/>
                <w:color w:val="000000"/>
                <w:sz w:val="20"/>
              </w:rPr>
            </w:pPr>
            <w:r w:rsidRPr="008D210A">
              <w:rPr>
                <w:rFonts w:cs="Arial"/>
                <w:sz w:val="20"/>
              </w:rPr>
              <w:t xml:space="preserve">Mrs </w:t>
            </w:r>
            <w:proofErr w:type="spellStart"/>
            <w:r w:rsidRPr="008D210A">
              <w:rPr>
                <w:rFonts w:cs="Arial"/>
                <w:sz w:val="20"/>
              </w:rPr>
              <w:t>Marilena</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xml:space="preserve">, Vice President of the </w:t>
            </w:r>
            <w:proofErr w:type="spellStart"/>
            <w:r w:rsidRPr="008D210A">
              <w:rPr>
                <w:rFonts w:cs="Arial"/>
                <w:sz w:val="20"/>
              </w:rPr>
              <w:t>Aikaterini</w:t>
            </w:r>
            <w:proofErr w:type="spellEnd"/>
            <w:r w:rsidRPr="008D210A">
              <w:rPr>
                <w:rFonts w:cs="Arial"/>
                <w:sz w:val="20"/>
              </w:rPr>
              <w:t xml:space="preserve"> </w:t>
            </w:r>
            <w:proofErr w:type="spellStart"/>
            <w:r w:rsidRPr="008D210A">
              <w:rPr>
                <w:rFonts w:cs="Arial"/>
                <w:sz w:val="20"/>
              </w:rPr>
              <w:t>Laskaridis</w:t>
            </w:r>
            <w:proofErr w:type="spellEnd"/>
            <w:r w:rsidRPr="008D210A">
              <w:rPr>
                <w:rFonts w:cs="Arial"/>
                <w:sz w:val="20"/>
              </w:rPr>
              <w:t xml:space="preserve"> Foundation</w:t>
            </w:r>
          </w:p>
        </w:tc>
      </w:tr>
      <w:tr w:rsidR="0083540D" w:rsidRPr="008D210A" w:rsidTr="0083540D">
        <w:tc>
          <w:tcPr>
            <w:tcW w:w="1418" w:type="dxa"/>
            <w:tcBorders>
              <w:top w:val="single" w:sz="4" w:space="0" w:color="auto"/>
              <w:bottom w:val="nil"/>
            </w:tcBorders>
            <w:vAlign w:val="center"/>
          </w:tcPr>
          <w:p w:rsidR="0083540D" w:rsidRPr="008D210A" w:rsidRDefault="0083540D" w:rsidP="0083540D">
            <w:pPr>
              <w:spacing w:before="60" w:after="60"/>
              <w:rPr>
                <w:rFonts w:cs="Arial"/>
                <w:sz w:val="20"/>
              </w:rPr>
            </w:pPr>
            <w:r w:rsidRPr="008D210A">
              <w:rPr>
                <w:rFonts w:cs="Arial"/>
                <w:sz w:val="20"/>
              </w:rPr>
              <w:t>1225 - 1230</w:t>
            </w:r>
          </w:p>
        </w:tc>
        <w:tc>
          <w:tcPr>
            <w:tcW w:w="9072" w:type="dxa"/>
            <w:gridSpan w:val="2"/>
            <w:tcBorders>
              <w:top w:val="single" w:sz="4" w:space="0" w:color="auto"/>
              <w:bottom w:val="nil"/>
            </w:tcBorders>
            <w:vAlign w:val="center"/>
          </w:tcPr>
          <w:p w:rsidR="0083540D" w:rsidRPr="008D210A" w:rsidRDefault="0083540D" w:rsidP="0083540D">
            <w:pPr>
              <w:rPr>
                <w:rFonts w:cs="Arial"/>
                <w:sz w:val="20"/>
              </w:rPr>
            </w:pPr>
            <w:r w:rsidRPr="008D210A">
              <w:rPr>
                <w:rFonts w:cs="Arial"/>
                <w:sz w:val="20"/>
              </w:rPr>
              <w:t>Thanks from IALA</w:t>
            </w:r>
          </w:p>
        </w:tc>
        <w:tc>
          <w:tcPr>
            <w:tcW w:w="4253" w:type="dxa"/>
            <w:gridSpan w:val="2"/>
            <w:tcBorders>
              <w:top w:val="single" w:sz="4" w:space="0" w:color="auto"/>
              <w:bottom w:val="nil"/>
            </w:tcBorders>
            <w:vAlign w:val="center"/>
          </w:tcPr>
          <w:p w:rsidR="0083540D" w:rsidRPr="008D210A" w:rsidRDefault="0083540D" w:rsidP="0083540D">
            <w:pPr>
              <w:rPr>
                <w:rFonts w:cs="Arial"/>
                <w:sz w:val="20"/>
              </w:rPr>
            </w:pPr>
            <w:r w:rsidRPr="008D210A">
              <w:rPr>
                <w:sz w:val="20"/>
              </w:rPr>
              <w:t>Bob McIntosh</w:t>
            </w:r>
          </w:p>
        </w:tc>
      </w:tr>
      <w:tr w:rsidR="0083540D" w:rsidRPr="008D210A" w:rsidTr="0083540D">
        <w:tc>
          <w:tcPr>
            <w:tcW w:w="1418"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1230 - 1300</w:t>
            </w:r>
          </w:p>
        </w:tc>
        <w:tc>
          <w:tcPr>
            <w:tcW w:w="13325" w:type="dxa"/>
            <w:gridSpan w:val="4"/>
            <w:tcBorders>
              <w:bottom w:val="single" w:sz="4" w:space="0" w:color="auto"/>
            </w:tcBorders>
            <w:shd w:val="clear" w:color="auto" w:fill="D9D9D9"/>
            <w:vAlign w:val="center"/>
          </w:tcPr>
          <w:p w:rsidR="0083540D" w:rsidRPr="008D210A" w:rsidRDefault="0083540D" w:rsidP="0083540D">
            <w:pPr>
              <w:spacing w:before="60" w:after="60"/>
              <w:rPr>
                <w:rFonts w:cs="Arial"/>
                <w:sz w:val="20"/>
              </w:rPr>
            </w:pPr>
            <w:r w:rsidRPr="008D210A">
              <w:rPr>
                <w:rFonts w:cs="Arial"/>
                <w:b/>
                <w:color w:val="0000FF"/>
                <w:sz w:val="20"/>
              </w:rPr>
              <w:t>Refreshment / coffee break</w:t>
            </w:r>
          </w:p>
        </w:tc>
      </w:tr>
      <w:tr w:rsidR="0083540D" w:rsidRPr="008D210A" w:rsidTr="0083540D">
        <w:tc>
          <w:tcPr>
            <w:tcW w:w="1418" w:type="dxa"/>
            <w:tcBorders>
              <w:bottom w:val="single" w:sz="4" w:space="0" w:color="auto"/>
            </w:tcBorders>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1300</w:t>
            </w:r>
          </w:p>
        </w:tc>
        <w:tc>
          <w:tcPr>
            <w:tcW w:w="13325" w:type="dxa"/>
            <w:gridSpan w:val="4"/>
            <w:tcBorders>
              <w:bottom w:val="single" w:sz="4" w:space="0" w:color="auto"/>
            </w:tcBorders>
            <w:shd w:val="clear" w:color="auto" w:fill="D9D9D9"/>
            <w:vAlign w:val="center"/>
          </w:tcPr>
          <w:p w:rsidR="0083540D" w:rsidRPr="008D210A" w:rsidRDefault="0083540D" w:rsidP="0083540D">
            <w:pPr>
              <w:spacing w:before="60" w:after="60"/>
              <w:rPr>
                <w:rFonts w:cs="Arial"/>
                <w:color w:val="0000FF"/>
                <w:sz w:val="20"/>
              </w:rPr>
            </w:pPr>
            <w:r w:rsidRPr="008D210A">
              <w:rPr>
                <w:rFonts w:cs="Arial"/>
                <w:b/>
                <w:color w:val="0000FF"/>
                <w:sz w:val="20"/>
              </w:rPr>
              <w:t>End of Seminar</w:t>
            </w:r>
          </w:p>
        </w:tc>
      </w:tr>
    </w:tbl>
    <w:p w:rsidR="0083540D" w:rsidRPr="008D210A" w:rsidRDefault="0083540D" w:rsidP="0083540D"/>
    <w:p w:rsidR="0083540D" w:rsidRPr="008D210A" w:rsidRDefault="0083540D" w:rsidP="0083540D">
      <w:r w:rsidRPr="008D210A">
        <w:br w:type="page"/>
      </w: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3325"/>
      </w:tblGrid>
      <w:tr w:rsidR="0083540D" w:rsidRPr="008D210A" w:rsidTr="0083540D">
        <w:trPr>
          <w:tblHeader/>
        </w:trPr>
        <w:tc>
          <w:tcPr>
            <w:tcW w:w="1418" w:type="dxa"/>
            <w:tcBorders>
              <w:bottom w:val="thickThinSmallGap" w:sz="24" w:space="0" w:color="auto"/>
            </w:tcBorders>
            <w:shd w:val="clear" w:color="auto" w:fill="C0C0C0"/>
            <w:vAlign w:val="center"/>
          </w:tcPr>
          <w:p w:rsidR="0083540D" w:rsidRPr="008D210A" w:rsidRDefault="0083540D" w:rsidP="0083540D">
            <w:pPr>
              <w:spacing w:before="60" w:after="60"/>
              <w:jc w:val="center"/>
              <w:rPr>
                <w:rFonts w:cs="Arial"/>
                <w:b/>
              </w:rPr>
            </w:pPr>
            <w:r w:rsidRPr="008D210A">
              <w:rPr>
                <w:rFonts w:cs="Arial"/>
                <w:b/>
              </w:rPr>
              <w:lastRenderedPageBreak/>
              <w:t>Time</w:t>
            </w:r>
          </w:p>
        </w:tc>
        <w:tc>
          <w:tcPr>
            <w:tcW w:w="13325" w:type="dxa"/>
            <w:tcBorders>
              <w:bottom w:val="thickThinSmallGap" w:sz="24" w:space="0" w:color="auto"/>
            </w:tcBorders>
            <w:shd w:val="clear" w:color="auto" w:fill="C0C0C0"/>
            <w:vAlign w:val="center"/>
          </w:tcPr>
          <w:p w:rsidR="0083540D" w:rsidRPr="008D210A" w:rsidRDefault="0083540D" w:rsidP="0083540D">
            <w:pPr>
              <w:pStyle w:val="Heading4"/>
              <w:numPr>
                <w:ilvl w:val="0"/>
                <w:numId w:val="0"/>
              </w:numPr>
              <w:spacing w:before="60"/>
              <w:jc w:val="center"/>
              <w:rPr>
                <w:rFonts w:cs="Arial"/>
                <w:b/>
                <w:lang w:val="en-GB"/>
              </w:rPr>
            </w:pPr>
            <w:r w:rsidRPr="008D210A">
              <w:rPr>
                <w:rFonts w:cs="Arial"/>
                <w:b/>
                <w:lang w:val="en-GB"/>
              </w:rPr>
              <w:t>Activity</w:t>
            </w:r>
          </w:p>
        </w:tc>
      </w:tr>
      <w:tr w:rsidR="0083540D" w:rsidRPr="008D210A" w:rsidTr="0083540D">
        <w:tc>
          <w:tcPr>
            <w:tcW w:w="1418" w:type="dxa"/>
            <w:shd w:val="clear" w:color="auto" w:fill="D9D9D9"/>
            <w:vAlign w:val="center"/>
          </w:tcPr>
          <w:p w:rsidR="0083540D" w:rsidRPr="008D210A" w:rsidRDefault="0083540D" w:rsidP="0083540D">
            <w:pPr>
              <w:spacing w:before="60" w:after="60"/>
              <w:rPr>
                <w:rFonts w:cs="Arial"/>
                <w:b/>
                <w:color w:val="0000FF"/>
                <w:sz w:val="20"/>
              </w:rPr>
            </w:pPr>
            <w:r w:rsidRPr="008D210A">
              <w:rPr>
                <w:rFonts w:cs="Arial"/>
                <w:b/>
                <w:color w:val="0000FF"/>
                <w:sz w:val="20"/>
              </w:rPr>
              <w:t>1430 - 2015</w:t>
            </w:r>
          </w:p>
        </w:tc>
        <w:tc>
          <w:tcPr>
            <w:tcW w:w="13325" w:type="dxa"/>
            <w:shd w:val="clear" w:color="auto" w:fill="D9D9D9"/>
            <w:vAlign w:val="center"/>
          </w:tcPr>
          <w:p w:rsidR="0083540D" w:rsidRPr="008D210A" w:rsidRDefault="0083540D" w:rsidP="0083540D">
            <w:pPr>
              <w:tabs>
                <w:tab w:val="right" w:pos="12650"/>
              </w:tabs>
              <w:spacing w:before="60" w:after="60"/>
              <w:rPr>
                <w:rFonts w:cs="Arial"/>
                <w:color w:val="0000FF"/>
                <w:sz w:val="20"/>
              </w:rPr>
            </w:pPr>
            <w:r w:rsidRPr="008D210A">
              <w:rPr>
                <w:rFonts w:cs="Arial"/>
                <w:b/>
                <w:color w:val="0000FF"/>
                <w:sz w:val="20"/>
              </w:rPr>
              <w:t>Optional Visit to the Acropolis Museum and the Acropolis</w:t>
            </w:r>
            <w:r w:rsidRPr="008D210A">
              <w:rPr>
                <w:rFonts w:cs="Arial"/>
                <w:b/>
                <w:color w:val="0000FF"/>
                <w:sz w:val="20"/>
              </w:rPr>
              <w:tab/>
              <w:t>Dress Code: Casual dress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1400 - 1405</w:t>
            </w:r>
          </w:p>
        </w:tc>
        <w:tc>
          <w:tcPr>
            <w:tcW w:w="13325" w:type="dxa"/>
            <w:shd w:val="clear" w:color="auto" w:fill="auto"/>
            <w:vAlign w:val="center"/>
          </w:tcPr>
          <w:p w:rsidR="0083540D" w:rsidRPr="008D210A" w:rsidRDefault="0083540D" w:rsidP="0083540D">
            <w:pPr>
              <w:rPr>
                <w:rFonts w:cs="Arial"/>
                <w:sz w:val="20"/>
              </w:rPr>
            </w:pPr>
            <w:r w:rsidRPr="008D210A">
              <w:rPr>
                <w:sz w:val="20"/>
              </w:rPr>
              <w:t xml:space="preserve">Bus departure from </w:t>
            </w:r>
            <w:proofErr w:type="spellStart"/>
            <w:r w:rsidRPr="008D210A">
              <w:rPr>
                <w:rFonts w:cs="Arial"/>
                <w:sz w:val="20"/>
              </w:rPr>
              <w:t>Theoxenia</w:t>
            </w:r>
            <w:proofErr w:type="spellEnd"/>
            <w:r w:rsidRPr="008D210A">
              <w:rPr>
                <w:rFonts w:cs="Arial"/>
                <w:sz w:val="20"/>
              </w:rPr>
              <w:t xml:space="preserve"> Palace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1413 - 1415</w:t>
            </w:r>
          </w:p>
        </w:tc>
        <w:tc>
          <w:tcPr>
            <w:tcW w:w="13325" w:type="dxa"/>
            <w:shd w:val="clear" w:color="auto" w:fill="auto"/>
            <w:vAlign w:val="center"/>
          </w:tcPr>
          <w:p w:rsidR="0083540D" w:rsidRPr="008D210A" w:rsidRDefault="0083540D" w:rsidP="0083540D">
            <w:pPr>
              <w:rPr>
                <w:rFonts w:cs="Arial"/>
                <w:sz w:val="20"/>
              </w:rPr>
            </w:pPr>
            <w:r w:rsidRPr="008D210A">
              <w:rPr>
                <w:rFonts w:cs="Arial"/>
                <w:sz w:val="20"/>
              </w:rPr>
              <w:t>Bus stop at Savoy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1418 - 1420</w:t>
            </w:r>
          </w:p>
        </w:tc>
        <w:tc>
          <w:tcPr>
            <w:tcW w:w="13325" w:type="dxa"/>
            <w:shd w:val="clear" w:color="auto" w:fill="auto"/>
            <w:vAlign w:val="center"/>
          </w:tcPr>
          <w:p w:rsidR="0083540D" w:rsidRPr="008D210A" w:rsidRDefault="0083540D" w:rsidP="0083540D">
            <w:pPr>
              <w:rPr>
                <w:rFonts w:cs="Arial"/>
                <w:sz w:val="20"/>
              </w:rPr>
            </w:pPr>
            <w:r w:rsidRPr="008D210A">
              <w:rPr>
                <w:rFonts w:cs="Arial"/>
                <w:sz w:val="20"/>
              </w:rPr>
              <w:t xml:space="preserve">Bus stop at </w:t>
            </w:r>
            <w:proofErr w:type="spellStart"/>
            <w:r w:rsidRPr="008D210A">
              <w:rPr>
                <w:sz w:val="20"/>
              </w:rPr>
              <w:t>Efplias</w:t>
            </w:r>
            <w:proofErr w:type="spellEnd"/>
            <w:r w:rsidRPr="008D210A">
              <w:rPr>
                <w:sz w:val="20"/>
              </w:rPr>
              <w:t xml:space="preserve"> Hotel of Piraeus</w:t>
            </w:r>
          </w:p>
        </w:tc>
      </w:tr>
      <w:tr w:rsidR="0083540D" w:rsidRPr="008D210A" w:rsidTr="0083540D">
        <w:tc>
          <w:tcPr>
            <w:tcW w:w="1418" w:type="dxa"/>
            <w:shd w:val="clear" w:color="auto" w:fill="auto"/>
            <w:vAlign w:val="center"/>
          </w:tcPr>
          <w:p w:rsidR="0083540D" w:rsidRPr="008D210A" w:rsidRDefault="0083540D" w:rsidP="0083540D">
            <w:pPr>
              <w:spacing w:before="60" w:after="60"/>
              <w:rPr>
                <w:rFonts w:cs="Arial"/>
                <w:sz w:val="20"/>
              </w:rPr>
            </w:pPr>
            <w:r w:rsidRPr="008D210A">
              <w:rPr>
                <w:rFonts w:cs="Arial"/>
                <w:sz w:val="20"/>
              </w:rPr>
              <w:t>1425 - 1430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Bus stop at Hellenic Maritime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1430 - 1515</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Transportation by bus to Acropolis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 xml:space="preserve">1515 - 1715 </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Visit Acropolis</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1715 - 1730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Transportation by bus to Acropolis</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1730 - 1930</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Visit Acropolis Museum</w:t>
            </w:r>
          </w:p>
        </w:tc>
      </w:tr>
      <w:tr w:rsidR="0083540D" w:rsidRPr="008D210A" w:rsidTr="0083540D">
        <w:tc>
          <w:tcPr>
            <w:tcW w:w="1418" w:type="dxa"/>
            <w:shd w:val="clear" w:color="auto" w:fill="auto"/>
            <w:vAlign w:val="center"/>
          </w:tcPr>
          <w:p w:rsidR="0083540D" w:rsidRPr="008D210A" w:rsidRDefault="0083540D" w:rsidP="0083540D">
            <w:pPr>
              <w:spacing w:before="60" w:after="60"/>
              <w:rPr>
                <w:sz w:val="20"/>
              </w:rPr>
            </w:pPr>
            <w:r w:rsidRPr="008D210A">
              <w:rPr>
                <w:sz w:val="20"/>
              </w:rPr>
              <w:t>1930 - 2015</w:t>
            </w:r>
          </w:p>
        </w:tc>
        <w:tc>
          <w:tcPr>
            <w:tcW w:w="13325" w:type="dxa"/>
            <w:shd w:val="clear" w:color="auto" w:fill="auto"/>
            <w:vAlign w:val="center"/>
          </w:tcPr>
          <w:p w:rsidR="0083540D" w:rsidRPr="008D210A" w:rsidRDefault="0083540D" w:rsidP="0083540D">
            <w:pPr>
              <w:spacing w:before="60" w:after="60"/>
              <w:rPr>
                <w:rFonts w:cs="Arial"/>
                <w:sz w:val="20"/>
              </w:rPr>
            </w:pPr>
            <w:r w:rsidRPr="008D210A">
              <w:rPr>
                <w:rFonts w:cs="Arial"/>
                <w:sz w:val="20"/>
              </w:rPr>
              <w:t>Return to hotels / disperse to airport</w:t>
            </w:r>
          </w:p>
        </w:tc>
      </w:tr>
    </w:tbl>
    <w:p w:rsidR="0083540D" w:rsidRPr="008D210A" w:rsidRDefault="0083540D" w:rsidP="0083540D"/>
    <w:p w:rsidR="0083540D" w:rsidRPr="008D210A" w:rsidRDefault="0083540D" w:rsidP="0011355C">
      <w:pPr>
        <w:pStyle w:val="BodyText"/>
      </w:pPr>
    </w:p>
    <w:p w:rsidR="0083540D" w:rsidRPr="008D210A" w:rsidRDefault="0083540D" w:rsidP="0011355C">
      <w:pPr>
        <w:pStyle w:val="BodyText"/>
      </w:pPr>
    </w:p>
    <w:p w:rsidR="004B167A" w:rsidRPr="008D210A" w:rsidRDefault="004B167A" w:rsidP="004B167A">
      <w:pPr>
        <w:sectPr w:rsidR="004B167A" w:rsidRPr="008D210A" w:rsidSect="0095130F">
          <w:headerReference w:type="even" r:id="rId80"/>
          <w:headerReference w:type="default" r:id="rId81"/>
          <w:headerReference w:type="first" r:id="rId82"/>
          <w:footerReference w:type="first" r:id="rId83"/>
          <w:pgSz w:w="16838" w:h="11906" w:orient="landscape"/>
          <w:pgMar w:top="1134" w:right="1134" w:bottom="1134" w:left="1134" w:header="708" w:footer="708" w:gutter="0"/>
          <w:cols w:space="708"/>
          <w:docGrid w:linePitch="360"/>
        </w:sectPr>
      </w:pPr>
    </w:p>
    <w:p w:rsidR="00F37A8F" w:rsidRDefault="0076720B" w:rsidP="00956CFB">
      <w:pPr>
        <w:pStyle w:val="Annex"/>
      </w:pPr>
      <w:bookmarkStart w:id="79" w:name="_Ref211656249"/>
      <w:bookmarkStart w:id="80" w:name="_Ref211656372"/>
      <w:bookmarkStart w:id="81" w:name="_Ref213709087"/>
      <w:bookmarkStart w:id="82" w:name="_Toc364762700"/>
      <w:r w:rsidRPr="008D210A">
        <w:lastRenderedPageBreak/>
        <w:t>Workshop C</w:t>
      </w:r>
      <w:r w:rsidR="00DC256D" w:rsidRPr="008D210A">
        <w:t>onclusions</w:t>
      </w:r>
      <w:bookmarkEnd w:id="79"/>
      <w:bookmarkEnd w:id="80"/>
      <w:r w:rsidR="00F059CE" w:rsidRPr="008D210A">
        <w:t xml:space="preserve"> &amp; Recommendations</w:t>
      </w:r>
      <w:bookmarkEnd w:id="81"/>
      <w:bookmarkEnd w:id="82"/>
    </w:p>
    <w:p w:rsidR="001935BA" w:rsidRPr="001935BA" w:rsidRDefault="00E20CE1" w:rsidP="001935BA">
      <w:pPr>
        <w:pStyle w:val="BodyText"/>
      </w:pPr>
      <w:r>
        <w:t>The conclusions from the seminar are no presented in any particular order.</w:t>
      </w:r>
    </w:p>
    <w:tbl>
      <w:tblPr>
        <w:tblStyle w:val="TableGrid"/>
        <w:tblW w:w="9838" w:type="dxa"/>
        <w:tblLook w:val="04A0" w:firstRow="1" w:lastRow="0" w:firstColumn="1" w:lastColumn="0" w:noHBand="0" w:noVBand="1"/>
      </w:tblPr>
      <w:tblGrid>
        <w:gridCol w:w="318"/>
        <w:gridCol w:w="9520"/>
      </w:tblGrid>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BodyText"/>
              <w:spacing w:before="120"/>
            </w:pPr>
          </w:p>
        </w:tc>
        <w:tc>
          <w:tcPr>
            <w:tcW w:w="9520" w:type="dxa"/>
            <w:tcMar>
              <w:top w:w="57" w:type="dxa"/>
              <w:left w:w="57" w:type="dxa"/>
              <w:bottom w:w="57" w:type="dxa"/>
              <w:right w:w="57" w:type="dxa"/>
            </w:tcMar>
            <w:vAlign w:val="center"/>
          </w:tcPr>
          <w:p w:rsidR="0095130F" w:rsidRPr="005D422F" w:rsidRDefault="0095130F" w:rsidP="00F059CE">
            <w:pPr>
              <w:pStyle w:val="BodyText"/>
              <w:spacing w:before="120"/>
              <w:jc w:val="center"/>
              <w:rPr>
                <w:b/>
                <w:szCs w:val="22"/>
              </w:rPr>
            </w:pPr>
            <w:r w:rsidRPr="005D422F">
              <w:rPr>
                <w:b/>
                <w:szCs w:val="22"/>
              </w:rPr>
              <w:t>Conclusion</w:t>
            </w:r>
            <w:r w:rsidR="001935BA" w:rsidRPr="005D422F">
              <w:rPr>
                <w:b/>
                <w:szCs w:val="22"/>
              </w:rPr>
              <w:t>s</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75287E">
            <w:pPr>
              <w:pStyle w:val="List1"/>
              <w:numPr>
                <w:ilvl w:val="0"/>
                <w:numId w:val="31"/>
              </w:numPr>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 xml:space="preserve">An institutional framework with criteria for characterisation of </w:t>
            </w:r>
            <w:r w:rsidR="007F6BEE">
              <w:rPr>
                <w:szCs w:val="22"/>
                <w:lang w:eastAsia="ja-JP"/>
              </w:rPr>
              <w:t xml:space="preserve">the </w:t>
            </w:r>
            <w:r w:rsidRPr="005D422F">
              <w:rPr>
                <w:szCs w:val="22"/>
                <w:lang w:eastAsia="ja-JP"/>
              </w:rPr>
              <w:t>traditional lighthouse as part of industrial heritage is required.</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tabs>
                <w:tab w:val="clear" w:pos="567"/>
              </w:tabs>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The location of equipment removed from a lighthouse should be researched and recorded.</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Materials and construction details used in restoration should be recorded for the benefit of future restorers.</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Repair techniques should, wherever possible, be reversible.</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Restoration should be monitored closely, in order to be able to judge effectiveness and, if appropriate, learn what not to do in the future.</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Using original materials is a good working premise but occasionally more modern materials may be an acceptable substitute.</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When planning restoration, original materials should be analysed to ensure that any new materials are compatible.</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Cleaning fluids / materials should be analysed for potential harmful effects before being used.</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Alternative use of lighthouses should be adapted to the needs of the lighthouse and be in sympathy with its heritage value.</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Access by the public to a restored lighthouse should be encouraged.</w:t>
            </w:r>
          </w:p>
        </w:tc>
      </w:tr>
      <w:tr w:rsidR="0095130F" w:rsidRPr="008D210A" w:rsidTr="001935BA">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IALA has a role in sharing heritage experience and bringing together those involved.</w:t>
            </w:r>
          </w:p>
        </w:tc>
      </w:tr>
      <w:tr w:rsidR="0095130F" w:rsidRPr="008D210A" w:rsidTr="001935BA">
        <w:trPr>
          <w:trHeight w:val="548"/>
        </w:trPr>
        <w:tc>
          <w:tcPr>
            <w:tcW w:w="318" w:type="dxa"/>
            <w:tcMar>
              <w:top w:w="57" w:type="dxa"/>
              <w:left w:w="57" w:type="dxa"/>
              <w:bottom w:w="57" w:type="dxa"/>
              <w:right w:w="57" w:type="dxa"/>
            </w:tcMar>
            <w:vAlign w:val="center"/>
          </w:tcPr>
          <w:p w:rsidR="0095130F" w:rsidRPr="008D210A" w:rsidRDefault="0095130F" w:rsidP="00F059CE">
            <w:pPr>
              <w:pStyle w:val="List1"/>
            </w:pPr>
          </w:p>
        </w:tc>
        <w:tc>
          <w:tcPr>
            <w:tcW w:w="9520" w:type="dxa"/>
            <w:tcMar>
              <w:top w:w="57" w:type="dxa"/>
              <w:left w:w="57" w:type="dxa"/>
              <w:bottom w:w="57" w:type="dxa"/>
              <w:right w:w="57" w:type="dxa"/>
            </w:tcMar>
            <w:vAlign w:val="center"/>
          </w:tcPr>
          <w:p w:rsidR="0095130F" w:rsidRPr="005D422F" w:rsidRDefault="00E20CE1" w:rsidP="00F059CE">
            <w:pPr>
              <w:pStyle w:val="BodyText"/>
              <w:rPr>
                <w:szCs w:val="22"/>
              </w:rPr>
            </w:pPr>
            <w:r w:rsidRPr="005D422F">
              <w:rPr>
                <w:szCs w:val="22"/>
                <w:lang w:eastAsia="ja-JP"/>
              </w:rPr>
              <w:t>There are now improved techniques for maintaining optics and the use of mercury can be avoided, therefore ensuring retention of existing, technically efficient equipment in service.</w:t>
            </w:r>
          </w:p>
        </w:tc>
      </w:tr>
      <w:tr w:rsidR="00E20CE1" w:rsidRPr="008D210A" w:rsidTr="001935BA">
        <w:trPr>
          <w:trHeight w:val="548"/>
        </w:trPr>
        <w:tc>
          <w:tcPr>
            <w:tcW w:w="318" w:type="dxa"/>
            <w:tcMar>
              <w:top w:w="57" w:type="dxa"/>
              <w:left w:w="57" w:type="dxa"/>
              <w:bottom w:w="57" w:type="dxa"/>
              <w:right w:w="57" w:type="dxa"/>
            </w:tcMar>
            <w:vAlign w:val="center"/>
          </w:tcPr>
          <w:p w:rsidR="00E20CE1" w:rsidRPr="008D210A" w:rsidRDefault="00E20CE1" w:rsidP="00F059CE">
            <w:pPr>
              <w:pStyle w:val="List1"/>
            </w:pPr>
          </w:p>
        </w:tc>
        <w:tc>
          <w:tcPr>
            <w:tcW w:w="9520" w:type="dxa"/>
            <w:tcMar>
              <w:top w:w="57" w:type="dxa"/>
              <w:left w:w="57" w:type="dxa"/>
              <w:bottom w:w="57" w:type="dxa"/>
              <w:right w:w="57" w:type="dxa"/>
            </w:tcMar>
            <w:vAlign w:val="center"/>
          </w:tcPr>
          <w:p w:rsidR="00E20CE1" w:rsidRPr="005D422F" w:rsidRDefault="005D422F" w:rsidP="00F059CE">
            <w:pPr>
              <w:pStyle w:val="BodyText"/>
              <w:rPr>
                <w:szCs w:val="22"/>
              </w:rPr>
            </w:pPr>
            <w:r w:rsidRPr="005D422F">
              <w:rPr>
                <w:szCs w:val="22"/>
                <w:lang w:eastAsia="ja-JP"/>
              </w:rPr>
              <w:t>A means of putting together a worldwide lighthouse network for consideration by UNESCO should be investigated.</w:t>
            </w:r>
          </w:p>
        </w:tc>
      </w:tr>
      <w:tr w:rsidR="00E20CE1" w:rsidRPr="008D210A" w:rsidTr="005D422F">
        <w:trPr>
          <w:trHeight w:val="680"/>
        </w:trPr>
        <w:tc>
          <w:tcPr>
            <w:tcW w:w="318" w:type="dxa"/>
            <w:tcMar>
              <w:top w:w="57" w:type="dxa"/>
              <w:left w:w="57" w:type="dxa"/>
              <w:bottom w:w="57" w:type="dxa"/>
              <w:right w:w="57" w:type="dxa"/>
            </w:tcMar>
            <w:vAlign w:val="center"/>
          </w:tcPr>
          <w:p w:rsidR="00E20CE1" w:rsidRPr="008D210A" w:rsidRDefault="00E20CE1" w:rsidP="00F059CE">
            <w:pPr>
              <w:pStyle w:val="List1"/>
            </w:pPr>
          </w:p>
        </w:tc>
        <w:tc>
          <w:tcPr>
            <w:tcW w:w="9520" w:type="dxa"/>
            <w:tcMar>
              <w:top w:w="57" w:type="dxa"/>
              <w:left w:w="57" w:type="dxa"/>
              <w:bottom w:w="57" w:type="dxa"/>
              <w:right w:w="57" w:type="dxa"/>
            </w:tcMar>
            <w:vAlign w:val="center"/>
          </w:tcPr>
          <w:p w:rsidR="00E20CE1" w:rsidRPr="005D422F" w:rsidRDefault="005D422F" w:rsidP="007F6BEE">
            <w:pPr>
              <w:pStyle w:val="BodyText"/>
              <w:rPr>
                <w:szCs w:val="22"/>
                <w:lang w:eastAsia="ja-JP"/>
              </w:rPr>
            </w:pPr>
            <w:r w:rsidRPr="005D422F">
              <w:rPr>
                <w:szCs w:val="22"/>
                <w:lang w:eastAsia="ja-JP"/>
              </w:rPr>
              <w:t xml:space="preserve">The IALA </w:t>
            </w:r>
            <w:r w:rsidR="007F6BEE">
              <w:rPr>
                <w:szCs w:val="22"/>
                <w:lang w:eastAsia="ja-JP"/>
              </w:rPr>
              <w:t>H</w:t>
            </w:r>
            <w:r w:rsidR="007F6BEE" w:rsidRPr="005D422F">
              <w:rPr>
                <w:szCs w:val="22"/>
                <w:lang w:eastAsia="ja-JP"/>
              </w:rPr>
              <w:t xml:space="preserve">eritage </w:t>
            </w:r>
            <w:r w:rsidRPr="005D422F">
              <w:rPr>
                <w:szCs w:val="22"/>
                <w:lang w:eastAsia="ja-JP"/>
              </w:rPr>
              <w:t>Working group should investigate the possibility of extending the Norwegian '</w:t>
            </w:r>
            <w:proofErr w:type="spellStart"/>
            <w:r w:rsidRPr="005D422F">
              <w:rPr>
                <w:szCs w:val="22"/>
                <w:lang w:eastAsia="ja-JP"/>
              </w:rPr>
              <w:t>Kystreise</w:t>
            </w:r>
            <w:proofErr w:type="spellEnd"/>
            <w:r w:rsidRPr="005D422F">
              <w:rPr>
                <w:szCs w:val="22"/>
                <w:lang w:eastAsia="ja-JP"/>
              </w:rPr>
              <w:t>' initiative.</w:t>
            </w:r>
          </w:p>
        </w:tc>
      </w:tr>
      <w:tr w:rsidR="00E20CE1" w:rsidRPr="008D210A" w:rsidTr="001935BA">
        <w:trPr>
          <w:trHeight w:val="548"/>
        </w:trPr>
        <w:tc>
          <w:tcPr>
            <w:tcW w:w="318" w:type="dxa"/>
            <w:tcMar>
              <w:top w:w="57" w:type="dxa"/>
              <w:left w:w="57" w:type="dxa"/>
              <w:bottom w:w="57" w:type="dxa"/>
              <w:right w:w="57" w:type="dxa"/>
            </w:tcMar>
            <w:vAlign w:val="center"/>
          </w:tcPr>
          <w:p w:rsidR="00E20CE1" w:rsidRPr="008D210A" w:rsidRDefault="00E20CE1" w:rsidP="00F059CE">
            <w:pPr>
              <w:pStyle w:val="List1"/>
            </w:pPr>
          </w:p>
        </w:tc>
        <w:tc>
          <w:tcPr>
            <w:tcW w:w="9520" w:type="dxa"/>
            <w:tcMar>
              <w:top w:w="57" w:type="dxa"/>
              <w:left w:w="57" w:type="dxa"/>
              <w:bottom w:w="57" w:type="dxa"/>
              <w:right w:w="57" w:type="dxa"/>
            </w:tcMar>
            <w:vAlign w:val="center"/>
          </w:tcPr>
          <w:p w:rsidR="00E20CE1" w:rsidRPr="005D422F" w:rsidRDefault="005D422F" w:rsidP="00F059CE">
            <w:pPr>
              <w:pStyle w:val="BodyText"/>
              <w:rPr>
                <w:szCs w:val="22"/>
              </w:rPr>
            </w:pPr>
            <w:r w:rsidRPr="005D422F">
              <w:rPr>
                <w:szCs w:val="22"/>
                <w:lang w:eastAsia="ja-JP"/>
              </w:rPr>
              <w:t>Whilst it is available, efforts should be made to record the knowledge and experience of those working in the lighthouse service.</w:t>
            </w:r>
          </w:p>
        </w:tc>
      </w:tr>
    </w:tbl>
    <w:p w:rsidR="00F059CE" w:rsidRPr="008D210A" w:rsidRDefault="00F059CE" w:rsidP="00F059CE"/>
    <w:p w:rsidR="009A76F0" w:rsidRPr="008D210A" w:rsidRDefault="009A76F0" w:rsidP="00F059CE">
      <w:pPr>
        <w:sectPr w:rsidR="009A76F0" w:rsidRPr="008D210A" w:rsidSect="001935BA">
          <w:headerReference w:type="even" r:id="rId84"/>
          <w:headerReference w:type="default" r:id="rId85"/>
          <w:headerReference w:type="first" r:id="rId86"/>
          <w:footerReference w:type="first" r:id="rId87"/>
          <w:pgSz w:w="11906" w:h="16838"/>
          <w:pgMar w:top="1134" w:right="1134" w:bottom="1134" w:left="1134" w:header="708" w:footer="708" w:gutter="0"/>
          <w:cols w:space="708"/>
          <w:docGrid w:linePitch="360"/>
        </w:sectPr>
      </w:pPr>
    </w:p>
    <w:p w:rsidR="009A76F0" w:rsidRPr="008D210A" w:rsidRDefault="00EB2BD6" w:rsidP="00956CFB">
      <w:pPr>
        <w:pStyle w:val="Annex"/>
      </w:pPr>
      <w:bookmarkStart w:id="83" w:name="_Ref231977170"/>
      <w:bookmarkStart w:id="84" w:name="_Toc364762701"/>
      <w:r w:rsidRPr="008D210A">
        <w:lastRenderedPageBreak/>
        <w:t>Welcome remarks from</w:t>
      </w:r>
      <w:r w:rsidR="005E3CF8" w:rsidRPr="008D210A">
        <w:t xml:space="preserve"> Mrs Marilena Laskaridis, Vice President, Aikaterini Laskaridis Foundation</w:t>
      </w:r>
      <w:bookmarkEnd w:id="83"/>
      <w:bookmarkEnd w:id="84"/>
    </w:p>
    <w:p w:rsidR="00D10070" w:rsidRPr="008D210A" w:rsidRDefault="00D10070" w:rsidP="00D10070">
      <w:pPr>
        <w:pStyle w:val="BodyText"/>
      </w:pPr>
      <w:r w:rsidRPr="008D210A">
        <w:t>Good evening, ladies and gentlemen, distinguished guests, dear friends!</w:t>
      </w:r>
    </w:p>
    <w:p w:rsidR="00D10070" w:rsidRPr="008D210A" w:rsidRDefault="00D10070" w:rsidP="00D10070">
      <w:pPr>
        <w:pStyle w:val="BodyText"/>
      </w:pPr>
      <w:r w:rsidRPr="008D210A">
        <w:t>Lighthouses!!! For some unknown reason they invoke the most mysterious, deep rooted and primordial feelings in most of us! And surprisingly, these feelings are emotional and moving in all of the Lighthouses appearances.</w:t>
      </w:r>
    </w:p>
    <w:p w:rsidR="00D10070" w:rsidRPr="008D210A" w:rsidRDefault="00D10070" w:rsidP="00D10070">
      <w:pPr>
        <w:pStyle w:val="BodyText"/>
      </w:pPr>
      <w:r w:rsidRPr="008D210A">
        <w:t>From the weather-beaten, storm ridden, tempestuous roaring of the waves over them, to the most peaceful and serene becalmed seas on a nice day, they never fail to move the visitor. Again, whether he passes by on a ship or visits them ashore, their impact on our feelings and senses is never one of boredom.</w:t>
      </w:r>
    </w:p>
    <w:p w:rsidR="00D10070" w:rsidRPr="008D210A" w:rsidRDefault="00D10070" w:rsidP="00D10070">
      <w:pPr>
        <w:pStyle w:val="BodyText"/>
      </w:pPr>
      <w:r w:rsidRPr="008D210A">
        <w:t>Their myths and fables are legendary - from Homer’s Rhapsodies, throughout the antiquities literature, historians’ descriptions to outright mythical stories which trickle through the centuries until today.</w:t>
      </w:r>
    </w:p>
    <w:p w:rsidR="00D10070" w:rsidRPr="008D210A" w:rsidRDefault="00D10070" w:rsidP="00D10070">
      <w:pPr>
        <w:pStyle w:val="BodyText"/>
      </w:pPr>
      <w:r w:rsidRPr="008D210A">
        <w:t>Yet invariably, the lighthouses’ inner meaning is one of hope. Hope for the sailors to avoid shipwrecking! More liberally they are regarded as cornerstones for everything that’s positive and bright in human endeavour!</w:t>
      </w:r>
    </w:p>
    <w:p w:rsidR="00D10070" w:rsidRPr="008D210A" w:rsidRDefault="00D10070" w:rsidP="00D10070">
      <w:pPr>
        <w:pStyle w:val="BodyText"/>
      </w:pPr>
      <w:proofErr w:type="gramStart"/>
      <w:r w:rsidRPr="008D210A">
        <w:t>A lighthouse of hope, a lighthouse of brave examples or a lighthouse of knowledge, culture and education, to name but a few.</w:t>
      </w:r>
      <w:proofErr w:type="gramEnd"/>
    </w:p>
    <w:p w:rsidR="00D10070" w:rsidRPr="008D210A" w:rsidRDefault="00D10070" w:rsidP="00D10070">
      <w:pPr>
        <w:pStyle w:val="BodyText"/>
      </w:pPr>
      <w:r w:rsidRPr="008D210A">
        <w:t>These latter metaphors are the ones we like best in our Foundation. They combine a genuinely honest interest in these historical and beautiful monuments, with an inspiration about the cultural, educational and social work undertaken in our Foundation.</w:t>
      </w:r>
    </w:p>
    <w:p w:rsidR="00D10070" w:rsidRPr="008D210A" w:rsidRDefault="00D10070" w:rsidP="00D10070">
      <w:pPr>
        <w:pStyle w:val="BodyText"/>
      </w:pPr>
      <w:r w:rsidRPr="008D210A">
        <w:t>Much as the lighthouses are found in remote places, and so does our own educational  work, in which we take immense pride, taking us to Greece’s most remote villages to build  lighthouses of knowledge, education and simple human dignity, perseverance and endeavour!</w:t>
      </w:r>
    </w:p>
    <w:p w:rsidR="00D10070" w:rsidRPr="008D210A" w:rsidRDefault="00D10070" w:rsidP="00D10070">
      <w:pPr>
        <w:pStyle w:val="BodyText"/>
      </w:pPr>
      <w:r w:rsidRPr="008D210A">
        <w:t xml:space="preserve">We are very proud in cooperating with IALA, the Lighthouses Authority of the Hellenic Navy, the Aristotle University of Thessaloniki, and the Maritime Museum of Greece with which we pursue together the noble goal of furthering Greece’s Maritime and Naval tradition – we are grateful for their cooperation and support!  </w:t>
      </w:r>
    </w:p>
    <w:p w:rsidR="00D10070" w:rsidRPr="008D210A" w:rsidRDefault="00D10070" w:rsidP="00D10070">
      <w:pPr>
        <w:pStyle w:val="BodyText"/>
      </w:pPr>
      <w:r w:rsidRPr="008D210A">
        <w:t xml:space="preserve">Last year, HRH Princess Anne, the </w:t>
      </w:r>
      <w:r w:rsidR="007F6BEE">
        <w:t>P</w:t>
      </w:r>
      <w:r w:rsidR="007F6BEE" w:rsidRPr="008D210A">
        <w:t xml:space="preserve">atron </w:t>
      </w:r>
      <w:r w:rsidRPr="008D210A">
        <w:t>of Trinity House visited us and expressed much interest in our work related to the preservation and restoration, as well as the documentation of the stone built lighthouses in our country.</w:t>
      </w:r>
    </w:p>
    <w:p w:rsidR="00D10070" w:rsidRPr="008D210A" w:rsidRDefault="00D10070" w:rsidP="00D10070">
      <w:pPr>
        <w:pStyle w:val="BodyText"/>
      </w:pPr>
      <w:r w:rsidRPr="008D210A">
        <w:t xml:space="preserve">Today, we are delighted to host all of you who share the same passion (and much of the responsibilities) of restoring, preserving and enhancing the cultural and educational importance of these wonderful reminders of the past. </w:t>
      </w:r>
    </w:p>
    <w:p w:rsidR="00D10070" w:rsidRPr="008D210A" w:rsidRDefault="00D10070" w:rsidP="00D10070">
      <w:pPr>
        <w:pStyle w:val="BodyText"/>
      </w:pPr>
      <w:r w:rsidRPr="008D210A">
        <w:t>Let us all work together towards this most desirable and noble goal!</w:t>
      </w:r>
    </w:p>
    <w:p w:rsidR="00D10070" w:rsidRPr="008D210A" w:rsidRDefault="00D10070" w:rsidP="00D10070">
      <w:pPr>
        <w:pStyle w:val="BodyText"/>
      </w:pPr>
      <w:r w:rsidRPr="008D210A">
        <w:t>I hope you will enjoy the proceedings of this symposium and your stay in Greece!</w:t>
      </w:r>
    </w:p>
    <w:p w:rsidR="005E3CF8" w:rsidRPr="008D210A" w:rsidRDefault="005E3CF8" w:rsidP="00D10070">
      <w:pPr>
        <w:pStyle w:val="BodyText"/>
      </w:pPr>
    </w:p>
    <w:p w:rsidR="005E3CF8" w:rsidRPr="008D210A" w:rsidRDefault="005E3CF8">
      <w:r w:rsidRPr="008D210A">
        <w:br w:type="page"/>
      </w:r>
    </w:p>
    <w:p w:rsidR="005E3CF8" w:rsidRPr="008D210A" w:rsidRDefault="005E3CF8" w:rsidP="00956CFB">
      <w:pPr>
        <w:pStyle w:val="Annex"/>
      </w:pPr>
      <w:bookmarkStart w:id="85" w:name="_Ref231977211"/>
      <w:bookmarkStart w:id="86" w:name="_Toc364762702"/>
      <w:r w:rsidRPr="008D210A">
        <w:lastRenderedPageBreak/>
        <w:t>Welcome from Vice Admiral Evaggelos Apostolakis HN, Hellenic Navy, Chief of the General Staff</w:t>
      </w:r>
      <w:bookmarkEnd w:id="85"/>
      <w:bookmarkEnd w:id="86"/>
    </w:p>
    <w:p w:rsidR="00EE6BF1" w:rsidRPr="008D210A" w:rsidRDefault="00EE6BF1" w:rsidP="00EE6BF1">
      <w:pPr>
        <w:pStyle w:val="BodyText"/>
      </w:pPr>
      <w:r w:rsidRPr="008D210A">
        <w:t xml:space="preserve">International Association Lighthouse Authorities representatives, esteemed guests, Ladies and Gentlemen, </w:t>
      </w:r>
    </w:p>
    <w:p w:rsidR="00EE6BF1" w:rsidRPr="008D210A" w:rsidRDefault="00EE6BF1" w:rsidP="00EE6BF1">
      <w:pPr>
        <w:pStyle w:val="BodyText"/>
      </w:pPr>
      <w:r w:rsidRPr="008D210A">
        <w:t>It gives me great pleasure to welcome you in Athens for the summit of Preservation of Lighthouse Heritage 2013. We will make every effort to make your stay in our Country memorable.</w:t>
      </w:r>
    </w:p>
    <w:p w:rsidR="00EE6BF1" w:rsidRPr="008D210A" w:rsidRDefault="00EE6BF1" w:rsidP="00EE6BF1">
      <w:pPr>
        <w:pStyle w:val="BodyText"/>
      </w:pPr>
      <w:r w:rsidRPr="008D210A">
        <w:t xml:space="preserve">Some may argue that lighthouses are obsolete and </w:t>
      </w:r>
      <w:r w:rsidR="002A04ED">
        <w:t>‘</w:t>
      </w:r>
      <w:r w:rsidRPr="008D210A">
        <w:t>ghosts</w:t>
      </w:r>
      <w:r w:rsidR="002A04ED">
        <w:t>’</w:t>
      </w:r>
      <w:r w:rsidRPr="008D210A">
        <w:t xml:space="preserve"> of the past. Further, </w:t>
      </w:r>
      <w:proofErr w:type="gramStart"/>
      <w:r w:rsidRPr="008D210A">
        <w:t>that lighthouses</w:t>
      </w:r>
      <w:proofErr w:type="gramEnd"/>
      <w:r w:rsidRPr="008D210A">
        <w:t xml:space="preserve"> are only good for movie makers and are of no need in the era of modern navigation of GPS and the plethora of navigation safety aids.</w:t>
      </w:r>
    </w:p>
    <w:p w:rsidR="00EE6BF1" w:rsidRPr="008D210A" w:rsidRDefault="00EE6BF1" w:rsidP="00EE6BF1">
      <w:pPr>
        <w:pStyle w:val="BodyText"/>
      </w:pPr>
      <w:r w:rsidRPr="008D210A">
        <w:t>However, those tend to forget that lighthouses are marking a nation’s maritime history. Greece, as a maritime nation that respects its reputation and maritime culture, considers its lighthouses simply as part of its identity.</w:t>
      </w:r>
    </w:p>
    <w:p w:rsidR="00EE6BF1" w:rsidRPr="008D210A" w:rsidRDefault="00EE6BF1" w:rsidP="00EE6BF1">
      <w:pPr>
        <w:pStyle w:val="BodyText"/>
      </w:pPr>
      <w:r w:rsidRPr="008D210A">
        <w:t>So, it’s of no argue that for Greece and the Hellenic Navy lighthouses are just part of maritime self-esteem, tradition and culture.</w:t>
      </w:r>
    </w:p>
    <w:p w:rsidR="00EE6BF1" w:rsidRPr="008D210A" w:rsidRDefault="00EE6BF1" w:rsidP="00EE6BF1">
      <w:pPr>
        <w:pStyle w:val="BodyText"/>
      </w:pPr>
      <w:r w:rsidRPr="008D210A">
        <w:t>Traditional stone lighthouses constitute a unique chapter in the history of the Hellenic Lighthouse Network and legacy. Nowadays, after years and many efforts, one hundred and forty - one lighthouses have been registered as traditional stone lighthouses out of which fifty - eight are occupied or supervised by traditional lighthouse keepers responsible for tending and caring for them.</w:t>
      </w:r>
    </w:p>
    <w:p w:rsidR="00EE6BF1" w:rsidRPr="008D210A" w:rsidRDefault="00EE6BF1" w:rsidP="00EE6BF1">
      <w:pPr>
        <w:pStyle w:val="BodyText"/>
      </w:pPr>
      <w:r w:rsidRPr="008D210A">
        <w:t xml:space="preserve">Most of the stone lighthouses were manufactured in the late 19th and early 20th century and are significant historical monuments of special architectural construction. Despite their age and the historical context, they still continue to serve the development and safety of navigation. </w:t>
      </w:r>
    </w:p>
    <w:p w:rsidR="00EE6BF1" w:rsidRPr="008D210A" w:rsidRDefault="00EE6BF1" w:rsidP="00EE6BF1">
      <w:pPr>
        <w:pStyle w:val="BodyText"/>
      </w:pPr>
      <w:r w:rsidRPr="008D210A">
        <w:t>Historical lighthouses are much more than simple points of reference for mariners; they are part of the modern Hellenic history.</w:t>
      </w:r>
    </w:p>
    <w:p w:rsidR="00EE6BF1" w:rsidRPr="008D210A" w:rsidRDefault="00EE6BF1" w:rsidP="00EE6BF1">
      <w:pPr>
        <w:pStyle w:val="BodyText"/>
      </w:pPr>
      <w:r w:rsidRPr="008D210A">
        <w:t>To that context, Greek Government has, so far, issue</w:t>
      </w:r>
      <w:r w:rsidR="007F6BEE">
        <w:t>d</w:t>
      </w:r>
      <w:r w:rsidRPr="008D210A">
        <w:t xml:space="preserve"> preservation orders to protect forty - six of the historical lighthouses, registered as Preserved Modern Historical Monuments.</w:t>
      </w:r>
    </w:p>
    <w:p w:rsidR="00EE6BF1" w:rsidRPr="008D210A" w:rsidRDefault="00EE6BF1" w:rsidP="00EE6BF1">
      <w:pPr>
        <w:pStyle w:val="BodyText"/>
      </w:pPr>
      <w:r w:rsidRPr="008D210A">
        <w:t>A great effort is also underway from the Hellenic Navy Lighthouse Service for maintaining more than fifty - eight lighthouses amid budget cuts.</w:t>
      </w:r>
    </w:p>
    <w:p w:rsidR="00EE6BF1" w:rsidRPr="008D210A" w:rsidRDefault="00EE6BF1" w:rsidP="00EE6BF1">
      <w:pPr>
        <w:pStyle w:val="BodyText"/>
      </w:pPr>
      <w:r w:rsidRPr="008D210A">
        <w:t xml:space="preserve">Furthermore, sustained efforts of the Hellenic Navy Lighthouse Service has resulted </w:t>
      </w:r>
      <w:r w:rsidR="007F6BEE">
        <w:t xml:space="preserve">in </w:t>
      </w:r>
      <w:r w:rsidRPr="008D210A">
        <w:t>the reconstruction and preservation of almost fourteen historical stone lighthouses through European, public funding.</w:t>
      </w:r>
    </w:p>
    <w:p w:rsidR="00EE6BF1" w:rsidRPr="008D210A" w:rsidRDefault="00EE6BF1" w:rsidP="00EE6BF1">
      <w:pPr>
        <w:pStyle w:val="BodyText"/>
      </w:pPr>
      <w:r w:rsidRPr="008D210A">
        <w:t xml:space="preserve">Ladies and gentlemen, </w:t>
      </w:r>
    </w:p>
    <w:p w:rsidR="00EE6BF1" w:rsidRPr="008D210A" w:rsidRDefault="00EE6BF1" w:rsidP="00EE6BF1">
      <w:pPr>
        <w:pStyle w:val="BodyText"/>
      </w:pPr>
      <w:r w:rsidRPr="008D210A">
        <w:t xml:space="preserve">Greece is a maritime nation with a key strategic location. The Hellenic Navy is an important factor in the wider area of the eastern Mediterranean.  We promote security and stability in the region and </w:t>
      </w:r>
      <w:r w:rsidR="009A7867" w:rsidRPr="008D210A">
        <w:t>favour</w:t>
      </w:r>
      <w:r w:rsidRPr="008D210A">
        <w:t xml:space="preserve"> collaboration with our friends and allies. </w:t>
      </w:r>
    </w:p>
    <w:p w:rsidR="00EE6BF1" w:rsidRPr="008D210A" w:rsidRDefault="00EE6BF1" w:rsidP="00EE6BF1">
      <w:pPr>
        <w:pStyle w:val="BodyText"/>
      </w:pPr>
      <w:r w:rsidRPr="008D210A">
        <w:t>Therefore, we are very happy to have you all here with us for this important event.</w:t>
      </w:r>
    </w:p>
    <w:p w:rsidR="00EE6BF1" w:rsidRPr="008D210A" w:rsidRDefault="00EE6BF1" w:rsidP="00EE6BF1">
      <w:pPr>
        <w:pStyle w:val="BodyText"/>
      </w:pPr>
      <w:r w:rsidRPr="008D210A">
        <w:t>Special thanks go to our sponsors for this Summit:</w:t>
      </w:r>
    </w:p>
    <w:p w:rsidR="00EE6BF1" w:rsidRPr="008D210A" w:rsidRDefault="00EE6BF1" w:rsidP="00EE6BF1">
      <w:pPr>
        <w:pStyle w:val="BodyText"/>
      </w:pPr>
      <w:proofErr w:type="gramStart"/>
      <w:r w:rsidRPr="008D210A">
        <w:t>The Hellenic Maritime Museum, which has exhibited great devotion and dedication to preserve our cultural and maritime heritage.</w:t>
      </w:r>
      <w:proofErr w:type="gramEnd"/>
      <w:r w:rsidRPr="008D210A">
        <w:t xml:space="preserve">   </w:t>
      </w:r>
    </w:p>
    <w:p w:rsidR="00EE6BF1" w:rsidRPr="008D210A" w:rsidRDefault="00EE6BF1" w:rsidP="00EE6BF1">
      <w:pPr>
        <w:pStyle w:val="BodyText"/>
      </w:pPr>
      <w:proofErr w:type="spellStart"/>
      <w:r w:rsidRPr="008D210A">
        <w:t>Aikaterini</w:t>
      </w:r>
      <w:proofErr w:type="spellEnd"/>
      <w:r w:rsidRPr="008D210A">
        <w:t xml:space="preserve"> </w:t>
      </w:r>
      <w:proofErr w:type="spellStart"/>
      <w:r w:rsidRPr="008D210A">
        <w:t>Laskaridi</w:t>
      </w:r>
      <w:proofErr w:type="spellEnd"/>
      <w:r w:rsidRPr="008D210A">
        <w:t xml:space="preserve"> Foundation that has supported us through the years, with gestures as privately financing and sponsoring the complete renovation and restoration of three stone lighthouses in </w:t>
      </w:r>
      <w:proofErr w:type="spellStart"/>
      <w:r w:rsidRPr="008D210A">
        <w:t>Poros</w:t>
      </w:r>
      <w:proofErr w:type="spellEnd"/>
      <w:r w:rsidRPr="008D210A">
        <w:t xml:space="preserve">, Cape </w:t>
      </w:r>
      <w:proofErr w:type="spellStart"/>
      <w:r w:rsidRPr="008D210A">
        <w:t>Tenaron</w:t>
      </w:r>
      <w:proofErr w:type="spellEnd"/>
      <w:r w:rsidRPr="008D210A">
        <w:t xml:space="preserve"> and Cape </w:t>
      </w:r>
      <w:proofErr w:type="spellStart"/>
      <w:r w:rsidRPr="008D210A">
        <w:t>Maleas</w:t>
      </w:r>
      <w:proofErr w:type="spellEnd"/>
      <w:r w:rsidRPr="008D210A">
        <w:t>.</w:t>
      </w:r>
    </w:p>
    <w:p w:rsidR="00EE6BF1" w:rsidRPr="008D210A" w:rsidRDefault="00EE6BF1" w:rsidP="00EE6BF1">
      <w:pPr>
        <w:pStyle w:val="BodyText"/>
      </w:pPr>
      <w:r w:rsidRPr="008D210A">
        <w:t xml:space="preserve">Last but not least, the </w:t>
      </w:r>
      <w:r w:rsidR="009A7867" w:rsidRPr="008D210A">
        <w:t>Aristot</w:t>
      </w:r>
      <w:r w:rsidR="009A7867">
        <w:t>le</w:t>
      </w:r>
      <w:r w:rsidR="009A7867" w:rsidRPr="008D210A">
        <w:t xml:space="preserve"> </w:t>
      </w:r>
      <w:r w:rsidRPr="008D210A">
        <w:t>University of Thessaloniki that offered a number of significant exhibits for this event.</w:t>
      </w:r>
    </w:p>
    <w:p w:rsidR="00EE6BF1" w:rsidRPr="008D210A" w:rsidRDefault="00EE6BF1" w:rsidP="00EE6BF1">
      <w:pPr>
        <w:pStyle w:val="BodyText"/>
      </w:pPr>
      <w:r w:rsidRPr="008D210A">
        <w:t xml:space="preserve">After 12 years since the last time that Hellenic Navy Lighthouse Service hosted the tenth IALA summit in </w:t>
      </w:r>
      <w:proofErr w:type="spellStart"/>
      <w:r w:rsidRPr="008D210A">
        <w:t>Spetses</w:t>
      </w:r>
      <w:proofErr w:type="spellEnd"/>
      <w:r w:rsidRPr="008D210A">
        <w:t xml:space="preserve">, a lot </w:t>
      </w:r>
      <w:r w:rsidR="009A7867" w:rsidRPr="008D210A">
        <w:t>ha</w:t>
      </w:r>
      <w:r w:rsidR="009A7867">
        <w:t>s</w:t>
      </w:r>
      <w:r w:rsidR="009A7867" w:rsidRPr="008D210A">
        <w:t xml:space="preserve"> </w:t>
      </w:r>
      <w:r w:rsidRPr="008D210A">
        <w:t>been done to improve the common awareness and communicate the necessity to preserve the lighthouse heritage.</w:t>
      </w:r>
    </w:p>
    <w:p w:rsidR="00EE6BF1" w:rsidRPr="008D210A" w:rsidRDefault="00EE6BF1" w:rsidP="00EE6BF1">
      <w:pPr>
        <w:pStyle w:val="BodyText"/>
      </w:pPr>
      <w:r w:rsidRPr="008D210A">
        <w:lastRenderedPageBreak/>
        <w:t xml:space="preserve">Let this summit make possible the global competent bodies to sense the urgency of taking robust actions in preserving the Lighthouse Heritage. </w:t>
      </w:r>
    </w:p>
    <w:p w:rsidR="00EE6BF1" w:rsidRPr="008D210A" w:rsidRDefault="00EE6BF1" w:rsidP="00EE6BF1">
      <w:pPr>
        <w:pStyle w:val="BodyText"/>
      </w:pPr>
      <w:r w:rsidRPr="008D210A">
        <w:t>On behalf of Greece and the Hellenic Navy I wish you an enjoyable and prosperous stay in Athens.</w:t>
      </w:r>
    </w:p>
    <w:p w:rsidR="005E3CF8" w:rsidRPr="008D210A" w:rsidRDefault="005E3CF8" w:rsidP="00EE6BF1">
      <w:pPr>
        <w:pStyle w:val="BodyText"/>
      </w:pPr>
    </w:p>
    <w:p w:rsidR="005E3CF8" w:rsidRPr="008D210A" w:rsidRDefault="005E3CF8">
      <w:r w:rsidRPr="008D210A">
        <w:br w:type="page"/>
      </w:r>
    </w:p>
    <w:p w:rsidR="005E3CF8" w:rsidRPr="008D210A" w:rsidRDefault="005E3CF8" w:rsidP="00956CFB">
      <w:pPr>
        <w:pStyle w:val="Annex"/>
      </w:pPr>
      <w:bookmarkStart w:id="87" w:name="_Ref231977269"/>
      <w:bookmarkStart w:id="88" w:name="_Toc364762703"/>
      <w:r w:rsidRPr="008D210A">
        <w:lastRenderedPageBreak/>
        <w:t>Welcome from Mr. Vasilis Michaloliakos Mayor of Piraeus</w:t>
      </w:r>
      <w:bookmarkEnd w:id="87"/>
      <w:bookmarkEnd w:id="88"/>
    </w:p>
    <w:p w:rsidR="00E049F1" w:rsidRPr="008D210A" w:rsidRDefault="00E049F1" w:rsidP="00E049F1">
      <w:pPr>
        <w:pStyle w:val="BodyText"/>
      </w:pPr>
      <w:proofErr w:type="gramStart"/>
      <w:r w:rsidRPr="008D210A">
        <w:t>Your</w:t>
      </w:r>
      <w:proofErr w:type="gramEnd"/>
      <w:r w:rsidRPr="008D210A">
        <w:t xml:space="preserve"> Eminence,</w:t>
      </w:r>
    </w:p>
    <w:p w:rsidR="00E049F1" w:rsidRPr="008D210A" w:rsidRDefault="00E049F1" w:rsidP="00E049F1">
      <w:pPr>
        <w:pStyle w:val="BodyText"/>
      </w:pPr>
      <w:r w:rsidRPr="008D210A">
        <w:t>Honourable Chief of the Navy,</w:t>
      </w:r>
    </w:p>
    <w:p w:rsidR="00E049F1" w:rsidRPr="008D210A" w:rsidRDefault="00E049F1" w:rsidP="00E049F1">
      <w:pPr>
        <w:pStyle w:val="BodyText"/>
      </w:pPr>
      <w:r w:rsidRPr="008D210A">
        <w:t xml:space="preserve">Mr President of the </w:t>
      </w:r>
      <w:proofErr w:type="spellStart"/>
      <w:r w:rsidRPr="008D210A">
        <w:t>Aikaterini</w:t>
      </w:r>
      <w:proofErr w:type="spellEnd"/>
      <w:r w:rsidRPr="008D210A">
        <w:t xml:space="preserve"> </w:t>
      </w:r>
      <w:proofErr w:type="spellStart"/>
      <w:r w:rsidRPr="008D210A">
        <w:t>Laskaridis</w:t>
      </w:r>
      <w:proofErr w:type="spellEnd"/>
      <w:r w:rsidRPr="008D210A">
        <w:t xml:space="preserve"> Foundation</w:t>
      </w:r>
    </w:p>
    <w:p w:rsidR="00E049F1" w:rsidRPr="008D210A" w:rsidRDefault="00E049F1" w:rsidP="00E049F1">
      <w:pPr>
        <w:pStyle w:val="BodyText"/>
      </w:pPr>
      <w:r w:rsidRPr="008D210A">
        <w:t>Dear friends,</w:t>
      </w:r>
    </w:p>
    <w:p w:rsidR="00E049F1" w:rsidRPr="008D210A" w:rsidRDefault="00E049F1" w:rsidP="00E049F1">
      <w:pPr>
        <w:pStyle w:val="BodyText"/>
      </w:pPr>
      <w:r w:rsidRPr="008D210A">
        <w:t xml:space="preserve">It is my distinct pleasure and </w:t>
      </w:r>
      <w:proofErr w:type="spellStart"/>
      <w:r w:rsidRPr="008D210A">
        <w:t>honor</w:t>
      </w:r>
      <w:proofErr w:type="spellEnd"/>
      <w:r w:rsidRPr="008D210A">
        <w:t xml:space="preserve"> to welcome the International Seminar on the </w:t>
      </w:r>
      <w:r w:rsidR="002A04ED">
        <w:t>‘</w:t>
      </w:r>
      <w:r w:rsidRPr="008D210A">
        <w:t>Preservation of Lighthouse Heritage</w:t>
      </w:r>
      <w:r w:rsidR="002A04ED">
        <w:t>’</w:t>
      </w:r>
      <w:r w:rsidRPr="008D210A">
        <w:t xml:space="preserve"> taking place here in our National </w:t>
      </w:r>
      <w:proofErr w:type="spellStart"/>
      <w:r w:rsidRPr="008D210A">
        <w:t>Harbor</w:t>
      </w:r>
      <w:proofErr w:type="spellEnd"/>
      <w:r w:rsidRPr="008D210A">
        <w:t xml:space="preserve">.  </w:t>
      </w:r>
      <w:proofErr w:type="gramStart"/>
      <w:r w:rsidRPr="008D210A">
        <w:t>A harbo</w:t>
      </w:r>
      <w:r w:rsidR="00A11844" w:rsidRPr="008D210A">
        <w:t>u</w:t>
      </w:r>
      <w:r w:rsidRPr="008D210A">
        <w:t>r aiming to become a beacon for development, culture and progress in Greece, in the new era.</w:t>
      </w:r>
      <w:proofErr w:type="gramEnd"/>
    </w:p>
    <w:p w:rsidR="00E049F1" w:rsidRPr="008D210A" w:rsidRDefault="00E049F1" w:rsidP="00E049F1">
      <w:pPr>
        <w:pStyle w:val="BodyText"/>
      </w:pPr>
      <w:r w:rsidRPr="008D210A">
        <w:t xml:space="preserve">Furthermore I am happy for yet another reason. </w:t>
      </w:r>
      <w:r w:rsidR="00A11844" w:rsidRPr="008D210A">
        <w:t xml:space="preserve"> </w:t>
      </w:r>
      <w:r w:rsidRPr="008D210A">
        <w:t xml:space="preserve">As Secretary of </w:t>
      </w:r>
      <w:proofErr w:type="spellStart"/>
      <w:r w:rsidRPr="008D210A">
        <w:t>Defense</w:t>
      </w:r>
      <w:proofErr w:type="spellEnd"/>
      <w:r w:rsidRPr="008D210A">
        <w:t xml:space="preserve"> I had the </w:t>
      </w:r>
      <w:proofErr w:type="spellStart"/>
      <w:r w:rsidRPr="008D210A">
        <w:t>honor</w:t>
      </w:r>
      <w:proofErr w:type="spellEnd"/>
      <w:r w:rsidRPr="008D210A">
        <w:t xml:space="preserve"> of working with </w:t>
      </w:r>
      <w:proofErr w:type="spellStart"/>
      <w:r w:rsidRPr="008D210A">
        <w:t>Mr.</w:t>
      </w:r>
      <w:proofErr w:type="spellEnd"/>
      <w:r w:rsidRPr="008D210A">
        <w:t xml:space="preserve"> </w:t>
      </w:r>
      <w:proofErr w:type="spellStart"/>
      <w:r w:rsidRPr="008D210A">
        <w:t>Laskarid</w:t>
      </w:r>
      <w:r w:rsidR="009A7867">
        <w:t>i</w:t>
      </w:r>
      <w:r w:rsidRPr="008D210A">
        <w:t>s</w:t>
      </w:r>
      <w:proofErr w:type="spellEnd"/>
      <w:r w:rsidRPr="008D210A">
        <w:t xml:space="preserve"> noting his passion for culture and lighthouses.</w:t>
      </w:r>
    </w:p>
    <w:p w:rsidR="00E049F1" w:rsidRPr="008D210A" w:rsidRDefault="00E049F1" w:rsidP="00E049F1">
      <w:pPr>
        <w:pStyle w:val="BodyText"/>
      </w:pPr>
      <w:r w:rsidRPr="008D210A">
        <w:t xml:space="preserve">In fact I witnessed his initiatives for the reconstruction of several lighthouses including the Lighthouse in </w:t>
      </w:r>
      <w:proofErr w:type="spellStart"/>
      <w:r w:rsidRPr="008D210A">
        <w:t>Tainaro</w:t>
      </w:r>
      <w:proofErr w:type="spellEnd"/>
      <w:r w:rsidRPr="008D210A">
        <w:t xml:space="preserve">, which is located in my homeland. </w:t>
      </w:r>
      <w:r w:rsidR="00A11844" w:rsidRPr="008D210A">
        <w:t xml:space="preserve"> </w:t>
      </w:r>
      <w:r w:rsidRPr="008D210A">
        <w:t>Moreover he achieved his goals with his own private resources saving the Greek state from spending its own money.</w:t>
      </w:r>
    </w:p>
    <w:p w:rsidR="00E049F1" w:rsidRPr="008D210A" w:rsidRDefault="00E049F1" w:rsidP="00E049F1">
      <w:pPr>
        <w:pStyle w:val="BodyText"/>
      </w:pPr>
      <w:r w:rsidRPr="008D210A">
        <w:t xml:space="preserve">I believe that in the near future along with the </w:t>
      </w:r>
      <w:proofErr w:type="spellStart"/>
      <w:r w:rsidRPr="008D210A">
        <w:t>Aikaterini</w:t>
      </w:r>
      <w:proofErr w:type="spellEnd"/>
      <w:r w:rsidRPr="008D210A">
        <w:t xml:space="preserve"> </w:t>
      </w:r>
      <w:proofErr w:type="spellStart"/>
      <w:r w:rsidRPr="008D210A">
        <w:t>Laskaridis</w:t>
      </w:r>
      <w:proofErr w:type="spellEnd"/>
      <w:r w:rsidRPr="008D210A">
        <w:t xml:space="preserve"> Foundation and our glorious Navy we will be able to coordinate new initiatives and actions here in Piraeus for our Culture and Maritime.</w:t>
      </w:r>
    </w:p>
    <w:p w:rsidR="00E049F1" w:rsidRPr="008D210A" w:rsidRDefault="00E049F1" w:rsidP="00E049F1">
      <w:pPr>
        <w:pStyle w:val="BodyText"/>
      </w:pPr>
      <w:r w:rsidRPr="008D210A">
        <w:t>Dear friends,</w:t>
      </w:r>
    </w:p>
    <w:p w:rsidR="00E049F1" w:rsidRPr="008D210A" w:rsidRDefault="00E049F1" w:rsidP="00E049F1">
      <w:pPr>
        <w:pStyle w:val="BodyText"/>
      </w:pPr>
      <w:r w:rsidRPr="008D210A">
        <w:t xml:space="preserve">The lighthouses throughout the ages were beacons for safe navigation and signs of hope for hundreds of thousands of sailors as well as point of </w:t>
      </w:r>
      <w:proofErr w:type="gramStart"/>
      <w:r w:rsidRPr="008D210A">
        <w:t>reference  for</w:t>
      </w:r>
      <w:proofErr w:type="gramEnd"/>
      <w:r w:rsidRPr="008D210A">
        <w:t xml:space="preserve"> cities and cultures.</w:t>
      </w:r>
    </w:p>
    <w:p w:rsidR="00E049F1" w:rsidRPr="008D210A" w:rsidRDefault="00E049F1" w:rsidP="00E049F1">
      <w:pPr>
        <w:pStyle w:val="BodyText"/>
      </w:pPr>
      <w:r w:rsidRPr="008D210A">
        <w:t>I think lighthouses in the modern era should be rescued, they can be used for many different cultural purposes but most of all emit a new bright light: the light of Culture and Seamanship.</w:t>
      </w:r>
    </w:p>
    <w:p w:rsidR="00E049F1" w:rsidRPr="008D210A" w:rsidRDefault="00E049F1" w:rsidP="00E049F1">
      <w:pPr>
        <w:pStyle w:val="BodyText"/>
      </w:pPr>
      <w:r w:rsidRPr="008D210A">
        <w:t>Hoping that the beacon we lit up today here in Piraeus will send out a message of hope and optimism in the world, I welcome you to our city.</w:t>
      </w:r>
    </w:p>
    <w:p w:rsidR="00C35C10" w:rsidRPr="008D210A" w:rsidRDefault="00C35C10" w:rsidP="00E049F1">
      <w:pPr>
        <w:pStyle w:val="BodyText"/>
      </w:pPr>
    </w:p>
    <w:p w:rsidR="00C35C10" w:rsidRPr="008D210A" w:rsidRDefault="00C35C10">
      <w:r w:rsidRPr="008D210A">
        <w:br w:type="page"/>
      </w:r>
    </w:p>
    <w:p w:rsidR="00C35C10" w:rsidRPr="008D210A" w:rsidRDefault="00C35C10" w:rsidP="00956CFB">
      <w:pPr>
        <w:pStyle w:val="Annex"/>
      </w:pPr>
      <w:bookmarkStart w:id="89" w:name="_Ref231977297"/>
      <w:bookmarkStart w:id="90" w:name="_Toc364762704"/>
      <w:r w:rsidRPr="008D210A">
        <w:lastRenderedPageBreak/>
        <w:t>Welcome from Evgenia Gatopoulou, arch, Director General for Monuments Restoration, Museums and Technical Projects, Hellenic Ministry of Education and Religious Affairs, Culture and Sport</w:t>
      </w:r>
      <w:bookmarkEnd w:id="89"/>
      <w:bookmarkEnd w:id="90"/>
    </w:p>
    <w:p w:rsidR="00C35C10" w:rsidRPr="008D210A" w:rsidRDefault="00C35C10" w:rsidP="00C35C10"/>
    <w:p w:rsidR="00C35C10" w:rsidRPr="008D210A" w:rsidRDefault="00C35C10">
      <w:r w:rsidRPr="008D210A">
        <w:br w:type="page"/>
      </w:r>
    </w:p>
    <w:p w:rsidR="00C35C10" w:rsidRPr="008D210A" w:rsidRDefault="00C35C10" w:rsidP="00956CFB">
      <w:pPr>
        <w:pStyle w:val="Annex"/>
      </w:pPr>
      <w:bookmarkStart w:id="91" w:name="_Ref231977329"/>
      <w:bookmarkStart w:id="92" w:name="_Toc364762705"/>
      <w:r w:rsidRPr="008D210A">
        <w:lastRenderedPageBreak/>
        <w:t>Welcome from Professor Ioanna Papayianni, Aristotle University of Thessaloniki (AUTH)</w:t>
      </w:r>
      <w:bookmarkEnd w:id="91"/>
      <w:bookmarkEnd w:id="92"/>
    </w:p>
    <w:p w:rsidR="00C35C10" w:rsidRPr="008D210A" w:rsidRDefault="00C35C10" w:rsidP="00C35C10"/>
    <w:p w:rsidR="00C35C10" w:rsidRPr="008D210A" w:rsidRDefault="00C35C10" w:rsidP="00C35C10"/>
    <w:p w:rsidR="00C35C10" w:rsidRPr="008D210A" w:rsidRDefault="00C35C10">
      <w:r w:rsidRPr="008D210A">
        <w:br w:type="page"/>
      </w:r>
    </w:p>
    <w:p w:rsidR="00C35C10" w:rsidRPr="008D210A" w:rsidRDefault="00C35C10" w:rsidP="00956CFB">
      <w:pPr>
        <w:pStyle w:val="Annex"/>
      </w:pPr>
      <w:bookmarkStart w:id="93" w:name="_Ref231986552"/>
      <w:bookmarkStart w:id="94" w:name="_Toc364762706"/>
      <w:r w:rsidRPr="008D210A">
        <w:lastRenderedPageBreak/>
        <w:t>Progress summary, Bob McIntosh, Northern Lighthouse Board and Chair of IALA Heritage Working Group</w:t>
      </w:r>
      <w:bookmarkEnd w:id="93"/>
      <w:bookmarkEnd w:id="94"/>
    </w:p>
    <w:p w:rsidR="00956CFB" w:rsidRPr="008D210A" w:rsidRDefault="00956CFB" w:rsidP="00956CFB">
      <w:pPr>
        <w:pStyle w:val="BodyText"/>
      </w:pPr>
      <w:r w:rsidRPr="008D210A">
        <w:t>Good evening Ladies and Gentlemen,</w:t>
      </w:r>
    </w:p>
    <w:p w:rsidR="00956CFB" w:rsidRPr="008D210A" w:rsidRDefault="00956CFB" w:rsidP="00956CFB">
      <w:pPr>
        <w:pStyle w:val="BodyText"/>
      </w:pPr>
      <w:r w:rsidRPr="008D210A">
        <w:t>I am here today in my role as Chair of IALA’s working group on Heritage and Conservation matters relating to Historic Lighthouses and other Aids to Navigation and Equipment.</w:t>
      </w:r>
      <w:r w:rsidR="00933B1B" w:rsidRPr="008D210A">
        <w:t xml:space="preserve"> </w:t>
      </w:r>
      <w:r w:rsidRPr="008D210A">
        <w:t xml:space="preserve"> I have been involved in the work of this group now for about 13 years since I first attended a meeting hosted by the Northern Lighthouse Board in Scotland in 1999. </w:t>
      </w:r>
    </w:p>
    <w:p w:rsidR="00956CFB" w:rsidRPr="008D210A" w:rsidRDefault="00956CFB" w:rsidP="00956CFB">
      <w:pPr>
        <w:pStyle w:val="BodyText"/>
      </w:pPr>
      <w:r w:rsidRPr="008D210A">
        <w:t xml:space="preserve">The work of the group has always been centred around providing guidance to IALA members on matters relating to the Historic Lighthouses within their estate. </w:t>
      </w:r>
      <w:r w:rsidR="00933B1B" w:rsidRPr="008D210A">
        <w:t xml:space="preserve"> </w:t>
      </w:r>
      <w:r w:rsidRPr="008D210A">
        <w:t xml:space="preserve">At an early stage the group tried to define a Lighthouse with criteria such as </w:t>
      </w:r>
      <w:r w:rsidR="002A04ED">
        <w:t>‘</w:t>
      </w:r>
      <w:r w:rsidRPr="008D210A">
        <w:t>designed as a manned station</w:t>
      </w:r>
      <w:r w:rsidR="002A04ED">
        <w:t>’</w:t>
      </w:r>
      <w:r w:rsidRPr="008D210A">
        <w:t xml:space="preserve">, </w:t>
      </w:r>
      <w:r w:rsidR="002A04ED">
        <w:t>‘</w:t>
      </w:r>
      <w:r w:rsidRPr="008D210A">
        <w:t>consist of several buildings</w:t>
      </w:r>
      <w:r w:rsidR="002A04ED">
        <w:t>’</w:t>
      </w:r>
      <w:r w:rsidRPr="008D210A">
        <w:t xml:space="preserve">, </w:t>
      </w:r>
      <w:r w:rsidR="002A04ED">
        <w:t>‘</w:t>
      </w:r>
      <w:r w:rsidRPr="008D210A">
        <w:t>height of greater than 10m</w:t>
      </w:r>
      <w:r w:rsidR="002A04ED">
        <w:t>’</w:t>
      </w:r>
      <w:r w:rsidRPr="008D210A">
        <w:t xml:space="preserve">, </w:t>
      </w:r>
      <w:r w:rsidR="002A04ED">
        <w:t>‘</w:t>
      </w:r>
      <w:r w:rsidRPr="008D210A">
        <w:t>a range of greater than 15 miles</w:t>
      </w:r>
      <w:r w:rsidR="002A04ED">
        <w:t>’</w:t>
      </w:r>
      <w:r w:rsidRPr="008D210A">
        <w:t xml:space="preserve"> and </w:t>
      </w:r>
      <w:r w:rsidR="002A04ED">
        <w:t>‘</w:t>
      </w:r>
      <w:r w:rsidRPr="008D210A">
        <w:t>used for general navigation</w:t>
      </w:r>
      <w:r w:rsidR="002A04ED">
        <w:t>’</w:t>
      </w:r>
      <w:r w:rsidRPr="008D210A">
        <w:t xml:space="preserve">. </w:t>
      </w:r>
      <w:r w:rsidR="00933B1B" w:rsidRPr="008D210A">
        <w:t xml:space="preserve"> </w:t>
      </w:r>
      <w:r w:rsidRPr="008D210A">
        <w:t xml:space="preserve">In addition to these a Historic Lighthouse would be classified using criteria such as </w:t>
      </w:r>
      <w:r w:rsidR="002A04ED">
        <w:t>‘</w:t>
      </w:r>
      <w:r w:rsidRPr="008D210A">
        <w:t>Age</w:t>
      </w:r>
      <w:r w:rsidR="002A04ED">
        <w:t>’</w:t>
      </w:r>
      <w:r w:rsidRPr="008D210A">
        <w:t xml:space="preserve">, </w:t>
      </w:r>
      <w:r w:rsidR="002A04ED">
        <w:t>‘</w:t>
      </w:r>
      <w:r w:rsidRPr="008D210A">
        <w:t>Engineering and Technical Achievement due to its location or age</w:t>
      </w:r>
      <w:r w:rsidR="002A04ED">
        <w:t>’</w:t>
      </w:r>
      <w:r w:rsidRPr="008D210A">
        <w:t xml:space="preserve">, </w:t>
      </w:r>
      <w:r w:rsidR="002A04ED">
        <w:t>‘</w:t>
      </w:r>
      <w:r w:rsidRPr="008D210A">
        <w:t>Architectural, national or Local interest</w:t>
      </w:r>
      <w:r w:rsidR="002A04ED">
        <w:t>’</w:t>
      </w:r>
      <w:r w:rsidRPr="008D210A">
        <w:t xml:space="preserve"> and </w:t>
      </w:r>
      <w:r w:rsidR="002A04ED">
        <w:t>‘</w:t>
      </w:r>
      <w:r w:rsidRPr="008D210A">
        <w:t>Archaeological importance</w:t>
      </w:r>
      <w:r w:rsidR="002A04ED">
        <w:t>’</w:t>
      </w:r>
      <w:r w:rsidRPr="008D210A">
        <w:t xml:space="preserve">. </w:t>
      </w:r>
      <w:r w:rsidR="00933B1B" w:rsidRPr="008D210A">
        <w:t xml:space="preserve"> </w:t>
      </w:r>
      <w:proofErr w:type="gramStart"/>
      <w:r w:rsidRPr="008D210A">
        <w:t>An</w:t>
      </w:r>
      <w:proofErr w:type="gramEnd"/>
      <w:r w:rsidRPr="008D210A">
        <w:t xml:space="preserve"> Historic Lighthouse was not required to satisfy all these criteria but a significant number was appropriate.</w:t>
      </w:r>
    </w:p>
    <w:p w:rsidR="00956CFB" w:rsidRPr="008D210A" w:rsidRDefault="00956CFB" w:rsidP="00956CFB">
      <w:pPr>
        <w:pStyle w:val="BodyText"/>
      </w:pPr>
      <w:r w:rsidRPr="008D210A">
        <w:t>The topics covered by the Working Group over the</w:t>
      </w:r>
      <w:r w:rsidR="00933B1B" w:rsidRPr="008D210A">
        <w:t xml:space="preserve"> years have been wide ranging. </w:t>
      </w:r>
    </w:p>
    <w:p w:rsidR="00956CFB" w:rsidRPr="008D210A" w:rsidRDefault="00956CFB" w:rsidP="00956CFB">
      <w:pPr>
        <w:pStyle w:val="BodyText"/>
      </w:pPr>
      <w:r w:rsidRPr="008D210A">
        <w:t>Alternative Use was a phrase which came up many times but this was later changed to Complimentary Use to reflect the groups feelings that any alternative use should be carefully considered and selected to reflect the Heritage value of the Lighthouse, possibly unlike these options.</w:t>
      </w:r>
    </w:p>
    <w:p w:rsidR="00956CFB" w:rsidRPr="008D210A" w:rsidRDefault="00956CFB" w:rsidP="00956CFB">
      <w:pPr>
        <w:pStyle w:val="BodyText"/>
      </w:pPr>
      <w:r w:rsidRPr="008D210A">
        <w:t xml:space="preserve">The use of redundant </w:t>
      </w:r>
      <w:proofErr w:type="spellStart"/>
      <w:r w:rsidRPr="008D210A">
        <w:t>Lightkeeper’s</w:t>
      </w:r>
      <w:proofErr w:type="spellEnd"/>
      <w:r w:rsidRPr="008D210A">
        <w:t xml:space="preserve"> houses on mainland sites in particular has proved to be some of the most successful re-use of lighthouse authority property. </w:t>
      </w:r>
      <w:r w:rsidR="00933B1B" w:rsidRPr="008D210A">
        <w:t xml:space="preserve"> </w:t>
      </w:r>
      <w:r w:rsidRPr="008D210A">
        <w:t xml:space="preserve">In most cases it is likely that modernisation of the properties will be required with the </w:t>
      </w:r>
      <w:proofErr w:type="spellStart"/>
      <w:r w:rsidRPr="008D210A">
        <w:t>ongoing</w:t>
      </w:r>
      <w:proofErr w:type="spellEnd"/>
      <w:r w:rsidRPr="008D210A">
        <w:t xml:space="preserve"> cost of maintenance of the buildings but some authorities have found this a suitable means of </w:t>
      </w:r>
      <w:proofErr w:type="gramStart"/>
      <w:r w:rsidRPr="008D210A">
        <w:t>raising</w:t>
      </w:r>
      <w:proofErr w:type="gramEnd"/>
      <w:r w:rsidRPr="008D210A">
        <w:t xml:space="preserve"> funding to allow the overall costs of the A</w:t>
      </w:r>
      <w:r w:rsidR="00933B1B" w:rsidRPr="008D210A">
        <w:t>id to Navigation to be reduced.</w:t>
      </w:r>
    </w:p>
    <w:p w:rsidR="00956CFB" w:rsidRPr="008D210A" w:rsidRDefault="00956CFB" w:rsidP="00956CFB">
      <w:pPr>
        <w:pStyle w:val="BodyText"/>
      </w:pPr>
      <w:r w:rsidRPr="008D210A">
        <w:t xml:space="preserve">There may be possible conflicts on a site caused by alternative use particularly if the authority has not been careful enough in any disposals or is unable to enforce conditions which were attached to the disposal, often after the property has been sold on by the original purchaser. </w:t>
      </w:r>
      <w:r w:rsidR="00933B1B" w:rsidRPr="008D210A">
        <w:t xml:space="preserve"> </w:t>
      </w:r>
      <w:r w:rsidRPr="008D210A">
        <w:t xml:space="preserve">Even contracts for a lease can often be difficult to enforce without lengthy and costly cases in the courts. </w:t>
      </w:r>
      <w:r w:rsidR="00933B1B" w:rsidRPr="008D210A">
        <w:t xml:space="preserve"> </w:t>
      </w:r>
      <w:r w:rsidRPr="008D210A">
        <w:t xml:space="preserve">In some ways the main reason for the use of the word complementary is to try and ensure compatibility between the AtoN and the other users. </w:t>
      </w:r>
      <w:r w:rsidR="00933B1B" w:rsidRPr="008D210A">
        <w:t xml:space="preserve"> </w:t>
      </w:r>
      <w:r w:rsidRPr="008D210A">
        <w:t>In Spain for example they have produced a list of controls in relation to items such as posters, painting, lighting, car parking etc.</w:t>
      </w:r>
    </w:p>
    <w:p w:rsidR="00956CFB" w:rsidRPr="008D210A" w:rsidRDefault="00956CFB" w:rsidP="00956CFB">
      <w:pPr>
        <w:pStyle w:val="BodyText"/>
      </w:pPr>
      <w:r w:rsidRPr="008D210A">
        <w:t xml:space="preserve">Another suitable type of complementary use can be linking it with the tradition of allowing public access to lighthouse properties and in particular the lighthouse towers.  In Scotland, as in many countries, there has been a long tradition of the </w:t>
      </w:r>
      <w:proofErr w:type="spellStart"/>
      <w:r w:rsidRPr="008D210A">
        <w:t>Lightkeepers</w:t>
      </w:r>
      <w:proofErr w:type="spellEnd"/>
      <w:r w:rsidRPr="008D210A">
        <w:t xml:space="preserve"> being allowed to show members of the public around the lighthouse and the station and explaining how the light, fog signal etc. operates.  Although there was a significant demand from the general public, providing access to lighthouses after automation was difficult with staff not based at the lighthouses.</w:t>
      </w:r>
    </w:p>
    <w:p w:rsidR="00956CFB" w:rsidRPr="008D210A" w:rsidRDefault="00956CFB" w:rsidP="00956CFB">
      <w:pPr>
        <w:pStyle w:val="BodyText"/>
      </w:pPr>
      <w:r w:rsidRPr="008D210A">
        <w:t>However local groups who were sufficiently organised to provide staff and take on the role as tour guide have allowed our organisation to satisfy the public demands at selected sites with a suitable contract and without the need to provide staffing other than for occasional visits and checks.</w:t>
      </w:r>
    </w:p>
    <w:p w:rsidR="00956CFB" w:rsidRPr="008D210A" w:rsidRDefault="00956CFB" w:rsidP="00956CFB">
      <w:pPr>
        <w:pStyle w:val="BodyText"/>
      </w:pPr>
      <w:r w:rsidRPr="008D210A">
        <w:t xml:space="preserve">As well as these groups providing assistance with public access they have also shown interest in combining it with a visitors centre, small museum or exhibition area.  At the moment we have 4 sites which have significant public access and one also has a small museum with a café, another has visitor centre with links to the Royal Society for Protection of Birds (RSPB) and have very recently opened an exhibition area including redundant fog signal engine room and two stores converted to exhibition areas relating to the history of the lighthouse and its </w:t>
      </w:r>
      <w:proofErr w:type="spellStart"/>
      <w:r w:rsidRPr="008D210A">
        <w:t>Lightkeepers</w:t>
      </w:r>
      <w:proofErr w:type="spellEnd"/>
      <w:r w:rsidRPr="008D210A">
        <w:t xml:space="preserve"> in particular.</w:t>
      </w:r>
    </w:p>
    <w:p w:rsidR="00956CFB" w:rsidRPr="008D210A" w:rsidRDefault="00956CFB" w:rsidP="00956CFB">
      <w:pPr>
        <w:pStyle w:val="BodyText"/>
      </w:pPr>
      <w:r w:rsidRPr="008D210A">
        <w:t xml:space="preserve">Our guidelines which were published as part of the IALA Lighthouse Conservation Manual and subsequently others published separately have covered advice on many aspects of these topics for example making a visit safe, attractive and interesting or legal issues, agreements and </w:t>
      </w:r>
      <w:r w:rsidRPr="008D210A">
        <w:lastRenderedPageBreak/>
        <w:t>business plans for complementary use as well as others on National Conservation Plan and the Management of Surplus Lighthouse Property.  Details of these guidelines can be found on the IALA website.</w:t>
      </w:r>
    </w:p>
    <w:p w:rsidR="00956CFB" w:rsidRPr="008D210A" w:rsidRDefault="00956CFB" w:rsidP="00956CFB">
      <w:pPr>
        <w:pStyle w:val="BodyText"/>
      </w:pPr>
      <w:r w:rsidRPr="008D210A">
        <w:t>We are here today of course to start the proceedings of this third IALA Heritage Seminar and the group feels that the main objectives are to:</w:t>
      </w:r>
    </w:p>
    <w:p w:rsidR="00956CFB" w:rsidRPr="008D210A" w:rsidRDefault="00956CFB" w:rsidP="00956CFB">
      <w:pPr>
        <w:pStyle w:val="Bullet1"/>
      </w:pPr>
      <w:r w:rsidRPr="008D210A">
        <w:t xml:space="preserve"> Share expertise</w:t>
      </w:r>
      <w:r w:rsidR="00933B1B" w:rsidRPr="008D210A">
        <w:t>;</w:t>
      </w:r>
    </w:p>
    <w:p w:rsidR="00956CFB" w:rsidRPr="008D210A" w:rsidRDefault="00956CFB" w:rsidP="00956CFB">
      <w:pPr>
        <w:pStyle w:val="Bullet1"/>
      </w:pPr>
      <w:r w:rsidRPr="008D210A">
        <w:t xml:space="preserve"> Exchange information</w:t>
      </w:r>
      <w:r w:rsidR="00933B1B" w:rsidRPr="008D210A">
        <w:t>;</w:t>
      </w:r>
    </w:p>
    <w:p w:rsidR="00956CFB" w:rsidRPr="008D210A" w:rsidRDefault="00956CFB" w:rsidP="00956CFB">
      <w:pPr>
        <w:pStyle w:val="Bullet1"/>
      </w:pPr>
      <w:r w:rsidRPr="008D210A">
        <w:t xml:space="preserve"> Learn from the experiences of others, what to do or what not to do!</w:t>
      </w:r>
    </w:p>
    <w:p w:rsidR="00956CFB" w:rsidRPr="008D210A" w:rsidRDefault="00956CFB" w:rsidP="00956CFB">
      <w:pPr>
        <w:pStyle w:val="BodyText"/>
      </w:pPr>
      <w:r w:rsidRPr="008D210A">
        <w:t xml:space="preserve">Public support for Historic Lighthouses is worldwide, and many authorities continue to use them to present their public image.  The managing director of one of the supporters of the Seminar in Gothenburg told us that although his company produced several hundred million euros of exports for Sweden, he never received the level of positive publicity that came from his offer to use some of his spare capacity to assist with the project to refurbish the Pater </w:t>
      </w:r>
      <w:proofErr w:type="spellStart"/>
      <w:r w:rsidRPr="008D210A">
        <w:t>Noster</w:t>
      </w:r>
      <w:proofErr w:type="spellEnd"/>
      <w:r w:rsidRPr="008D210A">
        <w:t xml:space="preserve"> Lighthouse.</w:t>
      </w:r>
    </w:p>
    <w:p w:rsidR="00956CFB" w:rsidRPr="008D210A" w:rsidRDefault="00956CFB" w:rsidP="00956CFB">
      <w:pPr>
        <w:pStyle w:val="BodyText"/>
      </w:pPr>
      <w:r w:rsidRPr="008D210A">
        <w:t>We therefore hope that you will help us to achieve these objectives for this week’s seminar but also take forward the aspirations of the Working group to protect these icons that are Historic Lighthouses and to ensure that they will survive to allow future generations to appreciate their significance.</w:t>
      </w:r>
    </w:p>
    <w:p w:rsidR="00C35C10" w:rsidRPr="008D210A" w:rsidRDefault="00C35C10" w:rsidP="00956CFB">
      <w:pPr>
        <w:pStyle w:val="BodyText"/>
      </w:pPr>
    </w:p>
    <w:p w:rsidR="00B61F88" w:rsidRPr="008D210A" w:rsidRDefault="00B61F88">
      <w:r w:rsidRPr="008D210A">
        <w:br w:type="page"/>
      </w:r>
    </w:p>
    <w:p w:rsidR="00B61F88" w:rsidRPr="008D210A" w:rsidRDefault="00B61F88" w:rsidP="00956CFB">
      <w:pPr>
        <w:pStyle w:val="Annex"/>
      </w:pPr>
      <w:bookmarkStart w:id="95" w:name="_Ref231986571"/>
      <w:bookmarkStart w:id="96" w:name="_Toc364762707"/>
      <w:r w:rsidRPr="008D210A">
        <w:lastRenderedPageBreak/>
        <w:t>Introduction from the Director of the Hellenic Navy Lighthouse Service, Commodore Konstantinos Manolioudakis HN</w:t>
      </w:r>
      <w:bookmarkEnd w:id="95"/>
      <w:bookmarkEnd w:id="96"/>
      <w:r w:rsidR="00422884">
        <w:t xml:space="preserve"> </w:t>
      </w:r>
    </w:p>
    <w:p w:rsidR="00B5547E" w:rsidRDefault="00B5547E" w:rsidP="00B5547E">
      <w:pPr>
        <w:spacing w:after="120"/>
        <w:jc w:val="both"/>
      </w:pPr>
      <w:proofErr w:type="spellStart"/>
      <w:r>
        <w:t>Mr.</w:t>
      </w:r>
      <w:proofErr w:type="spellEnd"/>
      <w:r>
        <w:t xml:space="preserve"> Commander of the Hellenic Navy Logistics command, </w:t>
      </w:r>
      <w:proofErr w:type="spellStart"/>
      <w:r>
        <w:t>Mr.</w:t>
      </w:r>
      <w:proofErr w:type="spellEnd"/>
      <w:r>
        <w:t xml:space="preserve"> Secretary General of the International Association of Marine Aids to Navigation and Lighthouse Authorities, </w:t>
      </w:r>
      <w:proofErr w:type="spellStart"/>
      <w:r>
        <w:t>Mrs.</w:t>
      </w:r>
      <w:proofErr w:type="spellEnd"/>
      <w:r>
        <w:t xml:space="preserve"> Professor representative of the  “Aristotle’’  University Of Thessaloniki, </w:t>
      </w:r>
      <w:proofErr w:type="spellStart"/>
      <w:r>
        <w:t>Mrs.</w:t>
      </w:r>
      <w:proofErr w:type="spellEnd"/>
      <w:r>
        <w:t xml:space="preserve">  President of the Hellenic Maritime Museum</w:t>
      </w:r>
      <w:proofErr w:type="gramStart"/>
      <w:r>
        <w:t>,  ladies</w:t>
      </w:r>
      <w:proofErr w:type="gramEnd"/>
      <w:r>
        <w:t xml:space="preserve"> and gentlemen delegates. I welcome you, with great </w:t>
      </w:r>
      <w:proofErr w:type="gramStart"/>
      <w:r>
        <w:t>pleasure  to</w:t>
      </w:r>
      <w:proofErr w:type="gramEnd"/>
      <w:r>
        <w:t xml:space="preserve"> the Athens   Seminar of IALA “Preservation of the Lighthouse Heritage”.</w:t>
      </w:r>
    </w:p>
    <w:p w:rsidR="00B5547E" w:rsidRDefault="00B5547E" w:rsidP="00B5547E">
      <w:pPr>
        <w:spacing w:after="120"/>
        <w:jc w:val="both"/>
      </w:pPr>
      <w:proofErr w:type="spellStart"/>
      <w:r>
        <w:t>Υοu</w:t>
      </w:r>
      <w:proofErr w:type="spellEnd"/>
      <w:r>
        <w:t xml:space="preserve"> are in Greece in a really nice season and </w:t>
      </w:r>
      <w:proofErr w:type="gramStart"/>
      <w:r>
        <w:t>I  wish</w:t>
      </w:r>
      <w:proofErr w:type="gramEnd"/>
      <w:r>
        <w:t xml:space="preserve"> you a pleasant stay and great success to the Seminar.  I hope that </w:t>
      </w:r>
      <w:proofErr w:type="gramStart"/>
      <w:r>
        <w:t>this  seminar</w:t>
      </w:r>
      <w:proofErr w:type="gramEnd"/>
      <w:r>
        <w:t xml:space="preserve"> as well as your visit to the restored  Dana Lighthouse of </w:t>
      </w:r>
      <w:proofErr w:type="spellStart"/>
      <w:r>
        <w:t>Poros</w:t>
      </w:r>
      <w:proofErr w:type="spellEnd"/>
      <w:r>
        <w:t xml:space="preserve"> Island will be the reason to visit Greece again for many more days.</w:t>
      </w:r>
    </w:p>
    <w:p w:rsidR="00B5547E" w:rsidRDefault="00B5547E" w:rsidP="00B5547E">
      <w:pPr>
        <w:spacing w:after="120"/>
        <w:jc w:val="both"/>
      </w:pPr>
      <w:r>
        <w:t xml:space="preserve">The sea has always offered people food and particularly easy prospects for transport and later </w:t>
      </w:r>
      <w:proofErr w:type="gramStart"/>
      <w:r>
        <w:t>for  the</w:t>
      </w:r>
      <w:proofErr w:type="gramEnd"/>
      <w:r>
        <w:t xml:space="preserve"> growth of trade. When people began to explore and conquer it, they realized the necessity of appointing certain marks on the coasts which </w:t>
      </w:r>
      <w:proofErr w:type="gramStart"/>
      <w:r>
        <w:t>would  assist</w:t>
      </w:r>
      <w:proofErr w:type="gramEnd"/>
      <w:r>
        <w:t xml:space="preserve"> both safe navigation and  their safe return home. These were </w:t>
      </w:r>
      <w:proofErr w:type="gramStart"/>
      <w:r>
        <w:t>natural  marks</w:t>
      </w:r>
      <w:proofErr w:type="gramEnd"/>
      <w:r>
        <w:t xml:space="preserve">  on the coasts such as  capes, hills, rocks, monuments and fire on towers. The light in the night and the smoke during the day were </w:t>
      </w:r>
      <w:proofErr w:type="gramStart"/>
      <w:r>
        <w:t>visible  from</w:t>
      </w:r>
      <w:proofErr w:type="gramEnd"/>
      <w:r>
        <w:t xml:space="preserve"> a great distance. And </w:t>
      </w:r>
      <w:proofErr w:type="gramStart"/>
      <w:r>
        <w:t>thus ,the</w:t>
      </w:r>
      <w:proofErr w:type="gramEnd"/>
      <w:r>
        <w:t xml:space="preserve"> torch/lighthouse was created.</w:t>
      </w:r>
    </w:p>
    <w:p w:rsidR="00B5547E" w:rsidRDefault="00B5547E" w:rsidP="00B5547E">
      <w:pPr>
        <w:spacing w:after="120"/>
        <w:jc w:val="both"/>
      </w:pPr>
      <w:proofErr w:type="spellStart"/>
      <w:r>
        <w:t>Αccording</w:t>
      </w:r>
      <w:proofErr w:type="spellEnd"/>
      <w:r>
        <w:t xml:space="preserve"> to mythology, the ancient </w:t>
      </w:r>
      <w:proofErr w:type="gramStart"/>
      <w:r>
        <w:t>seafaring  peoples</w:t>
      </w:r>
      <w:proofErr w:type="gramEnd"/>
      <w:r>
        <w:t xml:space="preserve"> of the Eastern Mediterranean Sea  such as the  Phoenicians, Cretan- </w:t>
      </w:r>
      <w:proofErr w:type="spellStart"/>
      <w:r>
        <w:t>Aegeans</w:t>
      </w:r>
      <w:proofErr w:type="spellEnd"/>
      <w:r>
        <w:t>/Greeks  and the  Egyptians on the banks of the Nile used torches, as aids to navigation.</w:t>
      </w:r>
    </w:p>
    <w:p w:rsidR="00B5547E" w:rsidRDefault="00B5547E" w:rsidP="00B5547E">
      <w:pPr>
        <w:spacing w:after="120"/>
        <w:jc w:val="both"/>
      </w:pPr>
      <w:r>
        <w:t xml:space="preserve">This has continued </w:t>
      </w:r>
      <w:proofErr w:type="gramStart"/>
      <w:r>
        <w:t>until  today</w:t>
      </w:r>
      <w:proofErr w:type="gramEnd"/>
      <w:r>
        <w:t>. A huge network of lighthouses and torches has been developed which regardless the technological developments is still serving seafarers.</w:t>
      </w:r>
    </w:p>
    <w:p w:rsidR="00B5547E" w:rsidRDefault="00B5547E" w:rsidP="00B5547E">
      <w:pPr>
        <w:spacing w:after="120"/>
        <w:jc w:val="both"/>
      </w:pPr>
      <w:proofErr w:type="spellStart"/>
      <w:r>
        <w:t>Greece,right</w:t>
      </w:r>
      <w:proofErr w:type="spellEnd"/>
      <w:r>
        <w:t xml:space="preserve"> after its liberation and its organization into a state </w:t>
      </w:r>
      <w:proofErr w:type="spellStart"/>
      <w:r>
        <w:t>entity,not</w:t>
      </w:r>
      <w:proofErr w:type="spellEnd"/>
      <w:r>
        <w:t xml:space="preserve"> only continued the operation of the Lighthouses and torches received by the Ottoman state but also installed new ones, where required, according to its financial capabilities. So, the first "Light Aid to Night Navigation" is the </w:t>
      </w:r>
      <w:proofErr w:type="gramStart"/>
      <w:r>
        <w:t>Torch  on</w:t>
      </w:r>
      <w:proofErr w:type="gramEnd"/>
      <w:r>
        <w:t xml:space="preserve"> the” </w:t>
      </w:r>
      <w:proofErr w:type="spellStart"/>
      <w:r>
        <w:t>Tramountana</w:t>
      </w:r>
      <w:proofErr w:type="spellEnd"/>
      <w:r>
        <w:t xml:space="preserve">” quay in the </w:t>
      </w:r>
      <w:proofErr w:type="spellStart"/>
      <w:r>
        <w:t>harbor</w:t>
      </w:r>
      <w:proofErr w:type="spellEnd"/>
      <w:r>
        <w:t xml:space="preserve"> of  Aegina island.</w:t>
      </w:r>
    </w:p>
    <w:p w:rsidR="00B5547E" w:rsidRDefault="00B5547E" w:rsidP="00B5547E">
      <w:pPr>
        <w:spacing w:after="120"/>
        <w:jc w:val="both"/>
      </w:pPr>
      <w:r>
        <w:t xml:space="preserve">The </w:t>
      </w:r>
      <w:proofErr w:type="gramStart"/>
      <w:r>
        <w:t>next  two</w:t>
      </w:r>
      <w:proofErr w:type="gramEnd"/>
      <w:r>
        <w:t xml:space="preserve"> lighthouses in  the </w:t>
      </w:r>
      <w:proofErr w:type="spellStart"/>
      <w:r>
        <w:t>harbors</w:t>
      </w:r>
      <w:proofErr w:type="spellEnd"/>
      <w:r>
        <w:t xml:space="preserve"> of </w:t>
      </w:r>
      <w:proofErr w:type="spellStart"/>
      <w:r>
        <w:t>Spetses</w:t>
      </w:r>
      <w:proofErr w:type="spellEnd"/>
      <w:r>
        <w:t xml:space="preserve"> and Kea  Islands were built by private initiative according to the oral tradition.</w:t>
      </w:r>
    </w:p>
    <w:p w:rsidR="00B5547E" w:rsidRDefault="00B5547E" w:rsidP="00B5547E">
      <w:pPr>
        <w:spacing w:after="120"/>
        <w:jc w:val="both"/>
      </w:pPr>
      <w:r>
        <w:t xml:space="preserve">According to </w:t>
      </w:r>
      <w:proofErr w:type="spellStart"/>
      <w:r>
        <w:t>Gisis</w:t>
      </w:r>
      <w:proofErr w:type="spellEnd"/>
      <w:r>
        <w:t xml:space="preserve"> </w:t>
      </w:r>
      <w:proofErr w:type="spellStart"/>
      <w:r>
        <w:t>Papageorgiou’s</w:t>
      </w:r>
      <w:proofErr w:type="spellEnd"/>
      <w:r>
        <w:t xml:space="preserve">  book "Greek lighthouses", the first legislative care of the newly established Hellenic state  was included in  the Royal Decree of  December  16th 1834 "On the Organization of the Port Authorities’’, according to which the proper operation of the lighthouses was assigned to the local port authorities</w:t>
      </w:r>
    </w:p>
    <w:p w:rsidR="00B5547E" w:rsidRDefault="00B5547E" w:rsidP="00B5547E">
      <w:pPr>
        <w:spacing w:after="120"/>
        <w:jc w:val="both"/>
      </w:pPr>
      <w:proofErr w:type="gramStart"/>
      <w:r>
        <w:t>Authorised  for</w:t>
      </w:r>
      <w:proofErr w:type="gramEnd"/>
      <w:r>
        <w:t xml:space="preserve"> the construction of the Lighthouse buildings was «the Secretariat of Interior Affairs", forerunner of the” Ministry of Interior Affairs “, which was also responsible for the construction of any state building.</w:t>
      </w:r>
    </w:p>
    <w:p w:rsidR="00B5547E" w:rsidRDefault="00B5547E" w:rsidP="00B5547E">
      <w:pPr>
        <w:spacing w:after="120"/>
        <w:jc w:val="both"/>
      </w:pPr>
      <w:r>
        <w:t xml:space="preserve">In 1852 an organized service </w:t>
      </w:r>
      <w:proofErr w:type="spellStart"/>
      <w:r>
        <w:t>of”lighthouses</w:t>
      </w:r>
      <w:proofErr w:type="spellEnd"/>
      <w:r>
        <w:t xml:space="preserve"> and torches” was formed for the installation, maintenance and operation of the lighthouses’ network under the responsibility of  the Ministry of  Naval </w:t>
      </w:r>
      <w:proofErr w:type="spellStart"/>
      <w:r>
        <w:t>Affairs.Later</w:t>
      </w:r>
      <w:proofErr w:type="spellEnd"/>
      <w:r>
        <w:t xml:space="preserve"> on, after the annexation of the Dodecanese in Greece  in 1945, the Hellenic Navy, as  successor  to the Ministry of  Naval Affairs ,undertook the task of maintaining the lighthouse network which extends from </w:t>
      </w:r>
      <w:proofErr w:type="spellStart"/>
      <w:r>
        <w:t>Lemnos</w:t>
      </w:r>
      <w:proofErr w:type="spellEnd"/>
      <w:r>
        <w:t xml:space="preserve"> island, </w:t>
      </w:r>
      <w:proofErr w:type="spellStart"/>
      <w:r>
        <w:t>Agios</w:t>
      </w:r>
      <w:proofErr w:type="spellEnd"/>
      <w:r>
        <w:t xml:space="preserve"> </w:t>
      </w:r>
      <w:proofErr w:type="spellStart"/>
      <w:r>
        <w:t>Efstratios</w:t>
      </w:r>
      <w:proofErr w:type="spellEnd"/>
      <w:r>
        <w:t xml:space="preserve"> islet  to  </w:t>
      </w:r>
      <w:proofErr w:type="spellStart"/>
      <w:r>
        <w:t>Megisti</w:t>
      </w:r>
      <w:proofErr w:type="spellEnd"/>
      <w:r>
        <w:t xml:space="preserve"> islet in </w:t>
      </w:r>
      <w:proofErr w:type="spellStart"/>
      <w:r>
        <w:t>Castelorizo</w:t>
      </w:r>
      <w:proofErr w:type="spellEnd"/>
      <w:r>
        <w:t xml:space="preserve"> and from </w:t>
      </w:r>
      <w:proofErr w:type="spellStart"/>
      <w:r>
        <w:t>Gavdos</w:t>
      </w:r>
      <w:proofErr w:type="spellEnd"/>
      <w:r>
        <w:t xml:space="preserve"> island  to </w:t>
      </w:r>
      <w:proofErr w:type="spellStart"/>
      <w:r>
        <w:t>Othoni</w:t>
      </w:r>
      <w:proofErr w:type="spellEnd"/>
      <w:r>
        <w:t xml:space="preserve">  islet.</w:t>
      </w:r>
    </w:p>
    <w:p w:rsidR="00B5547E" w:rsidRDefault="00B5547E" w:rsidP="00B5547E">
      <w:pPr>
        <w:spacing w:after="120"/>
        <w:jc w:val="both"/>
      </w:pPr>
      <w:r>
        <w:t>Unfortunately, during the Second World War many lighthouses along with the dwellings of the lighthouse keepers had been destroyed by the German occupation forces in their attempt to block the action of national and allied resistance groups that were coming from the Middle East. In the coming years after the liberation, due to the economic hardship</w:t>
      </w:r>
      <w:proofErr w:type="gramStart"/>
      <w:r>
        <w:t>,  it</w:t>
      </w:r>
      <w:proofErr w:type="gramEnd"/>
      <w:r>
        <w:t xml:space="preserve"> was difficult for the Greek state to allocate the necessary funds to restore all of the about 200 stone lighthouses.</w:t>
      </w:r>
    </w:p>
    <w:p w:rsidR="00B5547E" w:rsidRDefault="00B5547E" w:rsidP="00B5547E">
      <w:pPr>
        <w:spacing w:after="120"/>
        <w:jc w:val="both"/>
      </w:pPr>
      <w:r>
        <w:t xml:space="preserve">The </w:t>
      </w:r>
      <w:proofErr w:type="spellStart"/>
      <w:r>
        <w:t>above</w:t>
      </w:r>
      <w:proofErr w:type="gramStart"/>
      <w:r>
        <w:t>,combined</w:t>
      </w:r>
      <w:proofErr w:type="spellEnd"/>
      <w:proofErr w:type="gramEnd"/>
      <w:r>
        <w:t xml:space="preserve"> with the view of some technocrats that “ the lighthouses were no longer useful and necessary for the navigation" made the preservation of the lighthouses difficult and left it in a few idealists and  lovers of tradition.</w:t>
      </w:r>
    </w:p>
    <w:p w:rsidR="00B5547E" w:rsidRDefault="00B5547E" w:rsidP="00B5547E">
      <w:pPr>
        <w:spacing w:after="120"/>
        <w:jc w:val="both"/>
      </w:pPr>
      <w:r>
        <w:lastRenderedPageBreak/>
        <w:t xml:space="preserve">All these years the Hellenic Navy has made a huge </w:t>
      </w:r>
      <w:proofErr w:type="gramStart"/>
      <w:r>
        <w:t>effort ,without</w:t>
      </w:r>
      <w:proofErr w:type="gramEnd"/>
      <w:r>
        <w:t xml:space="preserve"> help from anyone, to restore and maintain the extremely beautiful stone lighthouses and torches using amounts from its operating budget.   </w:t>
      </w:r>
    </w:p>
    <w:p w:rsidR="00B5547E" w:rsidRDefault="00B5547E" w:rsidP="00B5547E">
      <w:pPr>
        <w:spacing w:after="120"/>
        <w:jc w:val="both"/>
      </w:pPr>
      <w:r>
        <w:t xml:space="preserve">During the last </w:t>
      </w:r>
      <w:proofErr w:type="gramStart"/>
      <w:r>
        <w:t>years  the</w:t>
      </w:r>
      <w:proofErr w:type="gramEnd"/>
      <w:r>
        <w:t xml:space="preserve"> effort for their maintenance, rehabilitation and  rescue is being assisted by distinguished Greek people. </w:t>
      </w:r>
    </w:p>
    <w:p w:rsidR="00B5547E" w:rsidRDefault="00B5547E" w:rsidP="00B5547E">
      <w:pPr>
        <w:spacing w:after="120"/>
        <w:jc w:val="both"/>
      </w:pPr>
      <w:proofErr w:type="spellStart"/>
      <w:r>
        <w:t>Furthermore</w:t>
      </w:r>
      <w:proofErr w:type="gramStart"/>
      <w:r>
        <w:t>,efforts</w:t>
      </w:r>
      <w:proofErr w:type="spellEnd"/>
      <w:proofErr w:type="gramEnd"/>
      <w:r>
        <w:t xml:space="preserve"> are being made to include the maintenance of the lighthouses in "The European Programs  for  the protection of the  cultural heritage " since the lighthouses, are the jewels of the Hellenic and European tradition.</w:t>
      </w:r>
    </w:p>
    <w:p w:rsidR="00B61F88" w:rsidRPr="008D210A" w:rsidRDefault="00B5547E" w:rsidP="00B5547E">
      <w:pPr>
        <w:spacing w:after="120"/>
        <w:jc w:val="both"/>
      </w:pPr>
      <w:r>
        <w:t xml:space="preserve">The Hellenic Navy, in an attempt to make the restored stone lighthouses inhabited as much time as possible, allots </w:t>
      </w:r>
      <w:proofErr w:type="gramStart"/>
      <w:r>
        <w:t>them  to</w:t>
      </w:r>
      <w:proofErr w:type="gramEnd"/>
      <w:r>
        <w:t xml:space="preserve"> its staff for holidays in return for a small fee.</w:t>
      </w:r>
    </w:p>
    <w:p w:rsidR="00B61F88" w:rsidRPr="008D210A" w:rsidRDefault="00B61F88">
      <w:r w:rsidRPr="008D210A">
        <w:br w:type="page"/>
      </w:r>
    </w:p>
    <w:p w:rsidR="00B61F88" w:rsidRPr="008D210A" w:rsidRDefault="00B61F88" w:rsidP="00956CFB">
      <w:pPr>
        <w:pStyle w:val="Annex"/>
      </w:pPr>
      <w:bookmarkStart w:id="97" w:name="_Ref231986629"/>
      <w:bookmarkStart w:id="98" w:name="_Toc364762708"/>
      <w:r w:rsidRPr="008D210A">
        <w:lastRenderedPageBreak/>
        <w:t>Introduction from the President of the Hellenic Maritime Museum, Mrs Anastasia Anagnostopoulou-Paloumbi</w:t>
      </w:r>
      <w:bookmarkEnd w:id="97"/>
      <w:bookmarkEnd w:id="98"/>
    </w:p>
    <w:p w:rsidR="00B61F88" w:rsidRPr="008D210A" w:rsidRDefault="00B61F88" w:rsidP="00B61F88">
      <w:pPr>
        <w:pStyle w:val="BodyText"/>
      </w:pPr>
      <w:proofErr w:type="gramStart"/>
      <w:r w:rsidRPr="008D210A">
        <w:t>Honourable ladies and Gentlemen, Members of International Association of Marine Aids to Navigation and Lighthouse Authorities (IALA).</w:t>
      </w:r>
      <w:proofErr w:type="gramEnd"/>
    </w:p>
    <w:p w:rsidR="00B61F88" w:rsidRPr="008D210A" w:rsidRDefault="00B61F88" w:rsidP="00B61F88">
      <w:pPr>
        <w:pStyle w:val="BodyText"/>
      </w:pPr>
      <w:r w:rsidRPr="008D210A">
        <w:t>On behalf of the Board of Directors I welcome you to the Hellenic Maritime Museum.</w:t>
      </w:r>
    </w:p>
    <w:p w:rsidR="00B61F88" w:rsidRPr="008D210A" w:rsidRDefault="00B61F88" w:rsidP="00B61F88">
      <w:pPr>
        <w:pStyle w:val="BodyText"/>
      </w:pPr>
      <w:r w:rsidRPr="008D210A">
        <w:t xml:space="preserve">We are very pleased and honoured to host in our premises the proceedings of IALA’s third international seminar on the subject of preservation of traditional lighthouses. </w:t>
      </w:r>
    </w:p>
    <w:p w:rsidR="00B61F88" w:rsidRPr="008D210A" w:rsidRDefault="00B61F88" w:rsidP="00B61F88">
      <w:pPr>
        <w:pStyle w:val="BodyText"/>
      </w:pPr>
      <w:r w:rsidRPr="008D210A">
        <w:t>In a changing world, the old lighthouses around the seas of the globe tend to be decommissioned. IALA is an organization of international prestige and scope and the fact that old beacons are in the range of its actions, demonstrates the enduring value of these buildings and mechanisms, as monuments of humanity’s technological and maritime achievements.</w:t>
      </w:r>
    </w:p>
    <w:p w:rsidR="00B61F88" w:rsidRPr="008D210A" w:rsidRDefault="00B61F88" w:rsidP="00B61F88">
      <w:pPr>
        <w:pStyle w:val="BodyText"/>
      </w:pPr>
      <w:r w:rsidRPr="008D210A">
        <w:t>Greece with its extended coastline has one of the longest dense and more organized lighthouse networks in the world.  The work of the Hellenic Lighthouse Service employees is really extensive attending for its ordinary function and its continuous renovation.</w:t>
      </w:r>
    </w:p>
    <w:p w:rsidR="00B61F88" w:rsidRPr="008D210A" w:rsidRDefault="00B61F88" w:rsidP="00B61F88">
      <w:pPr>
        <w:pStyle w:val="BodyText"/>
      </w:pPr>
      <w:r w:rsidRPr="008D210A">
        <w:t>Many of the lighthouses in the Hellenic seas, proud stone buildings of the 19th and the beginning of the 20th century are closing their life of function and hence, unavoidably get abandoned.  The towers and the old mechanisms are threatened from the implacable time ruin.  This destructive course the last approximate 20 years is reversed thanks to the systematic action of the scientific and state institutions, eminent civilians and of course the Hellenic Lighthouse Service.</w:t>
      </w:r>
    </w:p>
    <w:p w:rsidR="00B61F88" w:rsidRPr="008D210A" w:rsidRDefault="00B61F88" w:rsidP="00B61F88">
      <w:pPr>
        <w:pStyle w:val="BodyText"/>
      </w:pPr>
      <w:r w:rsidRPr="008D210A">
        <w:t>The Hellenic Maritime Museum as the country’s official cultural institution which has among its objectives the preservation and projection of the Hellenic maritime culture has included in its permanent exhibition some rare examples of old lighthouse mechanisms, showing to its visitors the cultural value of these monuments of the modern Hellenic maritime history and tradition.</w:t>
      </w:r>
    </w:p>
    <w:p w:rsidR="00B61F88" w:rsidRPr="008D210A" w:rsidRDefault="00B61F88" w:rsidP="00B61F88">
      <w:pPr>
        <w:pStyle w:val="BodyText"/>
      </w:pPr>
      <w:r w:rsidRPr="008D210A">
        <w:t>We thus approve and support, as much as we can, the actions that have as scope the protection and preservation of these elegant monuments and have become the proud witnesses of the Hellenic seas to the international navigation during last century.</w:t>
      </w:r>
    </w:p>
    <w:p w:rsidR="00B61F88" w:rsidRPr="008D210A" w:rsidRDefault="00B61F88" w:rsidP="00B61F88">
      <w:pPr>
        <w:pStyle w:val="BodyText"/>
      </w:pPr>
      <w:r w:rsidRPr="008D210A">
        <w:t>Given the above we’ll attend with special interest the outcomes of your scientific seminar that begins today.</w:t>
      </w:r>
    </w:p>
    <w:p w:rsidR="00B61F88" w:rsidRPr="008D210A" w:rsidRDefault="00B61F88" w:rsidP="00B61F88">
      <w:pPr>
        <w:pStyle w:val="BodyText"/>
      </w:pPr>
      <w:r w:rsidRPr="008D210A">
        <w:t>I wish you a productive and fruitful seminar</w:t>
      </w:r>
      <w:r w:rsidR="00E049F1" w:rsidRPr="008D210A">
        <w:t>,</w:t>
      </w:r>
      <w:r w:rsidRPr="008D210A">
        <w:t xml:space="preserve"> which I hope will be combined with an enjoyable recreational experience of the beautiful and sunny Greece.</w:t>
      </w:r>
    </w:p>
    <w:p w:rsidR="00B61F88" w:rsidRPr="008D210A" w:rsidRDefault="00B61F88" w:rsidP="00B61F88">
      <w:pPr>
        <w:pStyle w:val="BodyText"/>
      </w:pPr>
    </w:p>
    <w:p w:rsidR="00B61F88" w:rsidRPr="008D210A" w:rsidRDefault="00B61F88" w:rsidP="00B61F88">
      <w:pPr>
        <w:pStyle w:val="BodyText"/>
      </w:pPr>
      <w:r w:rsidRPr="008D210A">
        <w:t>Thank you.</w:t>
      </w:r>
    </w:p>
    <w:p w:rsidR="00B61F88" w:rsidRDefault="00B61F88" w:rsidP="00B61F88">
      <w:pPr>
        <w:pStyle w:val="BodyText"/>
      </w:pPr>
    </w:p>
    <w:p w:rsidR="005F35CE" w:rsidRDefault="005F35CE">
      <w:r>
        <w:br w:type="page"/>
      </w:r>
    </w:p>
    <w:p w:rsidR="005F35CE" w:rsidRDefault="005F35CE" w:rsidP="005F35CE">
      <w:pPr>
        <w:pStyle w:val="Annex"/>
      </w:pPr>
      <w:bookmarkStart w:id="99" w:name="_Ref232297728"/>
      <w:bookmarkStart w:id="100" w:name="_Toc364762709"/>
      <w:r>
        <w:lastRenderedPageBreak/>
        <w:t>S</w:t>
      </w:r>
      <w:r w:rsidR="00DB6A1E">
        <w:t>cript</w:t>
      </w:r>
      <w:r>
        <w:t xml:space="preserve"> of presentation by Students from the </w:t>
      </w:r>
      <w:r w:rsidR="007A27AF">
        <w:t xml:space="preserve">National </w:t>
      </w:r>
      <w:r w:rsidR="0079481F">
        <w:t>T</w:t>
      </w:r>
      <w:r>
        <w:t>echnical University of Athens</w:t>
      </w:r>
      <w:bookmarkEnd w:id="99"/>
      <w:bookmarkEnd w:id="100"/>
    </w:p>
    <w:p w:rsidR="005F35CE" w:rsidRDefault="005F35CE" w:rsidP="005F35CE">
      <w:pPr>
        <w:pStyle w:val="BodyText"/>
      </w:pPr>
    </w:p>
    <w:p w:rsidR="005F35CE" w:rsidRDefault="005F35CE" w:rsidP="005F35CE">
      <w:pPr>
        <w:pStyle w:val="AnnexHead1"/>
      </w:pPr>
      <w:r>
        <w:t>INTRODUCTION</w:t>
      </w:r>
    </w:p>
    <w:p w:rsidR="005F35CE" w:rsidRDefault="005F35CE" w:rsidP="005F35CE">
      <w:pPr>
        <w:pStyle w:val="BodyText"/>
      </w:pPr>
      <w:r>
        <w:t xml:space="preserve">Good afternoon ladies and gentlemen, </w:t>
      </w:r>
    </w:p>
    <w:p w:rsidR="005F35CE" w:rsidRDefault="007A27AF" w:rsidP="005F35CE">
      <w:pPr>
        <w:pStyle w:val="BodyText"/>
      </w:pPr>
      <w:r>
        <w:t>W</w:t>
      </w:r>
      <w:r w:rsidR="005F35CE">
        <w:t>e are a group of six students of architecture and engineering at the National Technical University of Athens.</w:t>
      </w:r>
      <w:r>
        <w:t xml:space="preserve"> </w:t>
      </w:r>
      <w:r w:rsidR="005F35CE">
        <w:t xml:space="preserve"> Last summer we visited the island of Andros, in </w:t>
      </w:r>
      <w:r>
        <w:t xml:space="preserve">the </w:t>
      </w:r>
      <w:r w:rsidR="005F35CE">
        <w:t xml:space="preserve">Cyclades, for our vacation. </w:t>
      </w:r>
      <w:r>
        <w:t xml:space="preserve"> </w:t>
      </w:r>
      <w:r w:rsidR="005F35CE">
        <w:t xml:space="preserve">One day we decided to have a walk to the hill of </w:t>
      </w:r>
      <w:proofErr w:type="spellStart"/>
      <w:r w:rsidR="005F35CE">
        <w:t>Castri</w:t>
      </w:r>
      <w:proofErr w:type="spellEnd"/>
      <w:r w:rsidR="005F35CE">
        <w:t xml:space="preserve"> where the lighthouse of </w:t>
      </w:r>
      <w:proofErr w:type="spellStart"/>
      <w:r w:rsidR="005F35CE">
        <w:t>Gavrio</w:t>
      </w:r>
      <w:proofErr w:type="spellEnd"/>
      <w:r w:rsidR="005F35CE">
        <w:t xml:space="preserve"> stands since 1874. </w:t>
      </w:r>
    </w:p>
    <w:p w:rsidR="005F35CE" w:rsidRDefault="005F35CE" w:rsidP="005F35CE">
      <w:pPr>
        <w:pStyle w:val="BodyText"/>
      </w:pPr>
      <w:r>
        <w:t xml:space="preserve">The lighthouse with the number 8022 was standing there abandoned and almost destroyed by the time and the aggressive climate of the region. </w:t>
      </w:r>
      <w:r w:rsidR="007A27AF">
        <w:t xml:space="preserve"> </w:t>
      </w:r>
      <w:r>
        <w:t xml:space="preserve">We couldn't help but wonder if this </w:t>
      </w:r>
      <w:r w:rsidR="007A27AF">
        <w:t>historic building could revive.</w:t>
      </w:r>
    </w:p>
    <w:p w:rsidR="005F35CE" w:rsidRDefault="005F35CE" w:rsidP="005F35CE">
      <w:pPr>
        <w:pStyle w:val="BodyText"/>
      </w:pPr>
      <w:r>
        <w:t xml:space="preserve">Trying to find more information about the lighthouse, we got in touch with the Lighthouse Service of the Hellenic Navy, and in particular with </w:t>
      </w:r>
      <w:proofErr w:type="spellStart"/>
      <w:r>
        <w:t>Mr.</w:t>
      </w:r>
      <w:proofErr w:type="spellEnd"/>
      <w:r w:rsidR="00D85FDA">
        <w:t xml:space="preserve"> </w:t>
      </w:r>
      <w:proofErr w:type="spellStart"/>
      <w:r>
        <w:t>Panos</w:t>
      </w:r>
      <w:proofErr w:type="spellEnd"/>
      <w:r>
        <w:t xml:space="preserve"> </w:t>
      </w:r>
      <w:proofErr w:type="spellStart"/>
      <w:r>
        <w:t>Chiotis</w:t>
      </w:r>
      <w:proofErr w:type="spellEnd"/>
      <w:r>
        <w:t xml:space="preserve">, who was very willing to help us. </w:t>
      </w:r>
      <w:r w:rsidR="007A27AF">
        <w:t xml:space="preserve"> </w:t>
      </w:r>
      <w:r>
        <w:t>A month later, we visited again Andros and we started voluntarily our study for the res</w:t>
      </w:r>
      <w:r w:rsidR="007A27AF">
        <w:t>toration of the lighthouse.</w:t>
      </w:r>
    </w:p>
    <w:p w:rsidR="005F35CE" w:rsidRDefault="005F35CE" w:rsidP="005F35CE">
      <w:pPr>
        <w:pStyle w:val="BodyText"/>
      </w:pPr>
      <w:r>
        <w:t>Today, we will briefly present you the building, its main failures and some of the actions</w:t>
      </w:r>
      <w:r w:rsidR="007A27AF">
        <w:t xml:space="preserve"> proposed for the restoration.</w:t>
      </w:r>
    </w:p>
    <w:p w:rsidR="005F35CE" w:rsidRDefault="005F35CE" w:rsidP="005F35CE">
      <w:pPr>
        <w:pStyle w:val="AnnexHead1"/>
      </w:pPr>
      <w:r>
        <w:t>HISTORY</w:t>
      </w:r>
    </w:p>
    <w:p w:rsidR="005F35CE" w:rsidRDefault="005F35CE" w:rsidP="005F35CE">
      <w:pPr>
        <w:pStyle w:val="BodyText"/>
      </w:pPr>
      <w:r>
        <w:t xml:space="preserve">The lighthouse of </w:t>
      </w:r>
      <w:proofErr w:type="spellStart"/>
      <w:r>
        <w:t>Gavrio</w:t>
      </w:r>
      <w:proofErr w:type="spellEnd"/>
      <w:r>
        <w:t xml:space="preserve"> was constructed in 1874 in the </w:t>
      </w:r>
      <w:proofErr w:type="spellStart"/>
      <w:r>
        <w:t>northwestern</w:t>
      </w:r>
      <w:proofErr w:type="spellEnd"/>
      <w:r>
        <w:t xml:space="preserve"> part </w:t>
      </w:r>
      <w:proofErr w:type="gramStart"/>
      <w:r>
        <w:t>of  Andros</w:t>
      </w:r>
      <w:proofErr w:type="gramEnd"/>
      <w:r>
        <w:t xml:space="preserve"> island,</w:t>
      </w:r>
      <w:r w:rsidR="007A27AF">
        <w:t xml:space="preserve"> called </w:t>
      </w:r>
      <w:proofErr w:type="spellStart"/>
      <w:r w:rsidR="007A27AF">
        <w:t>Castri</w:t>
      </w:r>
      <w:proofErr w:type="spellEnd"/>
      <w:r w:rsidR="007A27AF">
        <w:t xml:space="preserve">, by the </w:t>
      </w:r>
      <w:r>
        <w:t xml:space="preserve">“Administration </w:t>
      </w:r>
      <w:proofErr w:type="spellStart"/>
      <w:r>
        <w:t>Generale</w:t>
      </w:r>
      <w:proofErr w:type="spellEnd"/>
      <w:r>
        <w:t xml:space="preserve"> des </w:t>
      </w:r>
      <w:proofErr w:type="spellStart"/>
      <w:r>
        <w:t>Phares</w:t>
      </w:r>
      <w:proofErr w:type="spellEnd"/>
      <w:r>
        <w:t xml:space="preserve"> de </w:t>
      </w:r>
      <w:proofErr w:type="spellStart"/>
      <w:r>
        <w:t>l’empire</w:t>
      </w:r>
      <w:proofErr w:type="spellEnd"/>
      <w:r>
        <w:t xml:space="preserve"> </w:t>
      </w:r>
      <w:proofErr w:type="spellStart"/>
      <w:r>
        <w:t>Otoman</w:t>
      </w:r>
      <w:proofErr w:type="spellEnd"/>
      <w:r>
        <w:t>”.</w:t>
      </w:r>
    </w:p>
    <w:p w:rsidR="005F35CE" w:rsidRDefault="005F35CE" w:rsidP="005F35CE">
      <w:pPr>
        <w:pStyle w:val="BodyText"/>
      </w:pPr>
      <w:r>
        <w:t>In 1941</w:t>
      </w:r>
      <w:r w:rsidR="007A27AF">
        <w:t>,</w:t>
      </w:r>
      <w:r>
        <w:t xml:space="preserve"> it was destroyed by the Germans and it worked again around 1945.</w:t>
      </w:r>
      <w:r w:rsidR="00076D5E">
        <w:t xml:space="preserve"> </w:t>
      </w:r>
      <w:r>
        <w:t xml:space="preserve"> Documents and reports of 1947 found in the files of the Lighthouse Service testify the poor condition of the building yet in that period.</w:t>
      </w:r>
    </w:p>
    <w:p w:rsidR="005F35CE" w:rsidRDefault="005F35CE" w:rsidP="005F35CE">
      <w:pPr>
        <w:pStyle w:val="BodyText"/>
      </w:pPr>
      <w:r>
        <w:t xml:space="preserve">In 1953 the light became automatic and was placed on a concrete base above the building tower. Various historical sources report that the addition of the second floor and the construction of the small house took place in the 50s. </w:t>
      </w:r>
      <w:r w:rsidR="00076D5E">
        <w:t xml:space="preserve"> </w:t>
      </w:r>
      <w:r>
        <w:t>Today, the light is placed on a metal structure just in front of the building.</w:t>
      </w:r>
    </w:p>
    <w:p w:rsidR="005F35CE" w:rsidRDefault="005F35CE" w:rsidP="005F35CE">
      <w:pPr>
        <w:pStyle w:val="AnnexHead1"/>
      </w:pPr>
      <w:r>
        <w:t>FEATURES</w:t>
      </w:r>
    </w:p>
    <w:p w:rsidR="005F35CE" w:rsidRDefault="005F35CE" w:rsidP="005F35CE">
      <w:pPr>
        <w:pStyle w:val="BodyText"/>
      </w:pPr>
      <w:r>
        <w:t>The building of the lighthouse has a rectangu</w:t>
      </w:r>
      <w:r w:rsidR="00076D5E">
        <w:t xml:space="preserve">lar shape, with dimensions 5x4m, with an area of 11 square </w:t>
      </w:r>
      <w:r>
        <w:t>m</w:t>
      </w:r>
      <w:r w:rsidR="00076D5E">
        <w:t>etres</w:t>
      </w:r>
      <w:r>
        <w:t xml:space="preserve"> per level. </w:t>
      </w:r>
      <w:r w:rsidR="00076D5E">
        <w:t xml:space="preserve"> </w:t>
      </w:r>
      <w:r>
        <w:t>It consists of two levels, the ground floor and one more floor, while the total height from the gro</w:t>
      </w:r>
      <w:r w:rsidR="00076D5E">
        <w:t>und level reaches 8 metres.</w:t>
      </w:r>
    </w:p>
    <w:p w:rsidR="005F35CE" w:rsidRDefault="005F35CE" w:rsidP="005F35CE">
      <w:pPr>
        <w:pStyle w:val="BodyText"/>
      </w:pPr>
      <w:r>
        <w:t xml:space="preserve">The stonework is the bearing structure of the building while the edges are supported and highlighted with </w:t>
      </w:r>
      <w:r w:rsidR="00076D5E">
        <w:t>chiselled</w:t>
      </w:r>
      <w:r>
        <w:t xml:space="preserve"> rectangular cornerstones. </w:t>
      </w:r>
      <w:r w:rsidR="00076D5E">
        <w:t xml:space="preserve"> </w:t>
      </w:r>
      <w:r>
        <w:t>The stonework of the first phase of the building, the ground floor, consists of semi-</w:t>
      </w:r>
      <w:r w:rsidR="00076D5E">
        <w:t>chiselled</w:t>
      </w:r>
      <w:r>
        <w:t xml:space="preserve"> stones, at least externally, while internally is covered with plaster. </w:t>
      </w:r>
      <w:r w:rsidR="00076D5E">
        <w:t xml:space="preserve"> </w:t>
      </w:r>
      <w:r>
        <w:t xml:space="preserve">The four openings at this level are arched. </w:t>
      </w:r>
      <w:r w:rsidR="00076D5E">
        <w:t xml:space="preserve"> </w:t>
      </w:r>
      <w:r>
        <w:t xml:space="preserve">However, the stonework of the second floor consists of rough local stone, while almost entirely is not covered by </w:t>
      </w:r>
      <w:r w:rsidR="00AA2472">
        <w:t xml:space="preserve">render </w:t>
      </w:r>
      <w:r w:rsidR="007A27AF">
        <w:t>and openings are rectangular.</w:t>
      </w:r>
    </w:p>
    <w:p w:rsidR="005F35CE" w:rsidRDefault="007A27AF" w:rsidP="007A27AF">
      <w:pPr>
        <w:pStyle w:val="AnnexHead1"/>
      </w:pPr>
      <w:r>
        <w:t>THE TOWER</w:t>
      </w:r>
    </w:p>
    <w:p w:rsidR="005F35CE" w:rsidRDefault="007A27AF" w:rsidP="005F35CE">
      <w:pPr>
        <w:pStyle w:val="BodyText"/>
      </w:pPr>
      <w:r>
        <w:t xml:space="preserve">The </w:t>
      </w:r>
      <w:r w:rsidR="005F35CE">
        <w:t>tower is located on the south side of the building and it protrudes from i</w:t>
      </w:r>
      <w:r w:rsidR="00076D5E">
        <w:t>ts outline by about 65 centimet</w:t>
      </w:r>
      <w:r w:rsidR="005F35CE">
        <w:t>r</w:t>
      </w:r>
      <w:r w:rsidR="00076D5E">
        <w:t>e</w:t>
      </w:r>
      <w:r w:rsidR="005F35CE">
        <w:t xml:space="preserve">s. </w:t>
      </w:r>
      <w:r w:rsidR="00076D5E">
        <w:t xml:space="preserve"> </w:t>
      </w:r>
      <w:r w:rsidR="005F35CE">
        <w:t>The cross section is rectangular up to a heigh</w:t>
      </w:r>
      <w:r w:rsidR="00076D5E">
        <w:t>t of 3.80 met</w:t>
      </w:r>
      <w:r w:rsidR="005F35CE">
        <w:t>r</w:t>
      </w:r>
      <w:r w:rsidR="00076D5E">
        <w:t>e</w:t>
      </w:r>
      <w:r w:rsidR="005F35CE">
        <w:t xml:space="preserve">s, while continuing with a round cross-section with diameter 1.26 m. up to a height of 8 meters. </w:t>
      </w:r>
      <w:r w:rsidR="00076D5E">
        <w:t xml:space="preserve"> </w:t>
      </w:r>
      <w:r w:rsidR="005F35CE">
        <w:t>The stonework of the tower consists of carved stones, similar to the cornerstones.</w:t>
      </w:r>
    </w:p>
    <w:p w:rsidR="005F35CE" w:rsidRDefault="005F35CE" w:rsidP="005F35CE">
      <w:pPr>
        <w:pStyle w:val="BodyText"/>
      </w:pPr>
      <w:r>
        <w:lastRenderedPageBreak/>
        <w:t xml:space="preserve">The staircase leading to the metal cage of the old luminaire is </w:t>
      </w:r>
      <w:r w:rsidR="00076D5E">
        <w:t xml:space="preserve">exterior, made of marble stone </w:t>
      </w:r>
      <w:r>
        <w:t>and climbs around the outer wall of the tower giving a gre</w:t>
      </w:r>
      <w:r w:rsidR="007A27AF">
        <w:t xml:space="preserve">at plasticity to the building. </w:t>
      </w:r>
    </w:p>
    <w:p w:rsidR="005F35CE" w:rsidRDefault="005F35CE" w:rsidP="005F35CE">
      <w:pPr>
        <w:pStyle w:val="BodyText"/>
      </w:pPr>
      <w:r>
        <w:t>The building of the lighthouse is generally in good condition.  It seems strained by time and aging of materials, to which contribute also the climate of the region and the immediate vicinity with the sea, because of the salt, humidity etc.</w:t>
      </w:r>
    </w:p>
    <w:p w:rsidR="005F35CE" w:rsidRDefault="005F35CE" w:rsidP="005F35CE">
      <w:pPr>
        <w:pStyle w:val="BodyText"/>
      </w:pPr>
      <w:r>
        <w:t xml:space="preserve">One of the main problems is the partial roof collapse, from which remain only a few wooden timbers, broken and in bad condition. </w:t>
      </w:r>
      <w:r w:rsidR="00076D5E">
        <w:t xml:space="preserve"> </w:t>
      </w:r>
      <w:r>
        <w:t xml:space="preserve">Generally the stonework does not have critical and deep cracks, but a few surface linear cracks on the masonry. </w:t>
      </w:r>
      <w:r w:rsidR="00076D5E">
        <w:t xml:space="preserve"> </w:t>
      </w:r>
      <w:r>
        <w:t xml:space="preserve">The main consequence of the humidity that has to be conformed is the general leaching of the mortar in all the stonework. </w:t>
      </w:r>
      <w:r w:rsidR="00076D5E">
        <w:t xml:space="preserve"> </w:t>
      </w:r>
      <w:r>
        <w:t xml:space="preserve">There is also a notable disorganization and detachment of several stones located on the foundation.  There is lack of all the window frames and of the internal wooden staircase that offered the connection between the ground and the upper floor. </w:t>
      </w:r>
      <w:r w:rsidR="00076D5E">
        <w:t xml:space="preserve"> </w:t>
      </w:r>
      <w:r>
        <w:t>Furthermore, we found only a few collapsing wooden timbers of the upper floor and no more elements of the wooden flooring.  The auxiliary building has a notable collapse of its eastern wal</w:t>
      </w:r>
      <w:r w:rsidR="007A27AF">
        <w:t>l and the roof is also missing.</w:t>
      </w:r>
    </w:p>
    <w:p w:rsidR="005F35CE" w:rsidRDefault="005F35CE" w:rsidP="005F35CE">
      <w:pPr>
        <w:pStyle w:val="AnnexHead1"/>
      </w:pPr>
      <w:r>
        <w:t>PRINCIPLES AND OBJECTIVES</w:t>
      </w:r>
    </w:p>
    <w:p w:rsidR="005F35CE" w:rsidRDefault="005F35CE" w:rsidP="005F35CE">
      <w:pPr>
        <w:pStyle w:val="BodyText"/>
      </w:pPr>
      <w:r>
        <w:t xml:space="preserve">The proposed interventions are documented based on the promotion and preservation of the original morphological, technological, architectural and historic value of the monument. </w:t>
      </w:r>
      <w:r w:rsidR="00076D5E">
        <w:t xml:space="preserve"> </w:t>
      </w:r>
      <w:r>
        <w:t xml:space="preserve">For this reason, the proposal maintains the existing structural elements </w:t>
      </w:r>
      <w:r w:rsidR="00076D5E">
        <w:t>that</w:t>
      </w:r>
      <w:r>
        <w:t xml:space="preserve"> are sanitized and amplified with as milder interventions as possible. </w:t>
      </w:r>
      <w:r w:rsidR="00076D5E">
        <w:t xml:space="preserve"> </w:t>
      </w:r>
      <w:r>
        <w:t>Goal is that all operations to the extent are mild and reversible, while the morphological characteristics will be</w:t>
      </w:r>
      <w:r w:rsidR="00076D5E">
        <w:t xml:space="preserve"> maintained in their entirety.</w:t>
      </w:r>
    </w:p>
    <w:p w:rsidR="005F35CE" w:rsidRDefault="005F35CE" w:rsidP="005F35CE">
      <w:pPr>
        <w:pStyle w:val="BodyText"/>
      </w:pPr>
      <w:r>
        <w:t xml:space="preserve">The masonry will be cleaned of all the loose mortars and the loose stones will be removed and replaced of healthy ones. </w:t>
      </w:r>
      <w:r w:rsidR="0095130F">
        <w:t xml:space="preserve"> </w:t>
      </w:r>
      <w:r>
        <w:t xml:space="preserve">Deep mortar is proposed for all the stonework and especially to the parts that the stone disorganization is more intense, like at the east part of the foundation. </w:t>
      </w:r>
      <w:r w:rsidR="0095130F">
        <w:t xml:space="preserve"> </w:t>
      </w:r>
      <w:r>
        <w:t xml:space="preserve">Injection material will be used where necessary for the stonework, compatible to the existing elements. </w:t>
      </w:r>
      <w:r w:rsidR="0095130F">
        <w:t xml:space="preserve"> </w:t>
      </w:r>
      <w:r>
        <w:t xml:space="preserve">A new roof slab will be constructed, based on hoarding like the original and consisted of different material layers in order to avoid humidity. </w:t>
      </w:r>
      <w:r w:rsidR="0095130F">
        <w:t xml:space="preserve"> </w:t>
      </w:r>
      <w:r>
        <w:t xml:space="preserve">New wooden window and </w:t>
      </w:r>
      <w:r w:rsidR="007A27AF">
        <w:t>doorframes</w:t>
      </w:r>
      <w:r>
        <w:t xml:space="preserve"> will be placed and a wooden staircase will be constr</w:t>
      </w:r>
      <w:r w:rsidR="0095130F">
        <w:t>ucted where the former one was.</w:t>
      </w:r>
    </w:p>
    <w:p w:rsidR="005F35CE" w:rsidRDefault="005F35CE" w:rsidP="005F35CE">
      <w:pPr>
        <w:pStyle w:val="BodyText"/>
      </w:pPr>
      <w:r>
        <w:t xml:space="preserve">The auxiliary building will be reconstructed, hosting secondary functions. </w:t>
      </w:r>
      <w:r w:rsidR="0095130F">
        <w:t xml:space="preserve"> </w:t>
      </w:r>
      <w:r>
        <w:t>If necessary, a drainage dit</w:t>
      </w:r>
      <w:r w:rsidR="007A27AF">
        <w:t>ch will surround the building.</w:t>
      </w:r>
    </w:p>
    <w:p w:rsidR="005F35CE" w:rsidRDefault="005F35CE" w:rsidP="007A27AF">
      <w:pPr>
        <w:pStyle w:val="AnnexHead1"/>
      </w:pPr>
      <w:r>
        <w:t>CONCLUSION</w:t>
      </w:r>
    </w:p>
    <w:p w:rsidR="005F35CE" w:rsidRDefault="005F35CE" w:rsidP="005F35CE">
      <w:pPr>
        <w:pStyle w:val="BodyText"/>
      </w:pPr>
      <w:r>
        <w:t>After the restoration, the building will be able to host up to four people and can be reused as a residence, as a shelter, a hostel, for public or private use, depending on what the Lighthouse Service will finally decide.</w:t>
      </w:r>
    </w:p>
    <w:p w:rsidR="005F35CE" w:rsidRDefault="005F35CE" w:rsidP="005F35CE">
      <w:pPr>
        <w:pStyle w:val="BodyText"/>
      </w:pPr>
      <w:r>
        <w:t xml:space="preserve">The lighthouse, at the top of the hill </w:t>
      </w:r>
      <w:proofErr w:type="spellStart"/>
      <w:r>
        <w:t>Castri</w:t>
      </w:r>
      <w:proofErr w:type="spellEnd"/>
      <w:r>
        <w:t>, being a landmark of the port and the island, will constitute a walk destination for the residents and the tourists.</w:t>
      </w:r>
    </w:p>
    <w:p w:rsidR="005F35CE" w:rsidRDefault="005F35CE" w:rsidP="005F35CE">
      <w:pPr>
        <w:pStyle w:val="BodyText"/>
      </w:pPr>
      <w:r>
        <w:t xml:space="preserve">For us, it is the first project we work voluntarily on, that will probably have the opportunity to be realised, after all our university works and studies.  During the last 8 months we learned a lot of things, discussing with our professors, other students, with people from the Lighthouse Service, from the Greek Ministry of Culture and with residents of Andros </w:t>
      </w:r>
      <w:r w:rsidR="0095130F">
        <w:t>Island</w:t>
      </w:r>
      <w:r>
        <w:t>.</w:t>
      </w:r>
    </w:p>
    <w:p w:rsidR="005F35CE" w:rsidRDefault="005F35CE" w:rsidP="005F35CE">
      <w:pPr>
        <w:pStyle w:val="BodyText"/>
      </w:pPr>
      <w:r>
        <w:t xml:space="preserve">It was a great opportunity to learn about the big lighthouse network and its importance for the sailors and the Greek </w:t>
      </w:r>
      <w:proofErr w:type="gramStart"/>
      <w:r>
        <w:t>navigation, that</w:t>
      </w:r>
      <w:proofErr w:type="gramEnd"/>
      <w:r w:rsidR="0095130F">
        <w:t xml:space="preserve"> we were completely unaware of. </w:t>
      </w:r>
    </w:p>
    <w:p w:rsidR="005F35CE" w:rsidRDefault="005F35CE" w:rsidP="005F35CE">
      <w:pPr>
        <w:pStyle w:val="BodyText"/>
      </w:pPr>
      <w:r>
        <w:t xml:space="preserve">For that reason we need to thank the Hellenic Navy, </w:t>
      </w:r>
      <w:proofErr w:type="spellStart"/>
      <w:r>
        <w:t>Mr.Chiotis</w:t>
      </w:r>
      <w:proofErr w:type="spellEnd"/>
      <w:r>
        <w:t xml:space="preserve"> and all the people who contributed with their help and knowledge.  It was a great pleasure and honour for us to participate in this seminar the last days and we have to thank </w:t>
      </w:r>
      <w:proofErr w:type="spellStart"/>
      <w:r>
        <w:t>Aikaterini</w:t>
      </w:r>
      <w:proofErr w:type="spellEnd"/>
      <w:r>
        <w:t xml:space="preserve"> </w:t>
      </w:r>
      <w:proofErr w:type="spellStart"/>
      <w:r>
        <w:t>Laskaridis</w:t>
      </w:r>
      <w:proofErr w:type="spellEnd"/>
      <w:r>
        <w:t xml:space="preserve"> Foundation and of course you all for the knowledge you shared with us.</w:t>
      </w:r>
    </w:p>
    <w:p w:rsidR="005F35CE" w:rsidRDefault="005F35CE" w:rsidP="005F35CE">
      <w:pPr>
        <w:pStyle w:val="BodyText"/>
      </w:pPr>
    </w:p>
    <w:p w:rsidR="005F35CE" w:rsidRDefault="00ED3CB6" w:rsidP="005F35CE">
      <w:pPr>
        <w:pStyle w:val="BodyText"/>
        <w:rPr>
          <w:rStyle w:val="Hyperlink"/>
        </w:rPr>
      </w:pPr>
      <w:hyperlink r:id="rId88" w:history="1">
        <w:r w:rsidR="0095130F" w:rsidRPr="0095130F">
          <w:rPr>
            <w:rStyle w:val="Hyperlink"/>
          </w:rPr>
          <w:t>http://www.faros8022.blogspot.gr</w:t>
        </w:r>
      </w:hyperlink>
    </w:p>
    <w:p w:rsidR="005B1B47" w:rsidRDefault="005B1B47" w:rsidP="00422884">
      <w:pPr>
        <w:pStyle w:val="Annex"/>
      </w:pPr>
      <w:bookmarkStart w:id="101" w:name="_Toc364546882"/>
      <w:bookmarkStart w:id="102" w:name="_Toc364762710"/>
      <w:r>
        <w:lastRenderedPageBreak/>
        <w:t xml:space="preserve">Farewell Speech of the </w:t>
      </w:r>
      <w:r w:rsidR="00E61614">
        <w:t>director</w:t>
      </w:r>
      <w:r>
        <w:t xml:space="preserve"> of the Helenic Navy Lighthouse Service</w:t>
      </w:r>
      <w:bookmarkEnd w:id="101"/>
      <w:r w:rsidR="00422884">
        <w:t xml:space="preserve">, </w:t>
      </w:r>
      <w:r w:rsidR="00422884" w:rsidRPr="00422884">
        <w:t>Commodore Konstantinos Manioloudakis HN</w:t>
      </w:r>
      <w:bookmarkEnd w:id="102"/>
    </w:p>
    <w:p w:rsidR="005B1B47" w:rsidRDefault="005B1B47" w:rsidP="005B1B47">
      <w:pPr>
        <w:pStyle w:val="BodyText"/>
      </w:pPr>
      <w:proofErr w:type="spellStart"/>
      <w:r>
        <w:t>Mr.</w:t>
      </w:r>
      <w:proofErr w:type="spellEnd"/>
      <w:r>
        <w:t xml:space="preserve"> Admiral  I. </w:t>
      </w:r>
      <w:proofErr w:type="spellStart"/>
      <w:r>
        <w:t>Maistros</w:t>
      </w:r>
      <w:proofErr w:type="spellEnd"/>
      <w:r>
        <w:t>, Commander of the Hellenic Naval</w:t>
      </w:r>
      <w:r w:rsidR="00631744">
        <w:t xml:space="preserve">  Academy  , </w:t>
      </w:r>
      <w:proofErr w:type="spellStart"/>
      <w:r w:rsidR="00631744">
        <w:t>Mr.</w:t>
      </w:r>
      <w:proofErr w:type="spellEnd"/>
      <w:r w:rsidR="00631744">
        <w:t xml:space="preserve"> Ron Blakely, Mr</w:t>
      </w:r>
      <w:r>
        <w:t xml:space="preserve"> Bob McIntosh, </w:t>
      </w:r>
      <w:proofErr w:type="spellStart"/>
      <w:r>
        <w:t>Mrs.</w:t>
      </w:r>
      <w:proofErr w:type="spellEnd"/>
      <w:r>
        <w:t xml:space="preserve"> Professor </w:t>
      </w:r>
      <w:proofErr w:type="spellStart"/>
      <w:r>
        <w:t>Ioanna</w:t>
      </w:r>
      <w:proofErr w:type="spellEnd"/>
      <w:r>
        <w:t xml:space="preserve"> </w:t>
      </w:r>
      <w:proofErr w:type="spellStart"/>
      <w:r>
        <w:t>Papayiannis,representative</w:t>
      </w:r>
      <w:proofErr w:type="spellEnd"/>
      <w:r>
        <w:t xml:space="preserve"> of the  “Aristotle’’  University of Thessaloniki, </w:t>
      </w:r>
      <w:proofErr w:type="spellStart"/>
      <w:r>
        <w:t>Mrs.</w:t>
      </w:r>
      <w:proofErr w:type="spellEnd"/>
      <w:r>
        <w:t xml:space="preserve"> I. </w:t>
      </w:r>
      <w:proofErr w:type="spellStart"/>
      <w:r>
        <w:t>Paloumpis</w:t>
      </w:r>
      <w:proofErr w:type="spellEnd"/>
      <w:r>
        <w:t xml:space="preserve"> President of the Hellenic Maritime Museum, </w:t>
      </w:r>
      <w:proofErr w:type="spellStart"/>
      <w:r>
        <w:t>Mrs.</w:t>
      </w:r>
      <w:proofErr w:type="spellEnd"/>
      <w:r>
        <w:t xml:space="preserve"> M. </w:t>
      </w:r>
      <w:proofErr w:type="spellStart"/>
      <w:r>
        <w:t>Laskaridis</w:t>
      </w:r>
      <w:proofErr w:type="spellEnd"/>
      <w:r>
        <w:t xml:space="preserve"> Vice President of </w:t>
      </w:r>
      <w:proofErr w:type="spellStart"/>
      <w:r>
        <w:t>the“Aikaterini</w:t>
      </w:r>
      <w:proofErr w:type="spellEnd"/>
      <w:r>
        <w:t xml:space="preserve"> </w:t>
      </w:r>
      <w:proofErr w:type="spellStart"/>
      <w:r>
        <w:t>Laskaridis</w:t>
      </w:r>
      <w:proofErr w:type="spellEnd"/>
      <w:r>
        <w:t xml:space="preserve"> “ Foundation, ladies and gentlemen delegates. I would like to thank you for your participation in the IALA Seminar “Preservation of the Lighthouse Heritage</w:t>
      </w:r>
      <w:proofErr w:type="gramStart"/>
      <w:r>
        <w:t>” .</w:t>
      </w:r>
      <w:proofErr w:type="gramEnd"/>
    </w:p>
    <w:p w:rsidR="005B1B47" w:rsidRDefault="005B1B47" w:rsidP="005B1B47">
      <w:pPr>
        <w:pStyle w:val="BodyText"/>
      </w:pPr>
      <w:r>
        <w:t>I hope you had a good time. I think that the seminar was successful and the views that were heard from the speakers will give rise to further speculation.</w:t>
      </w:r>
    </w:p>
    <w:p w:rsidR="005B1B47" w:rsidRDefault="005B1B47" w:rsidP="005B1B47">
      <w:pPr>
        <w:pStyle w:val="BodyText"/>
      </w:pPr>
      <w:r>
        <w:t xml:space="preserve">I am fully convinced that the opinions which were exchanged as well as the presentation of the methods for </w:t>
      </w:r>
      <w:proofErr w:type="gramStart"/>
      <w:r>
        <w:t>the  maintenance</w:t>
      </w:r>
      <w:proofErr w:type="gramEnd"/>
      <w:r>
        <w:t xml:space="preserve"> of the buildings and the mechanisms of the lighthouses will give the opportunity for further collaboration among those who were involved in the seminar.</w:t>
      </w:r>
    </w:p>
    <w:p w:rsidR="005B1B47" w:rsidRDefault="005B1B47" w:rsidP="005B1B47">
      <w:pPr>
        <w:pStyle w:val="BodyText"/>
      </w:pPr>
      <w:proofErr w:type="gramStart"/>
      <w:r>
        <w:t>I ,personally</w:t>
      </w:r>
      <w:proofErr w:type="gramEnd"/>
      <w:r>
        <w:t>, heard a lot of interesting methods for  the maintenance of the mechanisms which take special care both for the protection of the environment and the personnel that maintains the lighthouses.</w:t>
      </w:r>
    </w:p>
    <w:p w:rsidR="005B1B47" w:rsidRDefault="005B1B47" w:rsidP="005B1B47">
      <w:pPr>
        <w:pStyle w:val="BodyText"/>
      </w:pPr>
      <w:r>
        <w:t xml:space="preserve">Finally, the opinions which were heard about the utilization </w:t>
      </w:r>
      <w:proofErr w:type="gramStart"/>
      <w:r>
        <w:t>of  the</w:t>
      </w:r>
      <w:proofErr w:type="gramEnd"/>
      <w:r>
        <w:t xml:space="preserve"> lighthouses will constitute elements for further thinking now that in my country are </w:t>
      </w:r>
      <w:proofErr w:type="spellStart"/>
      <w:r>
        <w:t>ongoing</w:t>
      </w:r>
      <w:proofErr w:type="spellEnd"/>
      <w:r>
        <w:t xml:space="preserve"> discussions on changes of the  legal status.</w:t>
      </w:r>
    </w:p>
    <w:p w:rsidR="005B1B47" w:rsidRDefault="005B1B47" w:rsidP="005B1B47">
      <w:pPr>
        <w:pStyle w:val="BodyText"/>
      </w:pPr>
      <w:r>
        <w:t xml:space="preserve">In particular, I would like to focus on the presentation made by the young students of architecture who with enthusiasm and personal effort studied and organized the restoration of the lighthouse in Andros </w:t>
      </w:r>
      <w:proofErr w:type="gramStart"/>
      <w:r>
        <w:t>island</w:t>
      </w:r>
      <w:proofErr w:type="gramEnd"/>
      <w:r>
        <w:t xml:space="preserve">. This </w:t>
      </w:r>
      <w:proofErr w:type="gramStart"/>
      <w:r>
        <w:t>effort  and</w:t>
      </w:r>
      <w:proofErr w:type="gramEnd"/>
      <w:r>
        <w:t xml:space="preserve"> these  images I would like you to take with you when leaving Greece because these young architects express the real Greece and not the one that has been presented  through the newspapers and televisions all around the world for the past three years .</w:t>
      </w:r>
    </w:p>
    <w:p w:rsidR="005B1B47" w:rsidRDefault="005B1B47" w:rsidP="005B1B47">
      <w:pPr>
        <w:pStyle w:val="BodyText"/>
      </w:pPr>
      <w:r>
        <w:t xml:space="preserve">I wish a pleasant stay in Greece to those of you who will </w:t>
      </w:r>
      <w:proofErr w:type="gramStart"/>
      <w:r>
        <w:t>continue  your</w:t>
      </w:r>
      <w:proofErr w:type="gramEnd"/>
      <w:r>
        <w:t xml:space="preserve"> holidays and we will be available if you need any help and good return home to the rest of you.</w:t>
      </w:r>
    </w:p>
    <w:p w:rsidR="005B1B47" w:rsidRDefault="005B1B47" w:rsidP="005B1B47">
      <w:pPr>
        <w:pStyle w:val="BodyText"/>
      </w:pPr>
      <w:r>
        <w:t xml:space="preserve">Finally, I would like to thank my partners from the </w:t>
      </w:r>
      <w:proofErr w:type="gramStart"/>
      <w:r>
        <w:t>Lighthouse  Service</w:t>
      </w:r>
      <w:proofErr w:type="gramEnd"/>
      <w:r>
        <w:t xml:space="preserve">  and the Translation Team </w:t>
      </w:r>
      <w:proofErr w:type="spellStart"/>
      <w:r>
        <w:t>οf</w:t>
      </w:r>
      <w:proofErr w:type="spellEnd"/>
      <w:r>
        <w:t xml:space="preserve"> the  National Defence General Staff for their contribution to the preparation and the conduct of the seminar.</w:t>
      </w:r>
    </w:p>
    <w:p w:rsidR="005B1B47" w:rsidRPr="005F35CE" w:rsidRDefault="005B1B47" w:rsidP="005B1B47">
      <w:pPr>
        <w:pStyle w:val="BodyText"/>
      </w:pPr>
      <w:r>
        <w:t xml:space="preserve">And now I would like to offer  the emblem </w:t>
      </w:r>
      <w:r w:rsidR="00422884">
        <w:t>of the Lighthouse Service to Mr</w:t>
      </w:r>
      <w:r>
        <w:t xml:space="preserve"> </w:t>
      </w:r>
      <w:r w:rsidR="00184F4C">
        <w:t>Mike Hadley</w:t>
      </w:r>
      <w:r w:rsidR="00422884">
        <w:t>, Mr</w:t>
      </w:r>
      <w:r>
        <w:t xml:space="preserve"> Bob McIntosh, </w:t>
      </w:r>
      <w:proofErr w:type="spellStart"/>
      <w:r>
        <w:t>Mrs.</w:t>
      </w:r>
      <w:proofErr w:type="spellEnd"/>
      <w:r>
        <w:t xml:space="preserve"> Professor </w:t>
      </w:r>
      <w:proofErr w:type="spellStart"/>
      <w:r>
        <w:t>Ioanna</w:t>
      </w:r>
      <w:proofErr w:type="spellEnd"/>
      <w:r>
        <w:t xml:space="preserve"> </w:t>
      </w:r>
      <w:proofErr w:type="spellStart"/>
      <w:r>
        <w:t>Papayiannis</w:t>
      </w:r>
      <w:proofErr w:type="spellEnd"/>
      <w:r>
        <w:t xml:space="preserve">, representative of the  “Aristotle’’  University of  Thessaloniki, </w:t>
      </w:r>
      <w:proofErr w:type="spellStart"/>
      <w:r>
        <w:t>Mrs.</w:t>
      </w:r>
      <w:proofErr w:type="spellEnd"/>
      <w:r>
        <w:t xml:space="preserve"> I </w:t>
      </w:r>
      <w:proofErr w:type="spellStart"/>
      <w:r>
        <w:t>Paloumpis</w:t>
      </w:r>
      <w:proofErr w:type="spellEnd"/>
      <w:r>
        <w:t xml:space="preserve">, President of the Hellenic Maritime Museum, </w:t>
      </w:r>
      <w:proofErr w:type="spellStart"/>
      <w:r>
        <w:t>Mrs.</w:t>
      </w:r>
      <w:proofErr w:type="spellEnd"/>
      <w:r>
        <w:t xml:space="preserve"> </w:t>
      </w:r>
      <w:proofErr w:type="spellStart"/>
      <w:r>
        <w:t>Marilena</w:t>
      </w:r>
      <w:proofErr w:type="spellEnd"/>
      <w:r>
        <w:t xml:space="preserve"> </w:t>
      </w:r>
      <w:proofErr w:type="spellStart"/>
      <w:r>
        <w:t>Laskaridis</w:t>
      </w:r>
      <w:proofErr w:type="spellEnd"/>
      <w:r>
        <w:t>, Vice President of “</w:t>
      </w:r>
      <w:proofErr w:type="spellStart"/>
      <w:r>
        <w:t>Aikaterini</w:t>
      </w:r>
      <w:proofErr w:type="spellEnd"/>
      <w:r>
        <w:t xml:space="preserve"> </w:t>
      </w:r>
      <w:proofErr w:type="spellStart"/>
      <w:r>
        <w:t>Laskaridis</w:t>
      </w:r>
      <w:proofErr w:type="spellEnd"/>
      <w:r>
        <w:t xml:space="preserve"> “ </w:t>
      </w:r>
      <w:proofErr w:type="spellStart"/>
      <w:r>
        <w:t>Foundation,for</w:t>
      </w:r>
      <w:proofErr w:type="spellEnd"/>
      <w:r>
        <w:t xml:space="preserve"> their contribution to the successful conduct of the seminar.</w:t>
      </w:r>
    </w:p>
    <w:p w:rsidR="005B1B47" w:rsidRPr="005F35CE" w:rsidRDefault="005B1B47" w:rsidP="005F35CE">
      <w:pPr>
        <w:pStyle w:val="BodyText"/>
      </w:pPr>
    </w:p>
    <w:sectPr w:rsidR="005B1B47" w:rsidRPr="005F35CE" w:rsidSect="0095130F">
      <w:headerReference w:type="even" r:id="rId89"/>
      <w:headerReference w:type="default" r:id="rId90"/>
      <w:headerReference w:type="first" r:id="rId91"/>
      <w:footerReference w:type="first" r:id="rId92"/>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287E" w:rsidRDefault="0075287E" w:rsidP="00D319DD">
      <w:r>
        <w:separator/>
      </w:r>
    </w:p>
  </w:endnote>
  <w:endnote w:type="continuationSeparator" w:id="0">
    <w:p w:rsidR="0075287E" w:rsidRDefault="0075287E" w:rsidP="00D31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523774" w:rsidRDefault="000E46D9" w:rsidP="00523774">
    <w:pPr>
      <w:pStyle w:val="Footer"/>
      <w:jc w:val="center"/>
    </w:pPr>
    <w:r w:rsidRPr="00523774">
      <w:t xml:space="preserve">Page </w:t>
    </w:r>
    <w:r>
      <w:fldChar w:fldCharType="begin"/>
    </w:r>
    <w:r>
      <w:instrText xml:space="preserve"> PAGE </w:instrText>
    </w:r>
    <w:r>
      <w:fldChar w:fldCharType="separate"/>
    </w:r>
    <w:r w:rsidR="00041F31">
      <w:rPr>
        <w:noProof/>
      </w:rPr>
      <w:t>71</w:t>
    </w:r>
    <w:r>
      <w:rPr>
        <w:noProof/>
      </w:rPr>
      <w:fldChar w:fldCharType="end"/>
    </w:r>
    <w:r w:rsidRPr="00523774">
      <w:t xml:space="preserve"> of </w:t>
    </w:r>
    <w:r>
      <w:fldChar w:fldCharType="begin"/>
    </w:r>
    <w:r>
      <w:instrText xml:space="preserve"> NUMPAGES  </w:instrText>
    </w:r>
    <w:r>
      <w:fldChar w:fldCharType="separate"/>
    </w:r>
    <w:r w:rsidR="00041F31">
      <w:rPr>
        <w:noProof/>
      </w:rPr>
      <w:t>71</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rsidP="00E74BA5">
    <w:pPr>
      <w:pStyle w:val="Footer"/>
      <w:tabs>
        <w:tab w:val="clear" w:pos="4820"/>
        <w:tab w:val="clear" w:pos="9639"/>
        <w:tab w:val="center" w:pos="7230"/>
        <w:tab w:val="right" w:pos="14601"/>
      </w:tabs>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45</w:t>
    </w:r>
    <w:r>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rsidP="00E74BA5">
    <w:pPr>
      <w:pStyle w:val="Footer"/>
      <w:tabs>
        <w:tab w:val="clear" w:pos="4820"/>
        <w:tab w:val="clear" w:pos="9639"/>
        <w:tab w:val="center" w:pos="7230"/>
        <w:tab w:val="right" w:pos="14601"/>
      </w:tabs>
    </w:pPr>
    <w:r>
      <w:tab/>
    </w:r>
    <w:r w:rsidRPr="00523774">
      <w:t xml:space="preserve">Page </w:t>
    </w:r>
    <w:r>
      <w:fldChar w:fldCharType="begin"/>
    </w:r>
    <w:r>
      <w:instrText xml:space="preserve"> PAGE </w:instrText>
    </w:r>
    <w:r>
      <w:fldChar w:fldCharType="separate"/>
    </w:r>
    <w:r>
      <w:rPr>
        <w:noProof/>
      </w:rPr>
      <w:t>55</w:t>
    </w:r>
    <w:r>
      <w:rPr>
        <w:noProof/>
      </w:rPr>
      <w:fldChar w:fldCharType="end"/>
    </w:r>
    <w:r w:rsidRPr="00523774">
      <w:t xml:space="preserve"> of </w:t>
    </w:r>
    <w:r>
      <w:fldChar w:fldCharType="begin"/>
    </w:r>
    <w:r>
      <w:instrText xml:space="preserve"> NUMPAGES  </w:instrText>
    </w:r>
    <w:r>
      <w:fldChar w:fldCharType="separate"/>
    </w:r>
    <w:r>
      <w:rPr>
        <w:noProof/>
      </w:rPr>
      <w:t>67</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Footer"/>
    </w:pPr>
    <w:r>
      <w:tab/>
    </w:r>
    <w:r w:rsidRPr="00523774">
      <w:t xml:space="preserve">Page </w:t>
    </w:r>
    <w:r>
      <w:fldChar w:fldCharType="begin"/>
    </w:r>
    <w:r>
      <w:instrText xml:space="preserve"> PAGE </w:instrText>
    </w:r>
    <w:r>
      <w:fldChar w:fldCharType="separate"/>
    </w:r>
    <w:r>
      <w:rPr>
        <w:noProof/>
      </w:rPr>
      <w:t>56</w:t>
    </w:r>
    <w:r>
      <w:rPr>
        <w:noProof/>
      </w:rPr>
      <w:fldChar w:fldCharType="end"/>
    </w:r>
    <w:r w:rsidRPr="00523774">
      <w:t xml:space="preserve"> of </w:t>
    </w:r>
    <w:r>
      <w:fldChar w:fldCharType="begin"/>
    </w:r>
    <w:r>
      <w:instrText xml:space="preserve"> NUMPAGES  </w:instrText>
    </w:r>
    <w:r>
      <w:fldChar w:fldCharType="separate"/>
    </w:r>
    <w:r>
      <w:rPr>
        <w:noProof/>
      </w:rPr>
      <w:t>67</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287E" w:rsidRDefault="0075287E" w:rsidP="00D319DD">
      <w:r>
        <w:separator/>
      </w:r>
    </w:p>
  </w:footnote>
  <w:footnote w:type="continuationSeparator" w:id="0">
    <w:p w:rsidR="0075287E" w:rsidRDefault="0075287E" w:rsidP="00D319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1C5EC7">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rsidP="001C5EC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4B167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E74BA5">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Default="000E46D9">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1935BA">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6D9" w:rsidRPr="003F3641" w:rsidRDefault="000E46D9" w:rsidP="001C5EC7">
    <w:pPr>
      <w:pStyle w:val="Header"/>
      <w:pBdr>
        <w:bottom w:val="single" w:sz="4" w:space="1" w:color="auto"/>
      </w:pBdr>
      <w:ind w:right="-1"/>
      <w:jc w:val="center"/>
      <w:rPr>
        <w:rFonts w:cs="Arial"/>
      </w:rPr>
    </w:pPr>
    <w:r>
      <w:t>I</w:t>
    </w:r>
    <w:r>
      <w:rPr>
        <w:rFonts w:cs="Arial"/>
      </w:rPr>
      <w:t xml:space="preserve">ALA </w:t>
    </w:r>
    <w:r w:rsidRPr="00FD601B">
      <w:rPr>
        <w:rFonts w:cs="Arial"/>
      </w:rPr>
      <w:t>Seminar</w:t>
    </w:r>
    <w:r>
      <w:rPr>
        <w:rFonts w:cs="Arial"/>
      </w:rPr>
      <w:t xml:space="preserve"> on the</w:t>
    </w:r>
    <w:r w:rsidRPr="00FD601B">
      <w:rPr>
        <w:rFonts w:cs="Arial"/>
        <w:szCs w:val="22"/>
      </w:rPr>
      <w:t xml:space="preserve"> </w:t>
    </w:r>
    <w:r w:rsidRPr="00FD601B">
      <w:rPr>
        <w:rFonts w:cs="Arial"/>
        <w:bCs/>
        <w:szCs w:val="22"/>
      </w:rPr>
      <w:t>Preservation of Lighthouse Heritage</w:t>
    </w:r>
    <w:r w:rsidRPr="00FD601B">
      <w:rPr>
        <w:rFonts w:cs="Arial"/>
        <w:szCs w:val="22"/>
      </w:rPr>
      <w:t xml:space="preserve"> </w:t>
    </w:r>
    <w:r>
      <w:rPr>
        <w:rFonts w:cs="Arial"/>
      </w:rPr>
      <w:t>– Report</w:t>
    </w:r>
  </w:p>
  <w:p w:rsidR="000E46D9" w:rsidRDefault="000E46D9" w:rsidP="001C5E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81981BF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pStyle w:val="Agenda3"/>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D6470DB"/>
    <w:multiLevelType w:val="multilevel"/>
    <w:tmpl w:val="E1AE771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pStyle w:val="Agenda30"/>
      <w:lvlText w:val="%1.%2.%3."/>
      <w:lvlJc w:val="left"/>
      <w:pPr>
        <w:tabs>
          <w:tab w:val="num" w:pos="2268"/>
        </w:tabs>
        <w:ind w:left="2268" w:hanging="85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9C37E91"/>
    <w:multiLevelType w:val="multilevel"/>
    <w:tmpl w:val="A2D2F56C"/>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418"/>
        </w:tabs>
        <w:ind w:left="1418"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19C855D4"/>
    <w:multiLevelType w:val="hybridMultilevel"/>
    <w:tmpl w:val="E5905084"/>
    <w:lvl w:ilvl="0" w:tplc="DBEA42B2">
      <w:start w:val="1"/>
      <w:numFmt w:val="decimal"/>
      <w:pStyle w:val="WGnumbering"/>
      <w:lvlText w:val="%1"/>
      <w:lvlJc w:val="left"/>
      <w:pPr>
        <w:ind w:left="720" w:hanging="360"/>
      </w:pPr>
      <w:rPr>
        <w:rFonts w:ascii="Arial" w:hAnsi="Arial"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20674FE9"/>
    <w:multiLevelType w:val="multilevel"/>
    <w:tmpl w:val="2C88A404"/>
    <w:lvl w:ilvl="0">
      <w:start w:val="1"/>
      <w:numFmt w:val="decimal"/>
      <w:pStyle w:val="AgendaItem"/>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46E15AE"/>
    <w:multiLevelType w:val="multilevel"/>
    <w:tmpl w:val="344A87C2"/>
    <w:lvl w:ilvl="0">
      <w:start w:val="1"/>
      <w:numFmt w:val="decimal"/>
      <w:pStyle w:val="Task"/>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5">
    <w:nsid w:val="43751ACD"/>
    <w:multiLevelType w:val="multilevel"/>
    <w:tmpl w:val="07B06DB2"/>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6">
    <w:nsid w:val="44041789"/>
    <w:multiLevelType w:val="multilevel"/>
    <w:tmpl w:val="A038022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479B424D"/>
    <w:multiLevelType w:val="hybridMultilevel"/>
    <w:tmpl w:val="9CC4A5B4"/>
    <w:lvl w:ilvl="0" w:tplc="2DB6EF86">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8F81FA9"/>
    <w:multiLevelType w:val="hybridMultilevel"/>
    <w:tmpl w:val="768443D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nsid w:val="4A8C31DD"/>
    <w:multiLevelType w:val="hybridMultilevel"/>
    <w:tmpl w:val="E6AA878A"/>
    <w:lvl w:ilvl="0" w:tplc="43860022">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nsid w:val="4BC63137"/>
    <w:multiLevelType w:val="hybridMultilevel"/>
    <w:tmpl w:val="86F04034"/>
    <w:lvl w:ilvl="0" w:tplc="92E27B58">
      <w:start w:val="1"/>
      <w:numFmt w:val="bullet"/>
      <w:pStyle w:val="Bullet1"/>
      <w:lvlText w:val=""/>
      <w:lvlJc w:val="left"/>
      <w:pPr>
        <w:tabs>
          <w:tab w:val="num" w:pos="720"/>
        </w:tabs>
        <w:ind w:left="720" w:hanging="360"/>
      </w:pPr>
      <w:rPr>
        <w:rFonts w:ascii="Symbol" w:hAnsi="Symbol" w:cs="Symbol" w:hint="default"/>
      </w:rPr>
    </w:lvl>
    <w:lvl w:ilvl="1" w:tplc="49B28EE8">
      <w:start w:val="1"/>
      <w:numFmt w:val="bullet"/>
      <w:lvlText w:val="o"/>
      <w:lvlJc w:val="left"/>
      <w:pPr>
        <w:tabs>
          <w:tab w:val="num" w:pos="1440"/>
        </w:tabs>
        <w:ind w:left="1440" w:hanging="360"/>
      </w:pPr>
      <w:rPr>
        <w:rFonts w:ascii="Courier New" w:hAnsi="Courier New" w:cs="Courier New" w:hint="default"/>
      </w:rPr>
    </w:lvl>
    <w:lvl w:ilvl="2" w:tplc="FE7C9366">
      <w:start w:val="1"/>
      <w:numFmt w:val="bullet"/>
      <w:lvlText w:val=""/>
      <w:lvlJc w:val="left"/>
      <w:pPr>
        <w:tabs>
          <w:tab w:val="num" w:pos="2160"/>
        </w:tabs>
        <w:ind w:left="2160" w:hanging="360"/>
      </w:pPr>
      <w:rPr>
        <w:rFonts w:ascii="Wingdings" w:hAnsi="Wingdings" w:cs="Wingdings" w:hint="default"/>
      </w:rPr>
    </w:lvl>
    <w:lvl w:ilvl="3" w:tplc="1C44C0FC">
      <w:start w:val="1"/>
      <w:numFmt w:val="bullet"/>
      <w:lvlText w:val=""/>
      <w:lvlJc w:val="left"/>
      <w:pPr>
        <w:tabs>
          <w:tab w:val="num" w:pos="2880"/>
        </w:tabs>
        <w:ind w:left="2880" w:hanging="360"/>
      </w:pPr>
      <w:rPr>
        <w:rFonts w:ascii="Symbol" w:hAnsi="Symbol" w:cs="Symbol" w:hint="default"/>
      </w:rPr>
    </w:lvl>
    <w:lvl w:ilvl="4" w:tplc="F9587068">
      <w:start w:val="1"/>
      <w:numFmt w:val="bullet"/>
      <w:lvlText w:val="o"/>
      <w:lvlJc w:val="left"/>
      <w:pPr>
        <w:tabs>
          <w:tab w:val="num" w:pos="3600"/>
        </w:tabs>
        <w:ind w:left="3600" w:hanging="360"/>
      </w:pPr>
      <w:rPr>
        <w:rFonts w:ascii="Courier New" w:hAnsi="Courier New" w:cs="Courier New" w:hint="default"/>
      </w:rPr>
    </w:lvl>
    <w:lvl w:ilvl="5" w:tplc="9F727146">
      <w:start w:val="1"/>
      <w:numFmt w:val="bullet"/>
      <w:lvlText w:val=""/>
      <w:lvlJc w:val="left"/>
      <w:pPr>
        <w:tabs>
          <w:tab w:val="num" w:pos="4320"/>
        </w:tabs>
        <w:ind w:left="4320" w:hanging="360"/>
      </w:pPr>
      <w:rPr>
        <w:rFonts w:ascii="Wingdings" w:hAnsi="Wingdings" w:cs="Wingdings" w:hint="default"/>
      </w:rPr>
    </w:lvl>
    <w:lvl w:ilvl="6" w:tplc="F33284AE">
      <w:start w:val="1"/>
      <w:numFmt w:val="bullet"/>
      <w:lvlText w:val=""/>
      <w:lvlJc w:val="left"/>
      <w:pPr>
        <w:tabs>
          <w:tab w:val="num" w:pos="5040"/>
        </w:tabs>
        <w:ind w:left="5040" w:hanging="360"/>
      </w:pPr>
      <w:rPr>
        <w:rFonts w:ascii="Symbol" w:hAnsi="Symbol" w:cs="Symbol" w:hint="default"/>
      </w:rPr>
    </w:lvl>
    <w:lvl w:ilvl="7" w:tplc="98C09F32">
      <w:start w:val="1"/>
      <w:numFmt w:val="bullet"/>
      <w:lvlText w:val="o"/>
      <w:lvlJc w:val="left"/>
      <w:pPr>
        <w:tabs>
          <w:tab w:val="num" w:pos="5760"/>
        </w:tabs>
        <w:ind w:left="5760" w:hanging="360"/>
      </w:pPr>
      <w:rPr>
        <w:rFonts w:ascii="Courier New" w:hAnsi="Courier New" w:cs="Courier New" w:hint="default"/>
      </w:rPr>
    </w:lvl>
    <w:lvl w:ilvl="8" w:tplc="A90A8964">
      <w:start w:val="1"/>
      <w:numFmt w:val="bullet"/>
      <w:lvlText w:val=""/>
      <w:lvlJc w:val="left"/>
      <w:pPr>
        <w:tabs>
          <w:tab w:val="num" w:pos="6480"/>
        </w:tabs>
        <w:ind w:left="6480" w:hanging="360"/>
      </w:pPr>
      <w:rPr>
        <w:rFonts w:ascii="Wingdings" w:hAnsi="Wingdings" w:cs="Wingdings" w:hint="default"/>
      </w:rPr>
    </w:lvl>
  </w:abstractNum>
  <w:abstractNum w:abstractNumId="22">
    <w:nsid w:val="4EEC6DE5"/>
    <w:multiLevelType w:val="hybridMultilevel"/>
    <w:tmpl w:val="6F266722"/>
    <w:lvl w:ilvl="0" w:tplc="1DD0071A">
      <w:start w:val="1"/>
      <w:numFmt w:val="decimal"/>
      <w:pStyle w:val="Workinggroup"/>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F807452"/>
    <w:multiLevelType w:val="multilevel"/>
    <w:tmpl w:val="41C0CE30"/>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1134"/>
        </w:tabs>
        <w:ind w:left="1134"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5">
    <w:nsid w:val="60585238"/>
    <w:multiLevelType w:val="multilevel"/>
    <w:tmpl w:val="CFEAFCBA"/>
    <w:lvl w:ilvl="0">
      <w:start w:val="1"/>
      <w:numFmt w:val="upperLetter"/>
      <w:pStyle w:val="Annex"/>
      <w:lvlText w:val="ANNEX %1"/>
      <w:lvlJc w:val="left"/>
      <w:pPr>
        <w:ind w:left="1701" w:hanging="1701"/>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7">
    <w:nsid w:val="642E0365"/>
    <w:multiLevelType w:val="hybridMultilevel"/>
    <w:tmpl w:val="CA606D0C"/>
    <w:lvl w:ilvl="0" w:tplc="CFDEFE64">
      <w:start w:val="1"/>
      <w:numFmt w:val="decimal"/>
      <w:pStyle w:val="StyleTableofFiguresJustifiedAfter6pt"/>
      <w:lvlText w:val="%1"/>
      <w:lvlJc w:val="left"/>
      <w:pPr>
        <w:ind w:left="360" w:hanging="360"/>
      </w:pPr>
      <w:rPr>
        <w:rFonts w:ascii="Arial" w:hAnsi="Arial" w:hint="default"/>
        <w:b w:val="0"/>
        <w:i w:val="0"/>
        <w:sz w:val="22"/>
      </w:rPr>
    </w:lvl>
    <w:lvl w:ilvl="1" w:tplc="F91688C0" w:tentative="1">
      <w:start w:val="1"/>
      <w:numFmt w:val="lowerLetter"/>
      <w:lvlText w:val="%2."/>
      <w:lvlJc w:val="left"/>
      <w:pPr>
        <w:ind w:left="1440" w:hanging="360"/>
      </w:pPr>
    </w:lvl>
    <w:lvl w:ilvl="2" w:tplc="D7BCFDE2" w:tentative="1">
      <w:start w:val="1"/>
      <w:numFmt w:val="lowerRoman"/>
      <w:lvlText w:val="%3."/>
      <w:lvlJc w:val="right"/>
      <w:pPr>
        <w:ind w:left="2160" w:hanging="180"/>
      </w:pPr>
    </w:lvl>
    <w:lvl w:ilvl="3" w:tplc="4C861F2C" w:tentative="1">
      <w:start w:val="1"/>
      <w:numFmt w:val="decimal"/>
      <w:lvlText w:val="%4."/>
      <w:lvlJc w:val="left"/>
      <w:pPr>
        <w:ind w:left="2880" w:hanging="360"/>
      </w:pPr>
    </w:lvl>
    <w:lvl w:ilvl="4" w:tplc="4F8AE1EE" w:tentative="1">
      <w:start w:val="1"/>
      <w:numFmt w:val="lowerLetter"/>
      <w:lvlText w:val="%5."/>
      <w:lvlJc w:val="left"/>
      <w:pPr>
        <w:ind w:left="3600" w:hanging="360"/>
      </w:pPr>
    </w:lvl>
    <w:lvl w:ilvl="5" w:tplc="E682B0EA" w:tentative="1">
      <w:start w:val="1"/>
      <w:numFmt w:val="lowerRoman"/>
      <w:lvlText w:val="%6."/>
      <w:lvlJc w:val="right"/>
      <w:pPr>
        <w:ind w:left="4320" w:hanging="180"/>
      </w:pPr>
    </w:lvl>
    <w:lvl w:ilvl="6" w:tplc="75965504" w:tentative="1">
      <w:start w:val="1"/>
      <w:numFmt w:val="decimal"/>
      <w:lvlText w:val="%7."/>
      <w:lvlJc w:val="left"/>
      <w:pPr>
        <w:ind w:left="5040" w:hanging="360"/>
      </w:pPr>
    </w:lvl>
    <w:lvl w:ilvl="7" w:tplc="FFAC294E" w:tentative="1">
      <w:start w:val="1"/>
      <w:numFmt w:val="lowerLetter"/>
      <w:lvlText w:val="%8."/>
      <w:lvlJc w:val="left"/>
      <w:pPr>
        <w:ind w:left="5760" w:hanging="360"/>
      </w:pPr>
    </w:lvl>
    <w:lvl w:ilvl="8" w:tplc="209C4824" w:tentative="1">
      <w:start w:val="1"/>
      <w:numFmt w:val="lowerRoman"/>
      <w:lvlText w:val="%9."/>
      <w:lvlJc w:val="right"/>
      <w:pPr>
        <w:ind w:left="6480" w:hanging="180"/>
      </w:pPr>
    </w:lvl>
  </w:abstractNum>
  <w:abstractNum w:abstractNumId="28">
    <w:nsid w:val="646C40ED"/>
    <w:multiLevelType w:val="hybridMultilevel"/>
    <w:tmpl w:val="DFD454CE"/>
    <w:lvl w:ilvl="0" w:tplc="CE10F064">
      <w:start w:val="1"/>
      <w:numFmt w:val="bullet"/>
      <w:pStyle w:val="ListBullet2"/>
      <w:lvlText w:val="­"/>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5"/>
  </w:num>
  <w:num w:numId="2">
    <w:abstractNumId w:val="16"/>
  </w:num>
  <w:num w:numId="3">
    <w:abstractNumId w:val="9"/>
  </w:num>
  <w:num w:numId="4">
    <w:abstractNumId w:val="25"/>
  </w:num>
  <w:num w:numId="5">
    <w:abstractNumId w:val="18"/>
  </w:num>
  <w:num w:numId="6">
    <w:abstractNumId w:val="4"/>
  </w:num>
  <w:num w:numId="7">
    <w:abstractNumId w:val="29"/>
  </w:num>
  <w:num w:numId="8">
    <w:abstractNumId w:val="13"/>
  </w:num>
  <w:num w:numId="9">
    <w:abstractNumId w:val="10"/>
  </w:num>
  <w:num w:numId="10">
    <w:abstractNumId w:val="20"/>
  </w:num>
  <w:num w:numId="11">
    <w:abstractNumId w:val="17"/>
  </w:num>
  <w:num w:numId="12">
    <w:abstractNumId w:val="26"/>
  </w:num>
  <w:num w:numId="13">
    <w:abstractNumId w:val="6"/>
  </w:num>
  <w:num w:numId="14">
    <w:abstractNumId w:val="1"/>
  </w:num>
  <w:num w:numId="15">
    <w:abstractNumId w:val="0"/>
  </w:num>
  <w:num w:numId="16">
    <w:abstractNumId w:val="8"/>
  </w:num>
  <w:num w:numId="17">
    <w:abstractNumId w:val="23"/>
  </w:num>
  <w:num w:numId="18">
    <w:abstractNumId w:val="24"/>
  </w:num>
  <w:num w:numId="19">
    <w:abstractNumId w:val="21"/>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27"/>
  </w:num>
  <w:num w:numId="23">
    <w:abstractNumId w:val="11"/>
  </w:num>
  <w:num w:numId="24">
    <w:abstractNumId w:val="12"/>
  </w:num>
  <w:num w:numId="25">
    <w:abstractNumId w:val="3"/>
  </w:num>
  <w:num w:numId="26">
    <w:abstractNumId w:val="14"/>
  </w:num>
  <w:num w:numId="27">
    <w:abstractNumId w:val="7"/>
    <w:lvlOverride w:ilvl="0">
      <w:startOverride w:val="1"/>
    </w:lvlOverride>
  </w:num>
  <w:num w:numId="28">
    <w:abstractNumId w:val="5"/>
  </w:num>
  <w:num w:numId="29">
    <w:abstractNumId w:val="28"/>
  </w:num>
  <w:num w:numId="30">
    <w:abstractNumId w:val="22"/>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0"/>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1"/>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F568A6"/>
    <w:rsid w:val="0000190C"/>
    <w:rsid w:val="0000292A"/>
    <w:rsid w:val="00002C5E"/>
    <w:rsid w:val="000030B0"/>
    <w:rsid w:val="00003397"/>
    <w:rsid w:val="00004B23"/>
    <w:rsid w:val="00004D75"/>
    <w:rsid w:val="00004EB8"/>
    <w:rsid w:val="00005C0E"/>
    <w:rsid w:val="00006D75"/>
    <w:rsid w:val="00007904"/>
    <w:rsid w:val="00007E74"/>
    <w:rsid w:val="00011A8C"/>
    <w:rsid w:val="0001448C"/>
    <w:rsid w:val="000179E9"/>
    <w:rsid w:val="00017DF9"/>
    <w:rsid w:val="00021374"/>
    <w:rsid w:val="0002345A"/>
    <w:rsid w:val="00024352"/>
    <w:rsid w:val="000261B5"/>
    <w:rsid w:val="0003058C"/>
    <w:rsid w:val="00030F83"/>
    <w:rsid w:val="00033DDB"/>
    <w:rsid w:val="00035A1B"/>
    <w:rsid w:val="00036251"/>
    <w:rsid w:val="00041F31"/>
    <w:rsid w:val="000448C7"/>
    <w:rsid w:val="00044E86"/>
    <w:rsid w:val="00046913"/>
    <w:rsid w:val="00046EC8"/>
    <w:rsid w:val="000505B7"/>
    <w:rsid w:val="0005127C"/>
    <w:rsid w:val="00056D0E"/>
    <w:rsid w:val="00060BE4"/>
    <w:rsid w:val="00063B03"/>
    <w:rsid w:val="00065876"/>
    <w:rsid w:val="00066894"/>
    <w:rsid w:val="00066A9F"/>
    <w:rsid w:val="00067DF4"/>
    <w:rsid w:val="00071D45"/>
    <w:rsid w:val="00076D5E"/>
    <w:rsid w:val="00081D72"/>
    <w:rsid w:val="00081E80"/>
    <w:rsid w:val="00081F4D"/>
    <w:rsid w:val="00082122"/>
    <w:rsid w:val="00083658"/>
    <w:rsid w:val="0008378D"/>
    <w:rsid w:val="00083F09"/>
    <w:rsid w:val="00085D16"/>
    <w:rsid w:val="00085D38"/>
    <w:rsid w:val="00087868"/>
    <w:rsid w:val="000905D1"/>
    <w:rsid w:val="00093C03"/>
    <w:rsid w:val="0009460B"/>
    <w:rsid w:val="000955BF"/>
    <w:rsid w:val="00096327"/>
    <w:rsid w:val="000A2548"/>
    <w:rsid w:val="000A5844"/>
    <w:rsid w:val="000A5C7F"/>
    <w:rsid w:val="000A6EF7"/>
    <w:rsid w:val="000B0DBF"/>
    <w:rsid w:val="000B0DF5"/>
    <w:rsid w:val="000B172C"/>
    <w:rsid w:val="000B1772"/>
    <w:rsid w:val="000B26AD"/>
    <w:rsid w:val="000B4915"/>
    <w:rsid w:val="000B5F8B"/>
    <w:rsid w:val="000C01B3"/>
    <w:rsid w:val="000C04B5"/>
    <w:rsid w:val="000C10E7"/>
    <w:rsid w:val="000C19B5"/>
    <w:rsid w:val="000C3035"/>
    <w:rsid w:val="000C4E2B"/>
    <w:rsid w:val="000C6B6A"/>
    <w:rsid w:val="000D03E4"/>
    <w:rsid w:val="000D15B0"/>
    <w:rsid w:val="000D1955"/>
    <w:rsid w:val="000D2921"/>
    <w:rsid w:val="000D507F"/>
    <w:rsid w:val="000D57D1"/>
    <w:rsid w:val="000D57F5"/>
    <w:rsid w:val="000D5A40"/>
    <w:rsid w:val="000D5BE1"/>
    <w:rsid w:val="000E2BA2"/>
    <w:rsid w:val="000E30EE"/>
    <w:rsid w:val="000E458C"/>
    <w:rsid w:val="000E46D9"/>
    <w:rsid w:val="000E587F"/>
    <w:rsid w:val="000E7A0E"/>
    <w:rsid w:val="000F0BDA"/>
    <w:rsid w:val="000F0ECB"/>
    <w:rsid w:val="000F26B3"/>
    <w:rsid w:val="000F27DC"/>
    <w:rsid w:val="000F2D79"/>
    <w:rsid w:val="000F3108"/>
    <w:rsid w:val="000F3C22"/>
    <w:rsid w:val="000F3FB0"/>
    <w:rsid w:val="000F4AA7"/>
    <w:rsid w:val="000F4BD4"/>
    <w:rsid w:val="000F664B"/>
    <w:rsid w:val="00102FBB"/>
    <w:rsid w:val="00103883"/>
    <w:rsid w:val="001041B0"/>
    <w:rsid w:val="00106CDC"/>
    <w:rsid w:val="001071E2"/>
    <w:rsid w:val="00110AEA"/>
    <w:rsid w:val="00111911"/>
    <w:rsid w:val="001122D8"/>
    <w:rsid w:val="001130BA"/>
    <w:rsid w:val="0011355C"/>
    <w:rsid w:val="00117C4C"/>
    <w:rsid w:val="00121B72"/>
    <w:rsid w:val="00125C37"/>
    <w:rsid w:val="00126DB2"/>
    <w:rsid w:val="001312B8"/>
    <w:rsid w:val="00134396"/>
    <w:rsid w:val="00134DAD"/>
    <w:rsid w:val="00135340"/>
    <w:rsid w:val="00135D74"/>
    <w:rsid w:val="00135F6C"/>
    <w:rsid w:val="00140F13"/>
    <w:rsid w:val="00143C9A"/>
    <w:rsid w:val="00144A21"/>
    <w:rsid w:val="00144AAE"/>
    <w:rsid w:val="00144DC2"/>
    <w:rsid w:val="001451BE"/>
    <w:rsid w:val="00145F22"/>
    <w:rsid w:val="001471A7"/>
    <w:rsid w:val="00150725"/>
    <w:rsid w:val="00150830"/>
    <w:rsid w:val="00153A14"/>
    <w:rsid w:val="00154677"/>
    <w:rsid w:val="001567C0"/>
    <w:rsid w:val="0015709A"/>
    <w:rsid w:val="0015743D"/>
    <w:rsid w:val="00160336"/>
    <w:rsid w:val="0016072F"/>
    <w:rsid w:val="00160E4D"/>
    <w:rsid w:val="00161D4C"/>
    <w:rsid w:val="00162062"/>
    <w:rsid w:val="00162E03"/>
    <w:rsid w:val="00163477"/>
    <w:rsid w:val="001634D9"/>
    <w:rsid w:val="00163FD5"/>
    <w:rsid w:val="0016723A"/>
    <w:rsid w:val="00170173"/>
    <w:rsid w:val="001707CF"/>
    <w:rsid w:val="00172652"/>
    <w:rsid w:val="00177056"/>
    <w:rsid w:val="00177AD1"/>
    <w:rsid w:val="0018208C"/>
    <w:rsid w:val="001839F8"/>
    <w:rsid w:val="00184F4C"/>
    <w:rsid w:val="00186BB7"/>
    <w:rsid w:val="001901E5"/>
    <w:rsid w:val="00190960"/>
    <w:rsid w:val="001935BA"/>
    <w:rsid w:val="00194F32"/>
    <w:rsid w:val="00197ABB"/>
    <w:rsid w:val="001A1A77"/>
    <w:rsid w:val="001A2A37"/>
    <w:rsid w:val="001A2FD2"/>
    <w:rsid w:val="001A5B93"/>
    <w:rsid w:val="001B2376"/>
    <w:rsid w:val="001B72B2"/>
    <w:rsid w:val="001C3C21"/>
    <w:rsid w:val="001C4163"/>
    <w:rsid w:val="001C4394"/>
    <w:rsid w:val="001C52C8"/>
    <w:rsid w:val="001C5EC7"/>
    <w:rsid w:val="001C6B64"/>
    <w:rsid w:val="001C790E"/>
    <w:rsid w:val="001C7C0F"/>
    <w:rsid w:val="001E319C"/>
    <w:rsid w:val="001E67D1"/>
    <w:rsid w:val="001F129E"/>
    <w:rsid w:val="001F181E"/>
    <w:rsid w:val="001F18FB"/>
    <w:rsid w:val="001F2BB2"/>
    <w:rsid w:val="001F3134"/>
    <w:rsid w:val="001F38AE"/>
    <w:rsid w:val="001F3EF5"/>
    <w:rsid w:val="001F4281"/>
    <w:rsid w:val="001F4634"/>
    <w:rsid w:val="001F6E3B"/>
    <w:rsid w:val="001F7033"/>
    <w:rsid w:val="00202A3A"/>
    <w:rsid w:val="0020556C"/>
    <w:rsid w:val="00211283"/>
    <w:rsid w:val="00211C3F"/>
    <w:rsid w:val="00212138"/>
    <w:rsid w:val="00212E23"/>
    <w:rsid w:val="0021304C"/>
    <w:rsid w:val="0021656C"/>
    <w:rsid w:val="00226F06"/>
    <w:rsid w:val="00227C4C"/>
    <w:rsid w:val="00230B28"/>
    <w:rsid w:val="00230FE5"/>
    <w:rsid w:val="00232D0B"/>
    <w:rsid w:val="00235193"/>
    <w:rsid w:val="002351F3"/>
    <w:rsid w:val="00235F79"/>
    <w:rsid w:val="00237635"/>
    <w:rsid w:val="00242B50"/>
    <w:rsid w:val="00244EC9"/>
    <w:rsid w:val="00245681"/>
    <w:rsid w:val="0024798B"/>
    <w:rsid w:val="002505B0"/>
    <w:rsid w:val="0025148A"/>
    <w:rsid w:val="0025160E"/>
    <w:rsid w:val="00252281"/>
    <w:rsid w:val="00253481"/>
    <w:rsid w:val="002543B2"/>
    <w:rsid w:val="00255C64"/>
    <w:rsid w:val="00260B6E"/>
    <w:rsid w:val="00261077"/>
    <w:rsid w:val="00261C7C"/>
    <w:rsid w:val="00262577"/>
    <w:rsid w:val="00262ABB"/>
    <w:rsid w:val="00262D3C"/>
    <w:rsid w:val="00263099"/>
    <w:rsid w:val="00263D39"/>
    <w:rsid w:val="002664A9"/>
    <w:rsid w:val="00266C01"/>
    <w:rsid w:val="0026752B"/>
    <w:rsid w:val="002715A5"/>
    <w:rsid w:val="00273390"/>
    <w:rsid w:val="002733F5"/>
    <w:rsid w:val="002752C8"/>
    <w:rsid w:val="00277F07"/>
    <w:rsid w:val="002808E8"/>
    <w:rsid w:val="002828CB"/>
    <w:rsid w:val="00285099"/>
    <w:rsid w:val="002852CB"/>
    <w:rsid w:val="00287E62"/>
    <w:rsid w:val="00291D7A"/>
    <w:rsid w:val="00294F16"/>
    <w:rsid w:val="00296153"/>
    <w:rsid w:val="002A04ED"/>
    <w:rsid w:val="002A1A9B"/>
    <w:rsid w:val="002A5C8E"/>
    <w:rsid w:val="002A7E52"/>
    <w:rsid w:val="002B66E4"/>
    <w:rsid w:val="002B768F"/>
    <w:rsid w:val="002B7B3E"/>
    <w:rsid w:val="002C37CA"/>
    <w:rsid w:val="002D2269"/>
    <w:rsid w:val="002D6428"/>
    <w:rsid w:val="002D7656"/>
    <w:rsid w:val="002D7869"/>
    <w:rsid w:val="002D7922"/>
    <w:rsid w:val="002F04A6"/>
    <w:rsid w:val="002F3F43"/>
    <w:rsid w:val="002F41BC"/>
    <w:rsid w:val="002F4264"/>
    <w:rsid w:val="002F5869"/>
    <w:rsid w:val="0030168F"/>
    <w:rsid w:val="00302EFA"/>
    <w:rsid w:val="0030338D"/>
    <w:rsid w:val="00304F29"/>
    <w:rsid w:val="00305342"/>
    <w:rsid w:val="00305D0C"/>
    <w:rsid w:val="00306618"/>
    <w:rsid w:val="0030740A"/>
    <w:rsid w:val="00307B68"/>
    <w:rsid w:val="00311C3D"/>
    <w:rsid w:val="00314CF6"/>
    <w:rsid w:val="00315571"/>
    <w:rsid w:val="00316B5F"/>
    <w:rsid w:val="00317B96"/>
    <w:rsid w:val="0032119E"/>
    <w:rsid w:val="00326AED"/>
    <w:rsid w:val="00327801"/>
    <w:rsid w:val="00333ECE"/>
    <w:rsid w:val="00335F57"/>
    <w:rsid w:val="00336132"/>
    <w:rsid w:val="00336354"/>
    <w:rsid w:val="00337AFB"/>
    <w:rsid w:val="00344B3B"/>
    <w:rsid w:val="00345708"/>
    <w:rsid w:val="00345F28"/>
    <w:rsid w:val="00346DD3"/>
    <w:rsid w:val="0034741D"/>
    <w:rsid w:val="00350FF5"/>
    <w:rsid w:val="0035154F"/>
    <w:rsid w:val="003515E1"/>
    <w:rsid w:val="0035324A"/>
    <w:rsid w:val="00353B7C"/>
    <w:rsid w:val="00355274"/>
    <w:rsid w:val="00361DC2"/>
    <w:rsid w:val="00363A62"/>
    <w:rsid w:val="00364A64"/>
    <w:rsid w:val="0037046B"/>
    <w:rsid w:val="003719FD"/>
    <w:rsid w:val="00374961"/>
    <w:rsid w:val="00380738"/>
    <w:rsid w:val="00384050"/>
    <w:rsid w:val="003847AD"/>
    <w:rsid w:val="0038558A"/>
    <w:rsid w:val="003872C8"/>
    <w:rsid w:val="0038795B"/>
    <w:rsid w:val="00387A8D"/>
    <w:rsid w:val="00395E0B"/>
    <w:rsid w:val="003962FA"/>
    <w:rsid w:val="003A0AD0"/>
    <w:rsid w:val="003A2E62"/>
    <w:rsid w:val="003A4375"/>
    <w:rsid w:val="003A6EBD"/>
    <w:rsid w:val="003B0B14"/>
    <w:rsid w:val="003B28DD"/>
    <w:rsid w:val="003B2FD2"/>
    <w:rsid w:val="003B50BC"/>
    <w:rsid w:val="003B62B7"/>
    <w:rsid w:val="003B7E8F"/>
    <w:rsid w:val="003C0404"/>
    <w:rsid w:val="003C08E0"/>
    <w:rsid w:val="003C0CFD"/>
    <w:rsid w:val="003C19A2"/>
    <w:rsid w:val="003C3D61"/>
    <w:rsid w:val="003C50FA"/>
    <w:rsid w:val="003C5780"/>
    <w:rsid w:val="003D08AB"/>
    <w:rsid w:val="003D296C"/>
    <w:rsid w:val="003D297B"/>
    <w:rsid w:val="003D4E93"/>
    <w:rsid w:val="003D6094"/>
    <w:rsid w:val="003D7193"/>
    <w:rsid w:val="003E0FD3"/>
    <w:rsid w:val="003E227D"/>
    <w:rsid w:val="003E28D5"/>
    <w:rsid w:val="003E3F4C"/>
    <w:rsid w:val="003E4C50"/>
    <w:rsid w:val="003E4CC7"/>
    <w:rsid w:val="003F0F43"/>
    <w:rsid w:val="003F37D3"/>
    <w:rsid w:val="003F4DB9"/>
    <w:rsid w:val="003F5BD4"/>
    <w:rsid w:val="003F5F91"/>
    <w:rsid w:val="003F6D3C"/>
    <w:rsid w:val="003F77CF"/>
    <w:rsid w:val="004013A7"/>
    <w:rsid w:val="00403119"/>
    <w:rsid w:val="00403A6A"/>
    <w:rsid w:val="00404249"/>
    <w:rsid w:val="00404EF6"/>
    <w:rsid w:val="00407B42"/>
    <w:rsid w:val="00410A3F"/>
    <w:rsid w:val="004117B8"/>
    <w:rsid w:val="00413F32"/>
    <w:rsid w:val="00415C13"/>
    <w:rsid w:val="004166E1"/>
    <w:rsid w:val="004223C9"/>
    <w:rsid w:val="00422884"/>
    <w:rsid w:val="00423D3C"/>
    <w:rsid w:val="004247E0"/>
    <w:rsid w:val="004276E2"/>
    <w:rsid w:val="00431D63"/>
    <w:rsid w:val="00432A22"/>
    <w:rsid w:val="00432D59"/>
    <w:rsid w:val="0043477B"/>
    <w:rsid w:val="00436D05"/>
    <w:rsid w:val="00440E8B"/>
    <w:rsid w:val="00441A06"/>
    <w:rsid w:val="0044634F"/>
    <w:rsid w:val="00447C1A"/>
    <w:rsid w:val="00451FF5"/>
    <w:rsid w:val="0045248B"/>
    <w:rsid w:val="00457005"/>
    <w:rsid w:val="0045730A"/>
    <w:rsid w:val="00461D1D"/>
    <w:rsid w:val="0046287E"/>
    <w:rsid w:val="00462FBF"/>
    <w:rsid w:val="004651EC"/>
    <w:rsid w:val="00465B57"/>
    <w:rsid w:val="0046724D"/>
    <w:rsid w:val="00472249"/>
    <w:rsid w:val="00473827"/>
    <w:rsid w:val="00473AA1"/>
    <w:rsid w:val="0047580C"/>
    <w:rsid w:val="004800BB"/>
    <w:rsid w:val="0048039A"/>
    <w:rsid w:val="00480F5D"/>
    <w:rsid w:val="00481A2A"/>
    <w:rsid w:val="00481D83"/>
    <w:rsid w:val="00482A4F"/>
    <w:rsid w:val="00483F94"/>
    <w:rsid w:val="004855BB"/>
    <w:rsid w:val="00486347"/>
    <w:rsid w:val="00492B2D"/>
    <w:rsid w:val="0049378F"/>
    <w:rsid w:val="00493839"/>
    <w:rsid w:val="004950FB"/>
    <w:rsid w:val="0049574C"/>
    <w:rsid w:val="00495ED2"/>
    <w:rsid w:val="004A0851"/>
    <w:rsid w:val="004A373F"/>
    <w:rsid w:val="004A44EC"/>
    <w:rsid w:val="004A5242"/>
    <w:rsid w:val="004A52FE"/>
    <w:rsid w:val="004A6AB3"/>
    <w:rsid w:val="004B167A"/>
    <w:rsid w:val="004B3494"/>
    <w:rsid w:val="004B5B36"/>
    <w:rsid w:val="004B61EF"/>
    <w:rsid w:val="004B68DA"/>
    <w:rsid w:val="004C0043"/>
    <w:rsid w:val="004C05EA"/>
    <w:rsid w:val="004C1F04"/>
    <w:rsid w:val="004C3696"/>
    <w:rsid w:val="004C4A13"/>
    <w:rsid w:val="004C557B"/>
    <w:rsid w:val="004C71E8"/>
    <w:rsid w:val="004C760C"/>
    <w:rsid w:val="004C77D4"/>
    <w:rsid w:val="004C7F8A"/>
    <w:rsid w:val="004D05B6"/>
    <w:rsid w:val="004D17AC"/>
    <w:rsid w:val="004D41E8"/>
    <w:rsid w:val="004D728E"/>
    <w:rsid w:val="004D73D8"/>
    <w:rsid w:val="004E047E"/>
    <w:rsid w:val="004E2BAC"/>
    <w:rsid w:val="004E312A"/>
    <w:rsid w:val="004E4973"/>
    <w:rsid w:val="004E497D"/>
    <w:rsid w:val="004E49FD"/>
    <w:rsid w:val="004F060B"/>
    <w:rsid w:val="004F1D5A"/>
    <w:rsid w:val="004F22D7"/>
    <w:rsid w:val="004F42B0"/>
    <w:rsid w:val="004F5B08"/>
    <w:rsid w:val="005006C9"/>
    <w:rsid w:val="00503CBB"/>
    <w:rsid w:val="0050565A"/>
    <w:rsid w:val="00510D57"/>
    <w:rsid w:val="00512AA7"/>
    <w:rsid w:val="00513791"/>
    <w:rsid w:val="00513804"/>
    <w:rsid w:val="00513D3D"/>
    <w:rsid w:val="0051567E"/>
    <w:rsid w:val="0051743C"/>
    <w:rsid w:val="00517728"/>
    <w:rsid w:val="00520A3D"/>
    <w:rsid w:val="00523774"/>
    <w:rsid w:val="005244D0"/>
    <w:rsid w:val="005250B1"/>
    <w:rsid w:val="00525BA4"/>
    <w:rsid w:val="005277DB"/>
    <w:rsid w:val="00530276"/>
    <w:rsid w:val="0053088D"/>
    <w:rsid w:val="00531124"/>
    <w:rsid w:val="0053271E"/>
    <w:rsid w:val="00532DAC"/>
    <w:rsid w:val="0053591C"/>
    <w:rsid w:val="0053671F"/>
    <w:rsid w:val="0054074A"/>
    <w:rsid w:val="00541FB3"/>
    <w:rsid w:val="00544B35"/>
    <w:rsid w:val="00544C57"/>
    <w:rsid w:val="005503ED"/>
    <w:rsid w:val="005533C4"/>
    <w:rsid w:val="00553919"/>
    <w:rsid w:val="0055435E"/>
    <w:rsid w:val="005547EE"/>
    <w:rsid w:val="00555032"/>
    <w:rsid w:val="00555AC7"/>
    <w:rsid w:val="00560648"/>
    <w:rsid w:val="00560F01"/>
    <w:rsid w:val="00565784"/>
    <w:rsid w:val="00565A87"/>
    <w:rsid w:val="00567062"/>
    <w:rsid w:val="00567806"/>
    <w:rsid w:val="00570DF9"/>
    <w:rsid w:val="005733BF"/>
    <w:rsid w:val="00574263"/>
    <w:rsid w:val="00580B80"/>
    <w:rsid w:val="00580DBB"/>
    <w:rsid w:val="00580EBD"/>
    <w:rsid w:val="00581CBD"/>
    <w:rsid w:val="005823B8"/>
    <w:rsid w:val="0058713F"/>
    <w:rsid w:val="00587221"/>
    <w:rsid w:val="005909AD"/>
    <w:rsid w:val="005924A0"/>
    <w:rsid w:val="005946CA"/>
    <w:rsid w:val="00595087"/>
    <w:rsid w:val="005970F5"/>
    <w:rsid w:val="005A040F"/>
    <w:rsid w:val="005A2AC0"/>
    <w:rsid w:val="005A5B0B"/>
    <w:rsid w:val="005A7140"/>
    <w:rsid w:val="005A72AE"/>
    <w:rsid w:val="005A7B82"/>
    <w:rsid w:val="005B12B2"/>
    <w:rsid w:val="005B1B47"/>
    <w:rsid w:val="005B1F17"/>
    <w:rsid w:val="005B4822"/>
    <w:rsid w:val="005B7ACF"/>
    <w:rsid w:val="005C15FD"/>
    <w:rsid w:val="005C16D4"/>
    <w:rsid w:val="005C179B"/>
    <w:rsid w:val="005C1CEE"/>
    <w:rsid w:val="005C377D"/>
    <w:rsid w:val="005C39C2"/>
    <w:rsid w:val="005C3A61"/>
    <w:rsid w:val="005C68C2"/>
    <w:rsid w:val="005D1111"/>
    <w:rsid w:val="005D1A98"/>
    <w:rsid w:val="005D25BE"/>
    <w:rsid w:val="005D422F"/>
    <w:rsid w:val="005E23E3"/>
    <w:rsid w:val="005E3CF8"/>
    <w:rsid w:val="005E58A9"/>
    <w:rsid w:val="005F2936"/>
    <w:rsid w:val="005F35CE"/>
    <w:rsid w:val="00600196"/>
    <w:rsid w:val="00601068"/>
    <w:rsid w:val="00601102"/>
    <w:rsid w:val="00601351"/>
    <w:rsid w:val="00601879"/>
    <w:rsid w:val="00606207"/>
    <w:rsid w:val="006073EF"/>
    <w:rsid w:val="0061394E"/>
    <w:rsid w:val="00615586"/>
    <w:rsid w:val="006167AC"/>
    <w:rsid w:val="00621072"/>
    <w:rsid w:val="00621FB3"/>
    <w:rsid w:val="0062575F"/>
    <w:rsid w:val="006274D0"/>
    <w:rsid w:val="00630ED3"/>
    <w:rsid w:val="00631744"/>
    <w:rsid w:val="00632709"/>
    <w:rsid w:val="00634E17"/>
    <w:rsid w:val="006419DC"/>
    <w:rsid w:val="00643E1D"/>
    <w:rsid w:val="00645CA7"/>
    <w:rsid w:val="0064732B"/>
    <w:rsid w:val="006475E1"/>
    <w:rsid w:val="006529FB"/>
    <w:rsid w:val="00652DA7"/>
    <w:rsid w:val="0065390D"/>
    <w:rsid w:val="00653CC7"/>
    <w:rsid w:val="00655299"/>
    <w:rsid w:val="0065740A"/>
    <w:rsid w:val="00660407"/>
    <w:rsid w:val="006616F2"/>
    <w:rsid w:val="006621F3"/>
    <w:rsid w:val="00662384"/>
    <w:rsid w:val="00662470"/>
    <w:rsid w:val="0067037E"/>
    <w:rsid w:val="00670B3F"/>
    <w:rsid w:val="0067110A"/>
    <w:rsid w:val="00673267"/>
    <w:rsid w:val="00675221"/>
    <w:rsid w:val="00676254"/>
    <w:rsid w:val="006826C5"/>
    <w:rsid w:val="006840B3"/>
    <w:rsid w:val="0069051F"/>
    <w:rsid w:val="0069200A"/>
    <w:rsid w:val="00692EAE"/>
    <w:rsid w:val="006970FE"/>
    <w:rsid w:val="006A2052"/>
    <w:rsid w:val="006A3B29"/>
    <w:rsid w:val="006A590E"/>
    <w:rsid w:val="006B026C"/>
    <w:rsid w:val="006B02A6"/>
    <w:rsid w:val="006B0F7F"/>
    <w:rsid w:val="006B29CF"/>
    <w:rsid w:val="006B2D64"/>
    <w:rsid w:val="006B3DD8"/>
    <w:rsid w:val="006B5917"/>
    <w:rsid w:val="006B6AA1"/>
    <w:rsid w:val="006C063D"/>
    <w:rsid w:val="006C34EE"/>
    <w:rsid w:val="006C42D9"/>
    <w:rsid w:val="006D6B83"/>
    <w:rsid w:val="006E31F3"/>
    <w:rsid w:val="006E3E7F"/>
    <w:rsid w:val="006E51AB"/>
    <w:rsid w:val="006E54D0"/>
    <w:rsid w:val="006E6DEE"/>
    <w:rsid w:val="006F4025"/>
    <w:rsid w:val="006F5F6E"/>
    <w:rsid w:val="00700BC5"/>
    <w:rsid w:val="00700BF7"/>
    <w:rsid w:val="00703349"/>
    <w:rsid w:val="0070435B"/>
    <w:rsid w:val="007044FA"/>
    <w:rsid w:val="00705279"/>
    <w:rsid w:val="00705296"/>
    <w:rsid w:val="007062A8"/>
    <w:rsid w:val="00707697"/>
    <w:rsid w:val="00711E1A"/>
    <w:rsid w:val="00714852"/>
    <w:rsid w:val="007150B7"/>
    <w:rsid w:val="0072047E"/>
    <w:rsid w:val="00721EC8"/>
    <w:rsid w:val="00722F02"/>
    <w:rsid w:val="00723845"/>
    <w:rsid w:val="007244B4"/>
    <w:rsid w:val="00724CF4"/>
    <w:rsid w:val="00724E1D"/>
    <w:rsid w:val="00725003"/>
    <w:rsid w:val="00725E00"/>
    <w:rsid w:val="00726A52"/>
    <w:rsid w:val="00730B87"/>
    <w:rsid w:val="00732AFB"/>
    <w:rsid w:val="00732F84"/>
    <w:rsid w:val="00733E2D"/>
    <w:rsid w:val="0073472A"/>
    <w:rsid w:val="007352C7"/>
    <w:rsid w:val="00735C39"/>
    <w:rsid w:val="0073749F"/>
    <w:rsid w:val="00740A8D"/>
    <w:rsid w:val="007418D2"/>
    <w:rsid w:val="007454B8"/>
    <w:rsid w:val="0074788C"/>
    <w:rsid w:val="0075050E"/>
    <w:rsid w:val="007507E4"/>
    <w:rsid w:val="00751E76"/>
    <w:rsid w:val="0075287E"/>
    <w:rsid w:val="00753667"/>
    <w:rsid w:val="007537CA"/>
    <w:rsid w:val="00760018"/>
    <w:rsid w:val="00761C7C"/>
    <w:rsid w:val="00764BFC"/>
    <w:rsid w:val="0076506D"/>
    <w:rsid w:val="00766A87"/>
    <w:rsid w:val="0076720B"/>
    <w:rsid w:val="0077055F"/>
    <w:rsid w:val="00772DC4"/>
    <w:rsid w:val="007738EF"/>
    <w:rsid w:val="00773969"/>
    <w:rsid w:val="0077416D"/>
    <w:rsid w:val="00774263"/>
    <w:rsid w:val="00776405"/>
    <w:rsid w:val="00781C66"/>
    <w:rsid w:val="007824E5"/>
    <w:rsid w:val="0078325A"/>
    <w:rsid w:val="007840AD"/>
    <w:rsid w:val="00790490"/>
    <w:rsid w:val="00791EE7"/>
    <w:rsid w:val="00793554"/>
    <w:rsid w:val="00793EAF"/>
    <w:rsid w:val="007941A1"/>
    <w:rsid w:val="0079481F"/>
    <w:rsid w:val="00796728"/>
    <w:rsid w:val="007A0438"/>
    <w:rsid w:val="007A1F76"/>
    <w:rsid w:val="007A22A6"/>
    <w:rsid w:val="007A27AF"/>
    <w:rsid w:val="007A59F2"/>
    <w:rsid w:val="007B073E"/>
    <w:rsid w:val="007B0B0C"/>
    <w:rsid w:val="007B146E"/>
    <w:rsid w:val="007B1FA7"/>
    <w:rsid w:val="007B2A52"/>
    <w:rsid w:val="007B2B0A"/>
    <w:rsid w:val="007B36E9"/>
    <w:rsid w:val="007B554C"/>
    <w:rsid w:val="007B64EB"/>
    <w:rsid w:val="007B67E8"/>
    <w:rsid w:val="007B7B1C"/>
    <w:rsid w:val="007B7FB0"/>
    <w:rsid w:val="007C0276"/>
    <w:rsid w:val="007C2852"/>
    <w:rsid w:val="007C29CB"/>
    <w:rsid w:val="007C2B10"/>
    <w:rsid w:val="007C2B2F"/>
    <w:rsid w:val="007C4D5C"/>
    <w:rsid w:val="007C562B"/>
    <w:rsid w:val="007C57C3"/>
    <w:rsid w:val="007C77EA"/>
    <w:rsid w:val="007C7B2F"/>
    <w:rsid w:val="007C7E27"/>
    <w:rsid w:val="007D2756"/>
    <w:rsid w:val="007D2DC0"/>
    <w:rsid w:val="007D30AE"/>
    <w:rsid w:val="007D396D"/>
    <w:rsid w:val="007D3A1C"/>
    <w:rsid w:val="007D5040"/>
    <w:rsid w:val="007D6A07"/>
    <w:rsid w:val="007E0897"/>
    <w:rsid w:val="007E0B76"/>
    <w:rsid w:val="007E1856"/>
    <w:rsid w:val="007E2154"/>
    <w:rsid w:val="007E228A"/>
    <w:rsid w:val="007E2AE2"/>
    <w:rsid w:val="007E7174"/>
    <w:rsid w:val="007F11CC"/>
    <w:rsid w:val="007F22FA"/>
    <w:rsid w:val="007F267E"/>
    <w:rsid w:val="007F3852"/>
    <w:rsid w:val="007F557E"/>
    <w:rsid w:val="007F55DF"/>
    <w:rsid w:val="007F6BEE"/>
    <w:rsid w:val="00800736"/>
    <w:rsid w:val="00801C13"/>
    <w:rsid w:val="00804528"/>
    <w:rsid w:val="008064C0"/>
    <w:rsid w:val="00806A35"/>
    <w:rsid w:val="00807A99"/>
    <w:rsid w:val="00817621"/>
    <w:rsid w:val="00817E71"/>
    <w:rsid w:val="008201AB"/>
    <w:rsid w:val="0082137D"/>
    <w:rsid w:val="008229AE"/>
    <w:rsid w:val="0082353B"/>
    <w:rsid w:val="008339B6"/>
    <w:rsid w:val="0083454E"/>
    <w:rsid w:val="0083540D"/>
    <w:rsid w:val="00835FC1"/>
    <w:rsid w:val="00836FB3"/>
    <w:rsid w:val="00840211"/>
    <w:rsid w:val="00841DC5"/>
    <w:rsid w:val="00845B1A"/>
    <w:rsid w:val="008461B1"/>
    <w:rsid w:val="008503C7"/>
    <w:rsid w:val="008517B0"/>
    <w:rsid w:val="00852FF2"/>
    <w:rsid w:val="00853EEA"/>
    <w:rsid w:val="0085746A"/>
    <w:rsid w:val="00857E81"/>
    <w:rsid w:val="008647A5"/>
    <w:rsid w:val="00864F62"/>
    <w:rsid w:val="00865E18"/>
    <w:rsid w:val="0086680F"/>
    <w:rsid w:val="0086789C"/>
    <w:rsid w:val="00867F70"/>
    <w:rsid w:val="008707F3"/>
    <w:rsid w:val="00871A36"/>
    <w:rsid w:val="00872F89"/>
    <w:rsid w:val="008759CE"/>
    <w:rsid w:val="008818E1"/>
    <w:rsid w:val="00881BB5"/>
    <w:rsid w:val="008824D6"/>
    <w:rsid w:val="00885752"/>
    <w:rsid w:val="00891E71"/>
    <w:rsid w:val="00892C06"/>
    <w:rsid w:val="00894E58"/>
    <w:rsid w:val="008958E0"/>
    <w:rsid w:val="00896CE1"/>
    <w:rsid w:val="008A260B"/>
    <w:rsid w:val="008A3AAF"/>
    <w:rsid w:val="008A4ADF"/>
    <w:rsid w:val="008A566B"/>
    <w:rsid w:val="008B025C"/>
    <w:rsid w:val="008B06E6"/>
    <w:rsid w:val="008B08C5"/>
    <w:rsid w:val="008B0955"/>
    <w:rsid w:val="008B53E9"/>
    <w:rsid w:val="008C085D"/>
    <w:rsid w:val="008C0FF5"/>
    <w:rsid w:val="008C2E52"/>
    <w:rsid w:val="008C41C7"/>
    <w:rsid w:val="008C4556"/>
    <w:rsid w:val="008C62C5"/>
    <w:rsid w:val="008C7B8F"/>
    <w:rsid w:val="008C7F9E"/>
    <w:rsid w:val="008D0452"/>
    <w:rsid w:val="008D17D6"/>
    <w:rsid w:val="008D210A"/>
    <w:rsid w:val="008D29A8"/>
    <w:rsid w:val="008D4A36"/>
    <w:rsid w:val="008D4F32"/>
    <w:rsid w:val="008E523D"/>
    <w:rsid w:val="008E60FD"/>
    <w:rsid w:val="008E79CC"/>
    <w:rsid w:val="008F0087"/>
    <w:rsid w:val="008F0C3B"/>
    <w:rsid w:val="008F549B"/>
    <w:rsid w:val="008F5879"/>
    <w:rsid w:val="008F7B8F"/>
    <w:rsid w:val="0090413E"/>
    <w:rsid w:val="00904F1F"/>
    <w:rsid w:val="0090508B"/>
    <w:rsid w:val="00905DAF"/>
    <w:rsid w:val="00906FD7"/>
    <w:rsid w:val="009170DF"/>
    <w:rsid w:val="0092120C"/>
    <w:rsid w:val="009263F1"/>
    <w:rsid w:val="00926E17"/>
    <w:rsid w:val="009307AB"/>
    <w:rsid w:val="00933B1B"/>
    <w:rsid w:val="009344A2"/>
    <w:rsid w:val="00940CD4"/>
    <w:rsid w:val="00941709"/>
    <w:rsid w:val="00942A9F"/>
    <w:rsid w:val="009460C3"/>
    <w:rsid w:val="0095041F"/>
    <w:rsid w:val="00950757"/>
    <w:rsid w:val="0095128D"/>
    <w:rsid w:val="0095130F"/>
    <w:rsid w:val="00953B69"/>
    <w:rsid w:val="00956087"/>
    <w:rsid w:val="00956183"/>
    <w:rsid w:val="009561F6"/>
    <w:rsid w:val="00956CFB"/>
    <w:rsid w:val="00962F0D"/>
    <w:rsid w:val="00963B88"/>
    <w:rsid w:val="00964418"/>
    <w:rsid w:val="00964B9F"/>
    <w:rsid w:val="00964D3D"/>
    <w:rsid w:val="009654B3"/>
    <w:rsid w:val="00965BE7"/>
    <w:rsid w:val="00965E19"/>
    <w:rsid w:val="00973D34"/>
    <w:rsid w:val="0097566B"/>
    <w:rsid w:val="00975D1E"/>
    <w:rsid w:val="009770CB"/>
    <w:rsid w:val="00981897"/>
    <w:rsid w:val="00983774"/>
    <w:rsid w:val="00983DFE"/>
    <w:rsid w:val="00984DEC"/>
    <w:rsid w:val="009857F5"/>
    <w:rsid w:val="00985E59"/>
    <w:rsid w:val="00985E6D"/>
    <w:rsid w:val="00991B9D"/>
    <w:rsid w:val="00992571"/>
    <w:rsid w:val="00995140"/>
    <w:rsid w:val="009A0833"/>
    <w:rsid w:val="009A2C0A"/>
    <w:rsid w:val="009A3ED7"/>
    <w:rsid w:val="009A4B80"/>
    <w:rsid w:val="009A76F0"/>
    <w:rsid w:val="009A7867"/>
    <w:rsid w:val="009B2572"/>
    <w:rsid w:val="009B3561"/>
    <w:rsid w:val="009B3EB1"/>
    <w:rsid w:val="009B67F3"/>
    <w:rsid w:val="009C14C3"/>
    <w:rsid w:val="009C157D"/>
    <w:rsid w:val="009C1FE8"/>
    <w:rsid w:val="009C3840"/>
    <w:rsid w:val="009C470D"/>
    <w:rsid w:val="009C6E76"/>
    <w:rsid w:val="009C73F9"/>
    <w:rsid w:val="009D02E3"/>
    <w:rsid w:val="009D0900"/>
    <w:rsid w:val="009D11AF"/>
    <w:rsid w:val="009D2056"/>
    <w:rsid w:val="009D2876"/>
    <w:rsid w:val="009D4B4F"/>
    <w:rsid w:val="009D5130"/>
    <w:rsid w:val="009D5780"/>
    <w:rsid w:val="009D7F46"/>
    <w:rsid w:val="009E0376"/>
    <w:rsid w:val="009E3947"/>
    <w:rsid w:val="009E4ABE"/>
    <w:rsid w:val="009E6376"/>
    <w:rsid w:val="009E7DC9"/>
    <w:rsid w:val="009F2293"/>
    <w:rsid w:val="009F28BA"/>
    <w:rsid w:val="009F4E96"/>
    <w:rsid w:val="009F54CE"/>
    <w:rsid w:val="009F79DD"/>
    <w:rsid w:val="00A031A0"/>
    <w:rsid w:val="00A06325"/>
    <w:rsid w:val="00A0745A"/>
    <w:rsid w:val="00A10203"/>
    <w:rsid w:val="00A1141C"/>
    <w:rsid w:val="00A11569"/>
    <w:rsid w:val="00A11844"/>
    <w:rsid w:val="00A11F09"/>
    <w:rsid w:val="00A12827"/>
    <w:rsid w:val="00A22F3E"/>
    <w:rsid w:val="00A23E98"/>
    <w:rsid w:val="00A24023"/>
    <w:rsid w:val="00A24C86"/>
    <w:rsid w:val="00A25A57"/>
    <w:rsid w:val="00A25CC5"/>
    <w:rsid w:val="00A309FF"/>
    <w:rsid w:val="00A30E0C"/>
    <w:rsid w:val="00A311F1"/>
    <w:rsid w:val="00A32743"/>
    <w:rsid w:val="00A42CC0"/>
    <w:rsid w:val="00A4626F"/>
    <w:rsid w:val="00A52CB3"/>
    <w:rsid w:val="00A53537"/>
    <w:rsid w:val="00A535A2"/>
    <w:rsid w:val="00A53EAD"/>
    <w:rsid w:val="00A55473"/>
    <w:rsid w:val="00A55529"/>
    <w:rsid w:val="00A6049D"/>
    <w:rsid w:val="00A60AFB"/>
    <w:rsid w:val="00A610ED"/>
    <w:rsid w:val="00A65088"/>
    <w:rsid w:val="00A66520"/>
    <w:rsid w:val="00A66E47"/>
    <w:rsid w:val="00A71EA9"/>
    <w:rsid w:val="00A73DF6"/>
    <w:rsid w:val="00A77C2F"/>
    <w:rsid w:val="00A77E12"/>
    <w:rsid w:val="00A814C2"/>
    <w:rsid w:val="00A831D3"/>
    <w:rsid w:val="00A84444"/>
    <w:rsid w:val="00A84964"/>
    <w:rsid w:val="00A86248"/>
    <w:rsid w:val="00A97F3E"/>
    <w:rsid w:val="00AA2472"/>
    <w:rsid w:val="00AA3C13"/>
    <w:rsid w:val="00AA4F03"/>
    <w:rsid w:val="00AA5AC2"/>
    <w:rsid w:val="00AB055E"/>
    <w:rsid w:val="00AB0DA1"/>
    <w:rsid w:val="00AB122D"/>
    <w:rsid w:val="00AB1770"/>
    <w:rsid w:val="00AB25AB"/>
    <w:rsid w:val="00AB48BB"/>
    <w:rsid w:val="00AB5C74"/>
    <w:rsid w:val="00AB5DAD"/>
    <w:rsid w:val="00AB7A1A"/>
    <w:rsid w:val="00AC08F9"/>
    <w:rsid w:val="00AC0F47"/>
    <w:rsid w:val="00AC28ED"/>
    <w:rsid w:val="00AC4B22"/>
    <w:rsid w:val="00AC4B5E"/>
    <w:rsid w:val="00AC61E7"/>
    <w:rsid w:val="00AC6E1A"/>
    <w:rsid w:val="00AD04D7"/>
    <w:rsid w:val="00AD19E5"/>
    <w:rsid w:val="00AD1D66"/>
    <w:rsid w:val="00AD3716"/>
    <w:rsid w:val="00AE4A12"/>
    <w:rsid w:val="00AE608D"/>
    <w:rsid w:val="00AE7C00"/>
    <w:rsid w:val="00AE7EAA"/>
    <w:rsid w:val="00AF1344"/>
    <w:rsid w:val="00AF196B"/>
    <w:rsid w:val="00AF1CD4"/>
    <w:rsid w:val="00AF3871"/>
    <w:rsid w:val="00AF6CC2"/>
    <w:rsid w:val="00AF712A"/>
    <w:rsid w:val="00AF7A9F"/>
    <w:rsid w:val="00B00A93"/>
    <w:rsid w:val="00B01679"/>
    <w:rsid w:val="00B0380F"/>
    <w:rsid w:val="00B101A7"/>
    <w:rsid w:val="00B103EF"/>
    <w:rsid w:val="00B11D8C"/>
    <w:rsid w:val="00B1226C"/>
    <w:rsid w:val="00B122AC"/>
    <w:rsid w:val="00B12A4C"/>
    <w:rsid w:val="00B135D7"/>
    <w:rsid w:val="00B14209"/>
    <w:rsid w:val="00B14C77"/>
    <w:rsid w:val="00B16610"/>
    <w:rsid w:val="00B1694E"/>
    <w:rsid w:val="00B169C2"/>
    <w:rsid w:val="00B21379"/>
    <w:rsid w:val="00B22EBE"/>
    <w:rsid w:val="00B2314C"/>
    <w:rsid w:val="00B25E7B"/>
    <w:rsid w:val="00B27E01"/>
    <w:rsid w:val="00B32829"/>
    <w:rsid w:val="00B328A7"/>
    <w:rsid w:val="00B35FC1"/>
    <w:rsid w:val="00B41A05"/>
    <w:rsid w:val="00B41C9B"/>
    <w:rsid w:val="00B42934"/>
    <w:rsid w:val="00B44606"/>
    <w:rsid w:val="00B45602"/>
    <w:rsid w:val="00B477EA"/>
    <w:rsid w:val="00B54092"/>
    <w:rsid w:val="00B5547E"/>
    <w:rsid w:val="00B5698E"/>
    <w:rsid w:val="00B60E12"/>
    <w:rsid w:val="00B61F88"/>
    <w:rsid w:val="00B64B76"/>
    <w:rsid w:val="00B65095"/>
    <w:rsid w:val="00B65E27"/>
    <w:rsid w:val="00B66CE1"/>
    <w:rsid w:val="00B70379"/>
    <w:rsid w:val="00B72416"/>
    <w:rsid w:val="00B728CD"/>
    <w:rsid w:val="00B739CF"/>
    <w:rsid w:val="00B76455"/>
    <w:rsid w:val="00B83089"/>
    <w:rsid w:val="00B836B0"/>
    <w:rsid w:val="00B83F54"/>
    <w:rsid w:val="00B847A5"/>
    <w:rsid w:val="00B9257C"/>
    <w:rsid w:val="00B93B76"/>
    <w:rsid w:val="00B959FA"/>
    <w:rsid w:val="00B9631F"/>
    <w:rsid w:val="00B97145"/>
    <w:rsid w:val="00B9750C"/>
    <w:rsid w:val="00BA119F"/>
    <w:rsid w:val="00BA345C"/>
    <w:rsid w:val="00BA6D1B"/>
    <w:rsid w:val="00BA7C59"/>
    <w:rsid w:val="00BB017F"/>
    <w:rsid w:val="00BB5581"/>
    <w:rsid w:val="00BB7719"/>
    <w:rsid w:val="00BC0E4F"/>
    <w:rsid w:val="00BC13BF"/>
    <w:rsid w:val="00BC1407"/>
    <w:rsid w:val="00BC2A0F"/>
    <w:rsid w:val="00BD03E3"/>
    <w:rsid w:val="00BD20EB"/>
    <w:rsid w:val="00BD495B"/>
    <w:rsid w:val="00BD5988"/>
    <w:rsid w:val="00BD6CC3"/>
    <w:rsid w:val="00BD7337"/>
    <w:rsid w:val="00BE1003"/>
    <w:rsid w:val="00BE1EE8"/>
    <w:rsid w:val="00BE297F"/>
    <w:rsid w:val="00BE3317"/>
    <w:rsid w:val="00BE508D"/>
    <w:rsid w:val="00BE54CE"/>
    <w:rsid w:val="00BE5CEC"/>
    <w:rsid w:val="00BE5F8B"/>
    <w:rsid w:val="00BE7646"/>
    <w:rsid w:val="00BF0254"/>
    <w:rsid w:val="00BF5D90"/>
    <w:rsid w:val="00BF6E0A"/>
    <w:rsid w:val="00C03E9C"/>
    <w:rsid w:val="00C10C01"/>
    <w:rsid w:val="00C14FD7"/>
    <w:rsid w:val="00C15624"/>
    <w:rsid w:val="00C16174"/>
    <w:rsid w:val="00C163FD"/>
    <w:rsid w:val="00C16B4E"/>
    <w:rsid w:val="00C204C6"/>
    <w:rsid w:val="00C2129B"/>
    <w:rsid w:val="00C231E4"/>
    <w:rsid w:val="00C2426E"/>
    <w:rsid w:val="00C25198"/>
    <w:rsid w:val="00C2596C"/>
    <w:rsid w:val="00C300EF"/>
    <w:rsid w:val="00C30B84"/>
    <w:rsid w:val="00C30EEB"/>
    <w:rsid w:val="00C31064"/>
    <w:rsid w:val="00C334C1"/>
    <w:rsid w:val="00C335A7"/>
    <w:rsid w:val="00C3471B"/>
    <w:rsid w:val="00C35C10"/>
    <w:rsid w:val="00C35F4A"/>
    <w:rsid w:val="00C35FED"/>
    <w:rsid w:val="00C366AD"/>
    <w:rsid w:val="00C36CD2"/>
    <w:rsid w:val="00C373AC"/>
    <w:rsid w:val="00C406D4"/>
    <w:rsid w:val="00C42F47"/>
    <w:rsid w:val="00C42F82"/>
    <w:rsid w:val="00C43B65"/>
    <w:rsid w:val="00C4581E"/>
    <w:rsid w:val="00C5196E"/>
    <w:rsid w:val="00C52487"/>
    <w:rsid w:val="00C531DA"/>
    <w:rsid w:val="00C55177"/>
    <w:rsid w:val="00C554A6"/>
    <w:rsid w:val="00C6042F"/>
    <w:rsid w:val="00C60E77"/>
    <w:rsid w:val="00C61BEB"/>
    <w:rsid w:val="00C6335E"/>
    <w:rsid w:val="00C638CD"/>
    <w:rsid w:val="00C63BDC"/>
    <w:rsid w:val="00C640C9"/>
    <w:rsid w:val="00C662D2"/>
    <w:rsid w:val="00C667AC"/>
    <w:rsid w:val="00C66A3F"/>
    <w:rsid w:val="00C67D8D"/>
    <w:rsid w:val="00C70489"/>
    <w:rsid w:val="00C712F2"/>
    <w:rsid w:val="00C71F27"/>
    <w:rsid w:val="00C73833"/>
    <w:rsid w:val="00C749A9"/>
    <w:rsid w:val="00C7528B"/>
    <w:rsid w:val="00C766D7"/>
    <w:rsid w:val="00C770AF"/>
    <w:rsid w:val="00C807C1"/>
    <w:rsid w:val="00C83572"/>
    <w:rsid w:val="00C86F57"/>
    <w:rsid w:val="00C871CB"/>
    <w:rsid w:val="00C87C35"/>
    <w:rsid w:val="00C90403"/>
    <w:rsid w:val="00C934B1"/>
    <w:rsid w:val="00C94069"/>
    <w:rsid w:val="00C94DEF"/>
    <w:rsid w:val="00C95C2A"/>
    <w:rsid w:val="00CA07A8"/>
    <w:rsid w:val="00CA0A5F"/>
    <w:rsid w:val="00CA13DD"/>
    <w:rsid w:val="00CA4178"/>
    <w:rsid w:val="00CB25CD"/>
    <w:rsid w:val="00CB47E1"/>
    <w:rsid w:val="00CB6C38"/>
    <w:rsid w:val="00CB7C8F"/>
    <w:rsid w:val="00CD0479"/>
    <w:rsid w:val="00CD2126"/>
    <w:rsid w:val="00CD29C6"/>
    <w:rsid w:val="00CD2B73"/>
    <w:rsid w:val="00CD306F"/>
    <w:rsid w:val="00CD44F5"/>
    <w:rsid w:val="00CD54D7"/>
    <w:rsid w:val="00CD5835"/>
    <w:rsid w:val="00CD7152"/>
    <w:rsid w:val="00CE0C04"/>
    <w:rsid w:val="00CE2582"/>
    <w:rsid w:val="00CE2C48"/>
    <w:rsid w:val="00CE5098"/>
    <w:rsid w:val="00CE5680"/>
    <w:rsid w:val="00CE674A"/>
    <w:rsid w:val="00CE7149"/>
    <w:rsid w:val="00CF3560"/>
    <w:rsid w:val="00CF471D"/>
    <w:rsid w:val="00CF5040"/>
    <w:rsid w:val="00D00B34"/>
    <w:rsid w:val="00D016D5"/>
    <w:rsid w:val="00D02623"/>
    <w:rsid w:val="00D05167"/>
    <w:rsid w:val="00D06437"/>
    <w:rsid w:val="00D06CBD"/>
    <w:rsid w:val="00D070C0"/>
    <w:rsid w:val="00D10070"/>
    <w:rsid w:val="00D10A65"/>
    <w:rsid w:val="00D1313D"/>
    <w:rsid w:val="00D135F8"/>
    <w:rsid w:val="00D16EE8"/>
    <w:rsid w:val="00D22C23"/>
    <w:rsid w:val="00D2418F"/>
    <w:rsid w:val="00D24FE9"/>
    <w:rsid w:val="00D25061"/>
    <w:rsid w:val="00D271AE"/>
    <w:rsid w:val="00D27C50"/>
    <w:rsid w:val="00D319DD"/>
    <w:rsid w:val="00D324A5"/>
    <w:rsid w:val="00D324F7"/>
    <w:rsid w:val="00D33596"/>
    <w:rsid w:val="00D35459"/>
    <w:rsid w:val="00D357CC"/>
    <w:rsid w:val="00D37A71"/>
    <w:rsid w:val="00D426AD"/>
    <w:rsid w:val="00D429EA"/>
    <w:rsid w:val="00D4402D"/>
    <w:rsid w:val="00D478B6"/>
    <w:rsid w:val="00D47C55"/>
    <w:rsid w:val="00D50732"/>
    <w:rsid w:val="00D51E76"/>
    <w:rsid w:val="00D57D6F"/>
    <w:rsid w:val="00D63550"/>
    <w:rsid w:val="00D6445B"/>
    <w:rsid w:val="00D6519E"/>
    <w:rsid w:val="00D65B83"/>
    <w:rsid w:val="00D66BD0"/>
    <w:rsid w:val="00D70185"/>
    <w:rsid w:val="00D7392A"/>
    <w:rsid w:val="00D7485C"/>
    <w:rsid w:val="00D753FF"/>
    <w:rsid w:val="00D77E5F"/>
    <w:rsid w:val="00D818FC"/>
    <w:rsid w:val="00D83FB1"/>
    <w:rsid w:val="00D83FC1"/>
    <w:rsid w:val="00D85FDA"/>
    <w:rsid w:val="00D867FF"/>
    <w:rsid w:val="00D92819"/>
    <w:rsid w:val="00D94C4E"/>
    <w:rsid w:val="00D95211"/>
    <w:rsid w:val="00D9795C"/>
    <w:rsid w:val="00DA207D"/>
    <w:rsid w:val="00DA3E1D"/>
    <w:rsid w:val="00DA5283"/>
    <w:rsid w:val="00DA566F"/>
    <w:rsid w:val="00DA5D01"/>
    <w:rsid w:val="00DA5F91"/>
    <w:rsid w:val="00DB142D"/>
    <w:rsid w:val="00DB4558"/>
    <w:rsid w:val="00DB6A1E"/>
    <w:rsid w:val="00DC1074"/>
    <w:rsid w:val="00DC1813"/>
    <w:rsid w:val="00DC256D"/>
    <w:rsid w:val="00DC38EB"/>
    <w:rsid w:val="00DC44B5"/>
    <w:rsid w:val="00DC4901"/>
    <w:rsid w:val="00DC4C78"/>
    <w:rsid w:val="00DC50B1"/>
    <w:rsid w:val="00DC64B4"/>
    <w:rsid w:val="00DC64C4"/>
    <w:rsid w:val="00DD13B9"/>
    <w:rsid w:val="00DD18E5"/>
    <w:rsid w:val="00DD2920"/>
    <w:rsid w:val="00DD44DF"/>
    <w:rsid w:val="00DD6A1E"/>
    <w:rsid w:val="00DD756B"/>
    <w:rsid w:val="00DE02A8"/>
    <w:rsid w:val="00DE2FF1"/>
    <w:rsid w:val="00DE329E"/>
    <w:rsid w:val="00DE5CC4"/>
    <w:rsid w:val="00DE6024"/>
    <w:rsid w:val="00DE7A24"/>
    <w:rsid w:val="00DF40C9"/>
    <w:rsid w:val="00E00435"/>
    <w:rsid w:val="00E00D35"/>
    <w:rsid w:val="00E04033"/>
    <w:rsid w:val="00E049F1"/>
    <w:rsid w:val="00E04ED7"/>
    <w:rsid w:val="00E050A1"/>
    <w:rsid w:val="00E0510E"/>
    <w:rsid w:val="00E06E4C"/>
    <w:rsid w:val="00E12962"/>
    <w:rsid w:val="00E14DE3"/>
    <w:rsid w:val="00E161E3"/>
    <w:rsid w:val="00E16BA3"/>
    <w:rsid w:val="00E20CE1"/>
    <w:rsid w:val="00E223F6"/>
    <w:rsid w:val="00E24359"/>
    <w:rsid w:val="00E24BE1"/>
    <w:rsid w:val="00E257B6"/>
    <w:rsid w:val="00E27328"/>
    <w:rsid w:val="00E275ED"/>
    <w:rsid w:val="00E27EDC"/>
    <w:rsid w:val="00E303BF"/>
    <w:rsid w:val="00E31BD7"/>
    <w:rsid w:val="00E33EE2"/>
    <w:rsid w:val="00E367E8"/>
    <w:rsid w:val="00E36C7F"/>
    <w:rsid w:val="00E42581"/>
    <w:rsid w:val="00E45E0E"/>
    <w:rsid w:val="00E46DFE"/>
    <w:rsid w:val="00E470E8"/>
    <w:rsid w:val="00E53BF6"/>
    <w:rsid w:val="00E53D01"/>
    <w:rsid w:val="00E56F55"/>
    <w:rsid w:val="00E605C7"/>
    <w:rsid w:val="00E61614"/>
    <w:rsid w:val="00E62085"/>
    <w:rsid w:val="00E62B4D"/>
    <w:rsid w:val="00E62EA8"/>
    <w:rsid w:val="00E63BC1"/>
    <w:rsid w:val="00E63FFD"/>
    <w:rsid w:val="00E6677F"/>
    <w:rsid w:val="00E71160"/>
    <w:rsid w:val="00E711F9"/>
    <w:rsid w:val="00E71F9D"/>
    <w:rsid w:val="00E74BA5"/>
    <w:rsid w:val="00E765AA"/>
    <w:rsid w:val="00E76F7D"/>
    <w:rsid w:val="00E85055"/>
    <w:rsid w:val="00E8585C"/>
    <w:rsid w:val="00E91A40"/>
    <w:rsid w:val="00E953F8"/>
    <w:rsid w:val="00E9674C"/>
    <w:rsid w:val="00E96CEC"/>
    <w:rsid w:val="00EA2C4F"/>
    <w:rsid w:val="00EA49B2"/>
    <w:rsid w:val="00EA5D29"/>
    <w:rsid w:val="00EA6C2D"/>
    <w:rsid w:val="00EA7185"/>
    <w:rsid w:val="00EB04D0"/>
    <w:rsid w:val="00EB0B4D"/>
    <w:rsid w:val="00EB2BD6"/>
    <w:rsid w:val="00EB3B1E"/>
    <w:rsid w:val="00EB4A12"/>
    <w:rsid w:val="00EB4B60"/>
    <w:rsid w:val="00EB5E75"/>
    <w:rsid w:val="00EB7888"/>
    <w:rsid w:val="00EC25EC"/>
    <w:rsid w:val="00EC3F67"/>
    <w:rsid w:val="00EC7998"/>
    <w:rsid w:val="00EC7A26"/>
    <w:rsid w:val="00ED09C8"/>
    <w:rsid w:val="00ED311C"/>
    <w:rsid w:val="00ED3132"/>
    <w:rsid w:val="00ED3CB6"/>
    <w:rsid w:val="00ED4325"/>
    <w:rsid w:val="00EE0474"/>
    <w:rsid w:val="00EE133F"/>
    <w:rsid w:val="00EE5AA7"/>
    <w:rsid w:val="00EE5ED2"/>
    <w:rsid w:val="00EE6BF1"/>
    <w:rsid w:val="00EF062C"/>
    <w:rsid w:val="00EF3CAA"/>
    <w:rsid w:val="00EF61FC"/>
    <w:rsid w:val="00EF7B38"/>
    <w:rsid w:val="00F008EB"/>
    <w:rsid w:val="00F00AEE"/>
    <w:rsid w:val="00F00E23"/>
    <w:rsid w:val="00F020BA"/>
    <w:rsid w:val="00F02BEB"/>
    <w:rsid w:val="00F059CE"/>
    <w:rsid w:val="00F06014"/>
    <w:rsid w:val="00F07540"/>
    <w:rsid w:val="00F07E2E"/>
    <w:rsid w:val="00F152E8"/>
    <w:rsid w:val="00F165D4"/>
    <w:rsid w:val="00F16690"/>
    <w:rsid w:val="00F179BA"/>
    <w:rsid w:val="00F17D61"/>
    <w:rsid w:val="00F2029D"/>
    <w:rsid w:val="00F21637"/>
    <w:rsid w:val="00F231AC"/>
    <w:rsid w:val="00F2477E"/>
    <w:rsid w:val="00F2595B"/>
    <w:rsid w:val="00F31862"/>
    <w:rsid w:val="00F3208B"/>
    <w:rsid w:val="00F33159"/>
    <w:rsid w:val="00F337DB"/>
    <w:rsid w:val="00F33EC6"/>
    <w:rsid w:val="00F34A0A"/>
    <w:rsid w:val="00F37A8F"/>
    <w:rsid w:val="00F417DC"/>
    <w:rsid w:val="00F434EF"/>
    <w:rsid w:val="00F452C0"/>
    <w:rsid w:val="00F471B8"/>
    <w:rsid w:val="00F47798"/>
    <w:rsid w:val="00F47E4A"/>
    <w:rsid w:val="00F52F0C"/>
    <w:rsid w:val="00F55534"/>
    <w:rsid w:val="00F555F5"/>
    <w:rsid w:val="00F568A6"/>
    <w:rsid w:val="00F65A54"/>
    <w:rsid w:val="00F65D9E"/>
    <w:rsid w:val="00F70EC6"/>
    <w:rsid w:val="00F7295A"/>
    <w:rsid w:val="00F73398"/>
    <w:rsid w:val="00F83B51"/>
    <w:rsid w:val="00F856DF"/>
    <w:rsid w:val="00F85A9D"/>
    <w:rsid w:val="00F875CE"/>
    <w:rsid w:val="00F90765"/>
    <w:rsid w:val="00F9126A"/>
    <w:rsid w:val="00F91718"/>
    <w:rsid w:val="00F949A7"/>
    <w:rsid w:val="00F94DC3"/>
    <w:rsid w:val="00FA0306"/>
    <w:rsid w:val="00FA057E"/>
    <w:rsid w:val="00FA21CB"/>
    <w:rsid w:val="00FA3399"/>
    <w:rsid w:val="00FA3A54"/>
    <w:rsid w:val="00FA3F27"/>
    <w:rsid w:val="00FA4209"/>
    <w:rsid w:val="00FA4397"/>
    <w:rsid w:val="00FA4A32"/>
    <w:rsid w:val="00FA5421"/>
    <w:rsid w:val="00FA790D"/>
    <w:rsid w:val="00FA7ECC"/>
    <w:rsid w:val="00FB05A0"/>
    <w:rsid w:val="00FB2592"/>
    <w:rsid w:val="00FB42A6"/>
    <w:rsid w:val="00FB4380"/>
    <w:rsid w:val="00FB48FD"/>
    <w:rsid w:val="00FB5C07"/>
    <w:rsid w:val="00FC1C7E"/>
    <w:rsid w:val="00FC2A8B"/>
    <w:rsid w:val="00FC3D0A"/>
    <w:rsid w:val="00FC44E9"/>
    <w:rsid w:val="00FC77A6"/>
    <w:rsid w:val="00FD402C"/>
    <w:rsid w:val="00FD601B"/>
    <w:rsid w:val="00FE0D3F"/>
    <w:rsid w:val="00FE189E"/>
    <w:rsid w:val="00FE23FF"/>
    <w:rsid w:val="00FE251C"/>
    <w:rsid w:val="00FE4555"/>
    <w:rsid w:val="00FE556D"/>
    <w:rsid w:val="00FE5E7F"/>
    <w:rsid w:val="00FE7F33"/>
    <w:rsid w:val="00FF1B38"/>
    <w:rsid w:val="00FF27F4"/>
    <w:rsid w:val="00FF2A0E"/>
    <w:rsid w:val="00FF30E5"/>
    <w:rsid w:val="00FF66E3"/>
    <w:rsid w:val="00FF79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0F0ECB"/>
    <w:pPr>
      <w:numPr>
        <w:ilvl w:val="1"/>
        <w:numId w:val="13"/>
      </w:numPr>
      <w:spacing w:before="240" w:after="120"/>
      <w:jc w:val="both"/>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tabs>
        <w:tab w:val="clear" w:pos="1418"/>
        <w:tab w:val="num" w:pos="1134"/>
      </w:tabs>
      <w:spacing w:before="120" w:after="120"/>
      <w:ind w:left="1134"/>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BodyText"/>
    <w:qFormat/>
    <w:rsid w:val="00956CFB"/>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0F0ECB"/>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C61BEB"/>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DB6A1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DB6A1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DB6A1E"/>
    <w:pPr>
      <w:tabs>
        <w:tab w:val="right" w:pos="9628"/>
      </w:tabs>
      <w:spacing w:before="120" w:after="120"/>
      <w:ind w:left="1418" w:right="284" w:hanging="1418"/>
    </w:pPr>
    <w:rPr>
      <w:rFonts w:eastAsiaTheme="minorEastAsia" w:cstheme="minorBidi"/>
      <w:noProof/>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rsid w:val="0090413E"/>
    <w:rPr>
      <w:rFonts w:cs="Times New Roman"/>
    </w:rPr>
  </w:style>
  <w:style w:type="paragraph" w:customStyle="1" w:styleId="Appendix">
    <w:name w:val="Appendix"/>
    <w:basedOn w:val="Normal"/>
    <w:next w:val="Normal"/>
    <w:rsid w:val="00C94069"/>
    <w:pPr>
      <w:numPr>
        <w:numId w:val="21"/>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30"/>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22"/>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5"/>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4"/>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5"/>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3"/>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3"/>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6"/>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27"/>
      </w:numPr>
    </w:pPr>
    <w:rPr>
      <w:rFonts w:eastAsiaTheme="minorEastAsia" w:cs="Arial"/>
      <w:szCs w:val="22"/>
    </w:rPr>
  </w:style>
  <w:style w:type="paragraph" w:customStyle="1" w:styleId="Agenda30">
    <w:name w:val="Agenda 3"/>
    <w:basedOn w:val="Normal"/>
    <w:autoRedefine/>
    <w:rsid w:val="00C94069"/>
    <w:pPr>
      <w:numPr>
        <w:ilvl w:val="2"/>
        <w:numId w:val="28"/>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5"/>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qFormat/>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9"/>
      </w:numPr>
      <w:jc w:val="both"/>
    </w:pPr>
    <w:rPr>
      <w:rFonts w:ascii="Times New Roman" w:hAnsi="Times New Roman"/>
      <w:sz w:val="24"/>
      <w:szCs w:val="20"/>
      <w:lang w:eastAsia="fr-FR"/>
    </w:rPr>
  </w:style>
  <w:style w:type="character" w:customStyle="1" w:styleId="href">
    <w:name w:val="href"/>
    <w:uiPriority w:val="99"/>
    <w:rsid w:val="00C940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0F0ECB"/>
    <w:pPr>
      <w:numPr>
        <w:ilvl w:val="1"/>
        <w:numId w:val="13"/>
      </w:numPr>
      <w:spacing w:before="240" w:after="120"/>
      <w:jc w:val="both"/>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tabs>
        <w:tab w:val="clear" w:pos="1418"/>
        <w:tab w:val="num" w:pos="1134"/>
      </w:tabs>
      <w:spacing w:before="120" w:after="120"/>
      <w:ind w:left="1134"/>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BodyText"/>
    <w:qFormat/>
    <w:rsid w:val="00956CFB"/>
    <w:pPr>
      <w:numPr>
        <w:numId w:val="4"/>
      </w:numPr>
      <w:jc w:val="both"/>
    </w:pPr>
    <w:rPr>
      <w:bCs/>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0F0ECB"/>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C61BEB"/>
    <w:pPr>
      <w:numPr>
        <w:numId w:val="19"/>
      </w:numPr>
      <w:tabs>
        <w:tab w:val="clear" w:pos="720"/>
      </w:tabs>
      <w:spacing w:after="120"/>
      <w:ind w:left="1134" w:hanging="567"/>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uiPriority w:val="99"/>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uiPriority w:val="99"/>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1"/>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1"/>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DB6A1E"/>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DB6A1E"/>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DB6A1E"/>
    <w:pPr>
      <w:tabs>
        <w:tab w:val="right" w:pos="9628"/>
      </w:tabs>
      <w:spacing w:before="120" w:after="120"/>
      <w:ind w:left="1418" w:right="284" w:hanging="1418"/>
    </w:pPr>
    <w:rPr>
      <w:rFonts w:eastAsiaTheme="minorEastAsia" w:cstheme="minorBidi"/>
      <w:noProof/>
      <w:szCs w:val="22"/>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1"/>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rsid w:val="0090413E"/>
    <w:rPr>
      <w:rFonts w:cs="Times New Roman"/>
    </w:rPr>
  </w:style>
  <w:style w:type="paragraph" w:customStyle="1" w:styleId="Appendix">
    <w:name w:val="Appendix"/>
    <w:basedOn w:val="Normal"/>
    <w:next w:val="Normal"/>
    <w:rsid w:val="00C94069"/>
    <w:pPr>
      <w:numPr>
        <w:numId w:val="23"/>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32"/>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24"/>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27"/>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26"/>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27"/>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25"/>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25"/>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28"/>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29"/>
      </w:numPr>
    </w:pPr>
    <w:rPr>
      <w:rFonts w:eastAsiaTheme="minorEastAsia" w:cs="Arial"/>
      <w:szCs w:val="22"/>
    </w:rPr>
  </w:style>
  <w:style w:type="paragraph" w:customStyle="1" w:styleId="Agenda30">
    <w:name w:val="Agenda 3"/>
    <w:basedOn w:val="Normal"/>
    <w:autoRedefine/>
    <w:rsid w:val="00C94069"/>
    <w:pPr>
      <w:numPr>
        <w:ilvl w:val="2"/>
        <w:numId w:val="30"/>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27"/>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qFormat/>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31"/>
      </w:numPr>
      <w:jc w:val="both"/>
    </w:pPr>
    <w:rPr>
      <w:rFonts w:ascii="Times New Roman" w:hAnsi="Times New Roman"/>
      <w:sz w:val="24"/>
      <w:szCs w:val="20"/>
      <w:lang w:eastAsia="fr-FR"/>
    </w:rPr>
  </w:style>
  <w:style w:type="character" w:customStyle="1" w:styleId="href">
    <w:name w:val="href"/>
    <w:uiPriority w:val="99"/>
    <w:rsid w:val="00C94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1512">
      <w:bodyDiv w:val="1"/>
      <w:marLeft w:val="0"/>
      <w:marRight w:val="0"/>
      <w:marTop w:val="0"/>
      <w:marBottom w:val="0"/>
      <w:divBdr>
        <w:top w:val="none" w:sz="0" w:space="0" w:color="auto"/>
        <w:left w:val="none" w:sz="0" w:space="0" w:color="auto"/>
        <w:bottom w:val="none" w:sz="0" w:space="0" w:color="auto"/>
        <w:right w:val="none" w:sz="0" w:space="0" w:color="auto"/>
      </w:divBdr>
    </w:div>
    <w:div w:id="501353514">
      <w:bodyDiv w:val="1"/>
      <w:marLeft w:val="0"/>
      <w:marRight w:val="0"/>
      <w:marTop w:val="0"/>
      <w:marBottom w:val="0"/>
      <w:divBdr>
        <w:top w:val="none" w:sz="0" w:space="0" w:color="auto"/>
        <w:left w:val="none" w:sz="0" w:space="0" w:color="auto"/>
        <w:bottom w:val="none" w:sz="0" w:space="0" w:color="auto"/>
        <w:right w:val="none" w:sz="0" w:space="0" w:color="auto"/>
      </w:divBdr>
    </w:div>
    <w:div w:id="907302546">
      <w:bodyDiv w:val="1"/>
      <w:marLeft w:val="0"/>
      <w:marRight w:val="0"/>
      <w:marTop w:val="0"/>
      <w:marBottom w:val="0"/>
      <w:divBdr>
        <w:top w:val="none" w:sz="0" w:space="0" w:color="auto"/>
        <w:left w:val="none" w:sz="0" w:space="0" w:color="auto"/>
        <w:bottom w:val="none" w:sz="0" w:space="0" w:color="auto"/>
        <w:right w:val="none" w:sz="0" w:space="0" w:color="auto"/>
      </w:divBdr>
    </w:div>
    <w:div w:id="1149518203">
      <w:bodyDiv w:val="1"/>
      <w:marLeft w:val="0"/>
      <w:marRight w:val="0"/>
      <w:marTop w:val="0"/>
      <w:marBottom w:val="0"/>
      <w:divBdr>
        <w:top w:val="none" w:sz="0" w:space="0" w:color="auto"/>
        <w:left w:val="none" w:sz="0" w:space="0" w:color="auto"/>
        <w:bottom w:val="none" w:sz="0" w:space="0" w:color="auto"/>
        <w:right w:val="none" w:sz="0" w:space="0" w:color="auto"/>
      </w:divBdr>
    </w:div>
    <w:div w:id="1303540114">
      <w:bodyDiv w:val="1"/>
      <w:marLeft w:val="0"/>
      <w:marRight w:val="0"/>
      <w:marTop w:val="0"/>
      <w:marBottom w:val="0"/>
      <w:divBdr>
        <w:top w:val="none" w:sz="0" w:space="0" w:color="auto"/>
        <w:left w:val="none" w:sz="0" w:space="0" w:color="auto"/>
        <w:bottom w:val="none" w:sz="0" w:space="0" w:color="auto"/>
        <w:right w:val="none" w:sz="0" w:space="0" w:color="auto"/>
      </w:divBdr>
    </w:div>
    <w:div w:id="2030836104">
      <w:bodyDiv w:val="1"/>
      <w:marLeft w:val="0"/>
      <w:marRight w:val="0"/>
      <w:marTop w:val="0"/>
      <w:marBottom w:val="0"/>
      <w:divBdr>
        <w:top w:val="none" w:sz="0" w:space="0" w:color="auto"/>
        <w:left w:val="none" w:sz="0" w:space="0" w:color="auto"/>
        <w:bottom w:val="none" w:sz="0" w:space="0" w:color="auto"/>
        <w:right w:val="none" w:sz="0" w:space="0" w:color="auto"/>
      </w:divBdr>
      <w:divsChild>
        <w:div w:id="1930120922">
          <w:marLeft w:val="677"/>
          <w:marRight w:val="0"/>
          <w:marTop w:val="0"/>
          <w:marBottom w:val="285"/>
          <w:divBdr>
            <w:top w:val="none" w:sz="0" w:space="0" w:color="auto"/>
            <w:left w:val="none" w:sz="0" w:space="0" w:color="auto"/>
            <w:bottom w:val="none" w:sz="0" w:space="0" w:color="auto"/>
            <w:right w:val="none" w:sz="0" w:space="0" w:color="auto"/>
          </w:divBdr>
        </w:div>
        <w:div w:id="858815209">
          <w:marLeft w:val="677"/>
          <w:marRight w:val="0"/>
          <w:marTop w:val="0"/>
          <w:marBottom w:val="285"/>
          <w:divBdr>
            <w:top w:val="none" w:sz="0" w:space="0" w:color="auto"/>
            <w:left w:val="none" w:sz="0" w:space="0" w:color="auto"/>
            <w:bottom w:val="none" w:sz="0" w:space="0" w:color="auto"/>
            <w:right w:val="none" w:sz="0" w:space="0" w:color="auto"/>
          </w:divBdr>
        </w:div>
        <w:div w:id="397323">
          <w:marLeft w:val="677"/>
          <w:marRight w:val="0"/>
          <w:marTop w:val="0"/>
          <w:marBottom w:val="285"/>
          <w:divBdr>
            <w:top w:val="none" w:sz="0" w:space="0" w:color="auto"/>
            <w:left w:val="none" w:sz="0" w:space="0" w:color="auto"/>
            <w:bottom w:val="none" w:sz="0" w:space="0" w:color="auto"/>
            <w:right w:val="none" w:sz="0" w:space="0" w:color="auto"/>
          </w:divBdr>
        </w:div>
      </w:divsChild>
    </w:div>
    <w:div w:id="2063746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kystreise.no" TargetMode="External"/><Relationship Id="rId26" Type="http://schemas.openxmlformats.org/officeDocument/2006/relationships/hyperlink" Target="mailto:jeanmarie.calbet@neuf.fr" TargetMode="External"/><Relationship Id="rId39" Type="http://schemas.openxmlformats.org/officeDocument/2006/relationships/hyperlink" Target="mailto:yf_dner@navy.mil.gr" TargetMode="External"/><Relationship Id="rId21" Type="http://schemas.openxmlformats.org/officeDocument/2006/relationships/hyperlink" Target="mailto:ialamsa@126.com" TargetMode="External"/><Relationship Id="rId34" Type="http://schemas.openxmlformats.org/officeDocument/2006/relationships/hyperlink" Target="mailto:AlexV_civil@yahoo.gr" TargetMode="External"/><Relationship Id="rId42" Type="http://schemas.openxmlformats.org/officeDocument/2006/relationships/hyperlink" Target="mailto:ncharkiolakis@gmail.com" TargetMode="External"/><Relationship Id="rId47" Type="http://schemas.openxmlformats.org/officeDocument/2006/relationships/hyperlink" Target="mailto:advnav@btinternet.com" TargetMode="External"/><Relationship Id="rId50" Type="http://schemas.openxmlformats.org/officeDocument/2006/relationships/hyperlink" Target="mailto:frode@dalsfjord.fyrmuseum.no" TargetMode="External"/><Relationship Id="rId55" Type="http://schemas.openxmlformats.org/officeDocument/2006/relationships/hyperlink" Target="mailto:hilde.andresen@kystverket.no" TargetMode="External"/><Relationship Id="rId63" Type="http://schemas.openxmlformats.org/officeDocument/2006/relationships/hyperlink" Target="mailto:Anders.Eydal@sfv.se" TargetMode="External"/><Relationship Id="rId68" Type="http://schemas.openxmlformats.org/officeDocument/2006/relationships/hyperlink" Target="mailto:andrewM@nlb.org.uk" TargetMode="External"/><Relationship Id="rId76" Type="http://schemas.openxmlformats.org/officeDocument/2006/relationships/footer" Target="footer1.xml"/><Relationship Id="rId84" Type="http://schemas.openxmlformats.org/officeDocument/2006/relationships/header" Target="header7.xml"/><Relationship Id="rId89" Type="http://schemas.openxmlformats.org/officeDocument/2006/relationships/header" Target="header10.xml"/><Relationship Id="rId7" Type="http://schemas.openxmlformats.org/officeDocument/2006/relationships/footnotes" Target="footnotes.xml"/><Relationship Id="rId71" Type="http://schemas.openxmlformats.org/officeDocument/2006/relationships/hyperlink" Target="mailto:practice@grovesraines.com" TargetMode="External"/><Relationship Id="rId92"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mailto:ali.alkabani@amnas-oman.com" TargetMode="External"/><Relationship Id="rId29" Type="http://schemas.openxmlformats.org/officeDocument/2006/relationships/hyperlink" Target="mailto:vincent.roget@gisman.fr" TargetMode="External"/><Relationship Id="rId11" Type="http://schemas.openxmlformats.org/officeDocument/2006/relationships/image" Target="media/image3.jpeg"/><Relationship Id="rId24" Type="http://schemas.openxmlformats.org/officeDocument/2006/relationships/hyperlink" Target="mailto:jrp@dma.dk" TargetMode="External"/><Relationship Id="rId32" Type="http://schemas.openxmlformats.org/officeDocument/2006/relationships/hyperlink" Target="mailto:papayian@civil.auth.gr" TargetMode="External"/><Relationship Id="rId37" Type="http://schemas.openxmlformats.org/officeDocument/2006/relationships/hyperlink" Target="mailto:aliki.litra@hotmail.com" TargetMode="External"/><Relationship Id="rId40" Type="http://schemas.openxmlformats.org/officeDocument/2006/relationships/hyperlink" Target="mailto:mleonardou@gmail.com" TargetMode="External"/><Relationship Id="rId45" Type="http://schemas.openxmlformats.org/officeDocument/2006/relationships/hyperlink" Target="mailto:gary.prosser@iala-aism.org" TargetMode="External"/><Relationship Id="rId53" Type="http://schemas.openxmlformats.org/officeDocument/2006/relationships/hyperlink" Target="mailto:simen@lindesnesfyr.no" TargetMode="External"/><Relationship Id="rId58" Type="http://schemas.openxmlformats.org/officeDocument/2006/relationships/hyperlink" Target="mailto:ali.alkabani@amnas-oman.com" TargetMode="External"/><Relationship Id="rId66" Type="http://schemas.openxmlformats.org/officeDocument/2006/relationships/hyperlink" Target="mailto:link.powell@gla-rrnav.org" TargetMode="External"/><Relationship Id="rId74" Type="http://schemas.openxmlformats.org/officeDocument/2006/relationships/header" Target="header1.xml"/><Relationship Id="rId79" Type="http://schemas.openxmlformats.org/officeDocument/2006/relationships/footer" Target="footer3.xml"/><Relationship Id="rId87" Type="http://schemas.openxmlformats.org/officeDocument/2006/relationships/footer" Target="footer5.xml"/><Relationship Id="rId5" Type="http://schemas.openxmlformats.org/officeDocument/2006/relationships/settings" Target="settings.xml"/><Relationship Id="rId61" Type="http://schemas.openxmlformats.org/officeDocument/2006/relationships/hyperlink" Target="mailto:esbjorn@hillberg.com" TargetMode="External"/><Relationship Id="rId82" Type="http://schemas.openxmlformats.org/officeDocument/2006/relationships/header" Target="header6.xml"/><Relationship Id="rId90" Type="http://schemas.openxmlformats.org/officeDocument/2006/relationships/header" Target="header11.xml"/><Relationship Id="rId19" Type="http://schemas.openxmlformats.org/officeDocument/2006/relationships/image" Target="media/image8.jpeg"/><Relationship Id="rId14" Type="http://schemas.openxmlformats.org/officeDocument/2006/relationships/image" Target="media/image6.png"/><Relationship Id="rId22" Type="http://schemas.openxmlformats.org/officeDocument/2006/relationships/hyperlink" Target="mailto:fujunan1495@163.com" TargetMode="External"/><Relationship Id="rId27" Type="http://schemas.openxmlformats.org/officeDocument/2006/relationships/hyperlink" Target="mailto:vincent.guigueno@m4x.org" TargetMode="External"/><Relationship Id="rId30" Type="http://schemas.openxmlformats.org/officeDocument/2006/relationships/hyperlink" Target="mailto:lars.lilienfeld@wsv.bund.de" TargetMode="External"/><Relationship Id="rId35" Type="http://schemas.openxmlformats.org/officeDocument/2006/relationships/hyperlink" Target="mailto:antamaistrou@yahoo.gr" TargetMode="External"/><Relationship Id="rId43" Type="http://schemas.openxmlformats.org/officeDocument/2006/relationships/hyperlink" Target="mailto:kamanousou@gmail.com" TargetMode="External"/><Relationship Id="rId48" Type="http://schemas.openxmlformats.org/officeDocument/2006/relationships/hyperlink" Target="mailto:halim@marine.gov.my" TargetMode="External"/><Relationship Id="rId56" Type="http://schemas.openxmlformats.org/officeDocument/2006/relationships/hyperlink" Target="mailto:arild.fredriksen@kystverket.no" TargetMode="External"/><Relationship Id="rId64" Type="http://schemas.openxmlformats.org/officeDocument/2006/relationships/hyperlink" Target="mailto:ron.blakeley@thls.org" TargetMode="External"/><Relationship Id="rId69" Type="http://schemas.openxmlformats.org/officeDocument/2006/relationships/hyperlink" Target="mailto:bert.frame@pelangi.co.uk" TargetMode="External"/><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mailto:Jovander.Eynden@vaf.no" TargetMode="External"/><Relationship Id="rId72" Type="http://schemas.openxmlformats.org/officeDocument/2006/relationships/hyperlink" Target="mailto:s.mcdonald@nms.ac.uk" TargetMode="External"/><Relationship Id="rId80" Type="http://schemas.openxmlformats.org/officeDocument/2006/relationships/header" Target="header4.xml"/><Relationship Id="rId85" Type="http://schemas.openxmlformats.org/officeDocument/2006/relationships/header" Target="header8.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kystreise.no" TargetMode="External"/><Relationship Id="rId25" Type="http://schemas.openxmlformats.org/officeDocument/2006/relationships/hyperlink" Target="mailto:ego.riener@vta.ee" TargetMode="External"/><Relationship Id="rId33" Type="http://schemas.openxmlformats.org/officeDocument/2006/relationships/hyperlink" Target="mailto:vpachta@civil.auth.gr" TargetMode="External"/><Relationship Id="rId38" Type="http://schemas.openxmlformats.org/officeDocument/2006/relationships/hyperlink" Target="mailto:panos@hotmail.com" TargetMode="External"/><Relationship Id="rId46" Type="http://schemas.openxmlformats.org/officeDocument/2006/relationships/hyperlink" Target="mailto:mike.hadley@iala-aism.org" TargetMode="External"/><Relationship Id="rId59" Type="http://schemas.openxmlformats.org/officeDocument/2006/relationships/hyperlink" Target="mailto:ahay@nawae.com.pg" TargetMode="External"/><Relationship Id="rId67" Type="http://schemas.openxmlformats.org/officeDocument/2006/relationships/hyperlink" Target="mailto:bobm@nlb.org.uk" TargetMode="External"/><Relationship Id="rId20" Type="http://schemas.openxmlformats.org/officeDocument/2006/relationships/hyperlink" Target="mailto:lyndon.ogrady@amsa.gov.au" TargetMode="External"/><Relationship Id="rId41" Type="http://schemas.openxmlformats.org/officeDocument/2006/relationships/hyperlink" Target="mailto:benospalmern@yahoo.gr" TargetMode="External"/><Relationship Id="rId54" Type="http://schemas.openxmlformats.org/officeDocument/2006/relationships/hyperlink" Target="mailto:jan.robert@jrj.no" TargetMode="External"/><Relationship Id="rId62" Type="http://schemas.openxmlformats.org/officeDocument/2006/relationships/hyperlink" Target="mailto:christian.lagerwall@sjofartsverket.se" TargetMode="External"/><Relationship Id="rId70" Type="http://schemas.openxmlformats.org/officeDocument/2006/relationships/hyperlink" Target="mailto:bcolston@lincoln.ac.uk" TargetMode="External"/><Relationship Id="rId75" Type="http://schemas.openxmlformats.org/officeDocument/2006/relationships/header" Target="header2.xml"/><Relationship Id="rId83" Type="http://schemas.openxmlformats.org/officeDocument/2006/relationships/footer" Target="footer4.xml"/><Relationship Id="rId88" Type="http://schemas.openxmlformats.org/officeDocument/2006/relationships/hyperlink" Target="http://www.faros8022.blogspot.gr" TargetMode="External"/><Relationship Id="rId9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mailto:JKH@dma.dk" TargetMode="External"/><Relationship Id="rId28" Type="http://schemas.openxmlformats.org/officeDocument/2006/relationships/hyperlink" Target="mailto:vincent.guigueno@developpement-durable.gouv.fr" TargetMode="External"/><Relationship Id="rId36" Type="http://schemas.openxmlformats.org/officeDocument/2006/relationships/hyperlink" Target="mailto:info@domos-eng.gr" TargetMode="External"/><Relationship Id="rId49" Type="http://schemas.openxmlformats.org/officeDocument/2006/relationships/hyperlink" Target="mailto:rossid@marine.gov.my" TargetMode="External"/><Relationship Id="rId57" Type="http://schemas.openxmlformats.org/officeDocument/2006/relationships/hyperlink" Target="mailto:ingvild.kragset@kystverket.no" TargetMode="External"/><Relationship Id="rId10" Type="http://schemas.openxmlformats.org/officeDocument/2006/relationships/image" Target="media/image2.jpeg"/><Relationship Id="rId31" Type="http://schemas.openxmlformats.org/officeDocument/2006/relationships/hyperlink" Target="mailto:dmtr7@gmail.com" TargetMode="External"/><Relationship Id="rId44" Type="http://schemas.openxmlformats.org/officeDocument/2006/relationships/hyperlink" Target="mailto:nbelavil@arch.ntua.gr" TargetMode="External"/><Relationship Id="rId52" Type="http://schemas.openxmlformats.org/officeDocument/2006/relationships/hyperlink" Target="mailto:jey@vaf.no" TargetMode="External"/><Relationship Id="rId60" Type="http://schemas.openxmlformats.org/officeDocument/2006/relationships/hyperlink" Target="mailto:ahay@liaisonltd.com.pg" TargetMode="External"/><Relationship Id="rId65" Type="http://schemas.openxmlformats.org/officeDocument/2006/relationships/hyperlink" Target="mailto:tracy.dale@thls.org" TargetMode="External"/><Relationship Id="rId73" Type="http://schemas.openxmlformats.org/officeDocument/2006/relationships/hyperlink" Target="mailto:chadkaiser@hotmail.com" TargetMode="External"/><Relationship Id="rId78" Type="http://schemas.openxmlformats.org/officeDocument/2006/relationships/header" Target="header3.xml"/><Relationship Id="rId81" Type="http://schemas.openxmlformats.org/officeDocument/2006/relationships/header" Target="header5.xml"/><Relationship Id="rId86" Type="http://schemas.openxmlformats.org/officeDocument/2006/relationships/header" Target="header9.xml"/><Relationship Id="rId9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4F0E99-AB00-4CBC-99EC-B3CCE75AF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71</Pages>
  <Words>23882</Words>
  <Characters>136134</Characters>
  <Application>Microsoft Office Word</Application>
  <DocSecurity>0</DocSecurity>
  <Lines>1134</Lines>
  <Paragraphs>319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159697</CharactersWithSpaces>
  <SharedDoc>false</SharedDoc>
  <HLinks>
    <vt:vector size="858" baseType="variant">
      <vt:variant>
        <vt:i4>1835067</vt:i4>
      </vt:variant>
      <vt:variant>
        <vt:i4>854</vt:i4>
      </vt:variant>
      <vt:variant>
        <vt:i4>0</vt:i4>
      </vt:variant>
      <vt:variant>
        <vt:i4>5</vt:i4>
      </vt:variant>
      <vt:variant>
        <vt:lpwstr/>
      </vt:variant>
      <vt:variant>
        <vt:lpwstr>_Toc256876802</vt:lpwstr>
      </vt:variant>
      <vt:variant>
        <vt:i4>1835067</vt:i4>
      </vt:variant>
      <vt:variant>
        <vt:i4>848</vt:i4>
      </vt:variant>
      <vt:variant>
        <vt:i4>0</vt:i4>
      </vt:variant>
      <vt:variant>
        <vt:i4>5</vt:i4>
      </vt:variant>
      <vt:variant>
        <vt:lpwstr/>
      </vt:variant>
      <vt:variant>
        <vt:lpwstr>_Toc256876801</vt:lpwstr>
      </vt:variant>
      <vt:variant>
        <vt:i4>1835067</vt:i4>
      </vt:variant>
      <vt:variant>
        <vt:i4>842</vt:i4>
      </vt:variant>
      <vt:variant>
        <vt:i4>0</vt:i4>
      </vt:variant>
      <vt:variant>
        <vt:i4>5</vt:i4>
      </vt:variant>
      <vt:variant>
        <vt:lpwstr/>
      </vt:variant>
      <vt:variant>
        <vt:lpwstr>_Toc256876800</vt:lpwstr>
      </vt:variant>
      <vt:variant>
        <vt:i4>1376308</vt:i4>
      </vt:variant>
      <vt:variant>
        <vt:i4>836</vt:i4>
      </vt:variant>
      <vt:variant>
        <vt:i4>0</vt:i4>
      </vt:variant>
      <vt:variant>
        <vt:i4>5</vt:i4>
      </vt:variant>
      <vt:variant>
        <vt:lpwstr/>
      </vt:variant>
      <vt:variant>
        <vt:lpwstr>_Toc256876799</vt:lpwstr>
      </vt:variant>
      <vt:variant>
        <vt:i4>1376308</vt:i4>
      </vt:variant>
      <vt:variant>
        <vt:i4>830</vt:i4>
      </vt:variant>
      <vt:variant>
        <vt:i4>0</vt:i4>
      </vt:variant>
      <vt:variant>
        <vt:i4>5</vt:i4>
      </vt:variant>
      <vt:variant>
        <vt:lpwstr/>
      </vt:variant>
      <vt:variant>
        <vt:lpwstr>_Toc256876798</vt:lpwstr>
      </vt:variant>
      <vt:variant>
        <vt:i4>1376308</vt:i4>
      </vt:variant>
      <vt:variant>
        <vt:i4>824</vt:i4>
      </vt:variant>
      <vt:variant>
        <vt:i4>0</vt:i4>
      </vt:variant>
      <vt:variant>
        <vt:i4>5</vt:i4>
      </vt:variant>
      <vt:variant>
        <vt:lpwstr/>
      </vt:variant>
      <vt:variant>
        <vt:lpwstr>_Toc256876797</vt:lpwstr>
      </vt:variant>
      <vt:variant>
        <vt:i4>1376308</vt:i4>
      </vt:variant>
      <vt:variant>
        <vt:i4>818</vt:i4>
      </vt:variant>
      <vt:variant>
        <vt:i4>0</vt:i4>
      </vt:variant>
      <vt:variant>
        <vt:i4>5</vt:i4>
      </vt:variant>
      <vt:variant>
        <vt:lpwstr/>
      </vt:variant>
      <vt:variant>
        <vt:lpwstr>_Toc256876796</vt:lpwstr>
      </vt:variant>
      <vt:variant>
        <vt:i4>1376308</vt:i4>
      </vt:variant>
      <vt:variant>
        <vt:i4>812</vt:i4>
      </vt:variant>
      <vt:variant>
        <vt:i4>0</vt:i4>
      </vt:variant>
      <vt:variant>
        <vt:i4>5</vt:i4>
      </vt:variant>
      <vt:variant>
        <vt:lpwstr/>
      </vt:variant>
      <vt:variant>
        <vt:lpwstr>_Toc256876795</vt:lpwstr>
      </vt:variant>
      <vt:variant>
        <vt:i4>1376308</vt:i4>
      </vt:variant>
      <vt:variant>
        <vt:i4>806</vt:i4>
      </vt:variant>
      <vt:variant>
        <vt:i4>0</vt:i4>
      </vt:variant>
      <vt:variant>
        <vt:i4>5</vt:i4>
      </vt:variant>
      <vt:variant>
        <vt:lpwstr/>
      </vt:variant>
      <vt:variant>
        <vt:lpwstr>_Toc256876794</vt:lpwstr>
      </vt:variant>
      <vt:variant>
        <vt:i4>1376308</vt:i4>
      </vt:variant>
      <vt:variant>
        <vt:i4>800</vt:i4>
      </vt:variant>
      <vt:variant>
        <vt:i4>0</vt:i4>
      </vt:variant>
      <vt:variant>
        <vt:i4>5</vt:i4>
      </vt:variant>
      <vt:variant>
        <vt:lpwstr/>
      </vt:variant>
      <vt:variant>
        <vt:lpwstr>_Toc256876793</vt:lpwstr>
      </vt:variant>
      <vt:variant>
        <vt:i4>1376308</vt:i4>
      </vt:variant>
      <vt:variant>
        <vt:i4>794</vt:i4>
      </vt:variant>
      <vt:variant>
        <vt:i4>0</vt:i4>
      </vt:variant>
      <vt:variant>
        <vt:i4>5</vt:i4>
      </vt:variant>
      <vt:variant>
        <vt:lpwstr/>
      </vt:variant>
      <vt:variant>
        <vt:lpwstr>_Toc256876792</vt:lpwstr>
      </vt:variant>
      <vt:variant>
        <vt:i4>1376308</vt:i4>
      </vt:variant>
      <vt:variant>
        <vt:i4>788</vt:i4>
      </vt:variant>
      <vt:variant>
        <vt:i4>0</vt:i4>
      </vt:variant>
      <vt:variant>
        <vt:i4>5</vt:i4>
      </vt:variant>
      <vt:variant>
        <vt:lpwstr/>
      </vt:variant>
      <vt:variant>
        <vt:lpwstr>_Toc256876791</vt:lpwstr>
      </vt:variant>
      <vt:variant>
        <vt:i4>1376308</vt:i4>
      </vt:variant>
      <vt:variant>
        <vt:i4>782</vt:i4>
      </vt:variant>
      <vt:variant>
        <vt:i4>0</vt:i4>
      </vt:variant>
      <vt:variant>
        <vt:i4>5</vt:i4>
      </vt:variant>
      <vt:variant>
        <vt:lpwstr/>
      </vt:variant>
      <vt:variant>
        <vt:lpwstr>_Toc256876790</vt:lpwstr>
      </vt:variant>
      <vt:variant>
        <vt:i4>1310772</vt:i4>
      </vt:variant>
      <vt:variant>
        <vt:i4>776</vt:i4>
      </vt:variant>
      <vt:variant>
        <vt:i4>0</vt:i4>
      </vt:variant>
      <vt:variant>
        <vt:i4>5</vt:i4>
      </vt:variant>
      <vt:variant>
        <vt:lpwstr/>
      </vt:variant>
      <vt:variant>
        <vt:lpwstr>_Toc256876789</vt:lpwstr>
      </vt:variant>
      <vt:variant>
        <vt:i4>1310772</vt:i4>
      </vt:variant>
      <vt:variant>
        <vt:i4>770</vt:i4>
      </vt:variant>
      <vt:variant>
        <vt:i4>0</vt:i4>
      </vt:variant>
      <vt:variant>
        <vt:i4>5</vt:i4>
      </vt:variant>
      <vt:variant>
        <vt:lpwstr/>
      </vt:variant>
      <vt:variant>
        <vt:lpwstr>_Toc256876788</vt:lpwstr>
      </vt:variant>
      <vt:variant>
        <vt:i4>1310772</vt:i4>
      </vt:variant>
      <vt:variant>
        <vt:i4>764</vt:i4>
      </vt:variant>
      <vt:variant>
        <vt:i4>0</vt:i4>
      </vt:variant>
      <vt:variant>
        <vt:i4>5</vt:i4>
      </vt:variant>
      <vt:variant>
        <vt:lpwstr/>
      </vt:variant>
      <vt:variant>
        <vt:lpwstr>_Toc256876787</vt:lpwstr>
      </vt:variant>
      <vt:variant>
        <vt:i4>1310772</vt:i4>
      </vt:variant>
      <vt:variant>
        <vt:i4>758</vt:i4>
      </vt:variant>
      <vt:variant>
        <vt:i4>0</vt:i4>
      </vt:variant>
      <vt:variant>
        <vt:i4>5</vt:i4>
      </vt:variant>
      <vt:variant>
        <vt:lpwstr/>
      </vt:variant>
      <vt:variant>
        <vt:lpwstr>_Toc256876786</vt:lpwstr>
      </vt:variant>
      <vt:variant>
        <vt:i4>1310772</vt:i4>
      </vt:variant>
      <vt:variant>
        <vt:i4>752</vt:i4>
      </vt:variant>
      <vt:variant>
        <vt:i4>0</vt:i4>
      </vt:variant>
      <vt:variant>
        <vt:i4>5</vt:i4>
      </vt:variant>
      <vt:variant>
        <vt:lpwstr/>
      </vt:variant>
      <vt:variant>
        <vt:lpwstr>_Toc256876785</vt:lpwstr>
      </vt:variant>
      <vt:variant>
        <vt:i4>1310772</vt:i4>
      </vt:variant>
      <vt:variant>
        <vt:i4>746</vt:i4>
      </vt:variant>
      <vt:variant>
        <vt:i4>0</vt:i4>
      </vt:variant>
      <vt:variant>
        <vt:i4>5</vt:i4>
      </vt:variant>
      <vt:variant>
        <vt:lpwstr/>
      </vt:variant>
      <vt:variant>
        <vt:lpwstr>_Toc256876784</vt:lpwstr>
      </vt:variant>
      <vt:variant>
        <vt:i4>1310772</vt:i4>
      </vt:variant>
      <vt:variant>
        <vt:i4>740</vt:i4>
      </vt:variant>
      <vt:variant>
        <vt:i4>0</vt:i4>
      </vt:variant>
      <vt:variant>
        <vt:i4>5</vt:i4>
      </vt:variant>
      <vt:variant>
        <vt:lpwstr/>
      </vt:variant>
      <vt:variant>
        <vt:lpwstr>_Toc256876783</vt:lpwstr>
      </vt:variant>
      <vt:variant>
        <vt:i4>1310772</vt:i4>
      </vt:variant>
      <vt:variant>
        <vt:i4>734</vt:i4>
      </vt:variant>
      <vt:variant>
        <vt:i4>0</vt:i4>
      </vt:variant>
      <vt:variant>
        <vt:i4>5</vt:i4>
      </vt:variant>
      <vt:variant>
        <vt:lpwstr/>
      </vt:variant>
      <vt:variant>
        <vt:lpwstr>_Toc256876782</vt:lpwstr>
      </vt:variant>
      <vt:variant>
        <vt:i4>1310772</vt:i4>
      </vt:variant>
      <vt:variant>
        <vt:i4>728</vt:i4>
      </vt:variant>
      <vt:variant>
        <vt:i4>0</vt:i4>
      </vt:variant>
      <vt:variant>
        <vt:i4>5</vt:i4>
      </vt:variant>
      <vt:variant>
        <vt:lpwstr/>
      </vt:variant>
      <vt:variant>
        <vt:lpwstr>_Toc256876781</vt:lpwstr>
      </vt:variant>
      <vt:variant>
        <vt:i4>1310772</vt:i4>
      </vt:variant>
      <vt:variant>
        <vt:i4>722</vt:i4>
      </vt:variant>
      <vt:variant>
        <vt:i4>0</vt:i4>
      </vt:variant>
      <vt:variant>
        <vt:i4>5</vt:i4>
      </vt:variant>
      <vt:variant>
        <vt:lpwstr/>
      </vt:variant>
      <vt:variant>
        <vt:lpwstr>_Toc256876780</vt:lpwstr>
      </vt:variant>
      <vt:variant>
        <vt:i4>1769524</vt:i4>
      </vt:variant>
      <vt:variant>
        <vt:i4>716</vt:i4>
      </vt:variant>
      <vt:variant>
        <vt:i4>0</vt:i4>
      </vt:variant>
      <vt:variant>
        <vt:i4>5</vt:i4>
      </vt:variant>
      <vt:variant>
        <vt:lpwstr/>
      </vt:variant>
      <vt:variant>
        <vt:lpwstr>_Toc256876779</vt:lpwstr>
      </vt:variant>
      <vt:variant>
        <vt:i4>1769524</vt:i4>
      </vt:variant>
      <vt:variant>
        <vt:i4>710</vt:i4>
      </vt:variant>
      <vt:variant>
        <vt:i4>0</vt:i4>
      </vt:variant>
      <vt:variant>
        <vt:i4>5</vt:i4>
      </vt:variant>
      <vt:variant>
        <vt:lpwstr/>
      </vt:variant>
      <vt:variant>
        <vt:lpwstr>_Toc256876778</vt:lpwstr>
      </vt:variant>
      <vt:variant>
        <vt:i4>1769524</vt:i4>
      </vt:variant>
      <vt:variant>
        <vt:i4>704</vt:i4>
      </vt:variant>
      <vt:variant>
        <vt:i4>0</vt:i4>
      </vt:variant>
      <vt:variant>
        <vt:i4>5</vt:i4>
      </vt:variant>
      <vt:variant>
        <vt:lpwstr/>
      </vt:variant>
      <vt:variant>
        <vt:lpwstr>_Toc256876777</vt:lpwstr>
      </vt:variant>
      <vt:variant>
        <vt:i4>1769524</vt:i4>
      </vt:variant>
      <vt:variant>
        <vt:i4>698</vt:i4>
      </vt:variant>
      <vt:variant>
        <vt:i4>0</vt:i4>
      </vt:variant>
      <vt:variant>
        <vt:i4>5</vt:i4>
      </vt:variant>
      <vt:variant>
        <vt:lpwstr/>
      </vt:variant>
      <vt:variant>
        <vt:lpwstr>_Toc256876776</vt:lpwstr>
      </vt:variant>
      <vt:variant>
        <vt:i4>1769524</vt:i4>
      </vt:variant>
      <vt:variant>
        <vt:i4>692</vt:i4>
      </vt:variant>
      <vt:variant>
        <vt:i4>0</vt:i4>
      </vt:variant>
      <vt:variant>
        <vt:i4>5</vt:i4>
      </vt:variant>
      <vt:variant>
        <vt:lpwstr/>
      </vt:variant>
      <vt:variant>
        <vt:lpwstr>_Toc256876775</vt:lpwstr>
      </vt:variant>
      <vt:variant>
        <vt:i4>1769524</vt:i4>
      </vt:variant>
      <vt:variant>
        <vt:i4>686</vt:i4>
      </vt:variant>
      <vt:variant>
        <vt:i4>0</vt:i4>
      </vt:variant>
      <vt:variant>
        <vt:i4>5</vt:i4>
      </vt:variant>
      <vt:variant>
        <vt:lpwstr/>
      </vt:variant>
      <vt:variant>
        <vt:lpwstr>_Toc256876774</vt:lpwstr>
      </vt:variant>
      <vt:variant>
        <vt:i4>1769524</vt:i4>
      </vt:variant>
      <vt:variant>
        <vt:i4>680</vt:i4>
      </vt:variant>
      <vt:variant>
        <vt:i4>0</vt:i4>
      </vt:variant>
      <vt:variant>
        <vt:i4>5</vt:i4>
      </vt:variant>
      <vt:variant>
        <vt:lpwstr/>
      </vt:variant>
      <vt:variant>
        <vt:lpwstr>_Toc256876773</vt:lpwstr>
      </vt:variant>
      <vt:variant>
        <vt:i4>1769524</vt:i4>
      </vt:variant>
      <vt:variant>
        <vt:i4>674</vt:i4>
      </vt:variant>
      <vt:variant>
        <vt:i4>0</vt:i4>
      </vt:variant>
      <vt:variant>
        <vt:i4>5</vt:i4>
      </vt:variant>
      <vt:variant>
        <vt:lpwstr/>
      </vt:variant>
      <vt:variant>
        <vt:lpwstr>_Toc256876772</vt:lpwstr>
      </vt:variant>
      <vt:variant>
        <vt:i4>1769524</vt:i4>
      </vt:variant>
      <vt:variant>
        <vt:i4>668</vt:i4>
      </vt:variant>
      <vt:variant>
        <vt:i4>0</vt:i4>
      </vt:variant>
      <vt:variant>
        <vt:i4>5</vt:i4>
      </vt:variant>
      <vt:variant>
        <vt:lpwstr/>
      </vt:variant>
      <vt:variant>
        <vt:lpwstr>_Toc256876771</vt:lpwstr>
      </vt:variant>
      <vt:variant>
        <vt:i4>1769524</vt:i4>
      </vt:variant>
      <vt:variant>
        <vt:i4>662</vt:i4>
      </vt:variant>
      <vt:variant>
        <vt:i4>0</vt:i4>
      </vt:variant>
      <vt:variant>
        <vt:i4>5</vt:i4>
      </vt:variant>
      <vt:variant>
        <vt:lpwstr/>
      </vt:variant>
      <vt:variant>
        <vt:lpwstr>_Toc256876770</vt:lpwstr>
      </vt:variant>
      <vt:variant>
        <vt:i4>1703988</vt:i4>
      </vt:variant>
      <vt:variant>
        <vt:i4>656</vt:i4>
      </vt:variant>
      <vt:variant>
        <vt:i4>0</vt:i4>
      </vt:variant>
      <vt:variant>
        <vt:i4>5</vt:i4>
      </vt:variant>
      <vt:variant>
        <vt:lpwstr/>
      </vt:variant>
      <vt:variant>
        <vt:lpwstr>_Toc256876769</vt:lpwstr>
      </vt:variant>
      <vt:variant>
        <vt:i4>1703988</vt:i4>
      </vt:variant>
      <vt:variant>
        <vt:i4>650</vt:i4>
      </vt:variant>
      <vt:variant>
        <vt:i4>0</vt:i4>
      </vt:variant>
      <vt:variant>
        <vt:i4>5</vt:i4>
      </vt:variant>
      <vt:variant>
        <vt:lpwstr/>
      </vt:variant>
      <vt:variant>
        <vt:lpwstr>_Toc256876768</vt:lpwstr>
      </vt:variant>
      <vt:variant>
        <vt:i4>1703988</vt:i4>
      </vt:variant>
      <vt:variant>
        <vt:i4>644</vt:i4>
      </vt:variant>
      <vt:variant>
        <vt:i4>0</vt:i4>
      </vt:variant>
      <vt:variant>
        <vt:i4>5</vt:i4>
      </vt:variant>
      <vt:variant>
        <vt:lpwstr/>
      </vt:variant>
      <vt:variant>
        <vt:lpwstr>_Toc256876767</vt:lpwstr>
      </vt:variant>
      <vt:variant>
        <vt:i4>1703988</vt:i4>
      </vt:variant>
      <vt:variant>
        <vt:i4>638</vt:i4>
      </vt:variant>
      <vt:variant>
        <vt:i4>0</vt:i4>
      </vt:variant>
      <vt:variant>
        <vt:i4>5</vt:i4>
      </vt:variant>
      <vt:variant>
        <vt:lpwstr/>
      </vt:variant>
      <vt:variant>
        <vt:lpwstr>_Toc256876766</vt:lpwstr>
      </vt:variant>
      <vt:variant>
        <vt:i4>1703988</vt:i4>
      </vt:variant>
      <vt:variant>
        <vt:i4>632</vt:i4>
      </vt:variant>
      <vt:variant>
        <vt:i4>0</vt:i4>
      </vt:variant>
      <vt:variant>
        <vt:i4>5</vt:i4>
      </vt:variant>
      <vt:variant>
        <vt:lpwstr/>
      </vt:variant>
      <vt:variant>
        <vt:lpwstr>_Toc256876765</vt:lpwstr>
      </vt:variant>
      <vt:variant>
        <vt:i4>1703988</vt:i4>
      </vt:variant>
      <vt:variant>
        <vt:i4>626</vt:i4>
      </vt:variant>
      <vt:variant>
        <vt:i4>0</vt:i4>
      </vt:variant>
      <vt:variant>
        <vt:i4>5</vt:i4>
      </vt:variant>
      <vt:variant>
        <vt:lpwstr/>
      </vt:variant>
      <vt:variant>
        <vt:lpwstr>_Toc256876764</vt:lpwstr>
      </vt:variant>
      <vt:variant>
        <vt:i4>1703988</vt:i4>
      </vt:variant>
      <vt:variant>
        <vt:i4>620</vt:i4>
      </vt:variant>
      <vt:variant>
        <vt:i4>0</vt:i4>
      </vt:variant>
      <vt:variant>
        <vt:i4>5</vt:i4>
      </vt:variant>
      <vt:variant>
        <vt:lpwstr/>
      </vt:variant>
      <vt:variant>
        <vt:lpwstr>_Toc256876763</vt:lpwstr>
      </vt:variant>
      <vt:variant>
        <vt:i4>1703988</vt:i4>
      </vt:variant>
      <vt:variant>
        <vt:i4>614</vt:i4>
      </vt:variant>
      <vt:variant>
        <vt:i4>0</vt:i4>
      </vt:variant>
      <vt:variant>
        <vt:i4>5</vt:i4>
      </vt:variant>
      <vt:variant>
        <vt:lpwstr/>
      </vt:variant>
      <vt:variant>
        <vt:lpwstr>_Toc256876762</vt:lpwstr>
      </vt:variant>
      <vt:variant>
        <vt:i4>1703988</vt:i4>
      </vt:variant>
      <vt:variant>
        <vt:i4>608</vt:i4>
      </vt:variant>
      <vt:variant>
        <vt:i4>0</vt:i4>
      </vt:variant>
      <vt:variant>
        <vt:i4>5</vt:i4>
      </vt:variant>
      <vt:variant>
        <vt:lpwstr/>
      </vt:variant>
      <vt:variant>
        <vt:lpwstr>_Toc256876761</vt:lpwstr>
      </vt:variant>
      <vt:variant>
        <vt:i4>1703988</vt:i4>
      </vt:variant>
      <vt:variant>
        <vt:i4>602</vt:i4>
      </vt:variant>
      <vt:variant>
        <vt:i4>0</vt:i4>
      </vt:variant>
      <vt:variant>
        <vt:i4>5</vt:i4>
      </vt:variant>
      <vt:variant>
        <vt:lpwstr/>
      </vt:variant>
      <vt:variant>
        <vt:lpwstr>_Toc256876760</vt:lpwstr>
      </vt:variant>
      <vt:variant>
        <vt:i4>1638452</vt:i4>
      </vt:variant>
      <vt:variant>
        <vt:i4>596</vt:i4>
      </vt:variant>
      <vt:variant>
        <vt:i4>0</vt:i4>
      </vt:variant>
      <vt:variant>
        <vt:i4>5</vt:i4>
      </vt:variant>
      <vt:variant>
        <vt:lpwstr/>
      </vt:variant>
      <vt:variant>
        <vt:lpwstr>_Toc256876759</vt:lpwstr>
      </vt:variant>
      <vt:variant>
        <vt:i4>1638452</vt:i4>
      </vt:variant>
      <vt:variant>
        <vt:i4>590</vt:i4>
      </vt:variant>
      <vt:variant>
        <vt:i4>0</vt:i4>
      </vt:variant>
      <vt:variant>
        <vt:i4>5</vt:i4>
      </vt:variant>
      <vt:variant>
        <vt:lpwstr/>
      </vt:variant>
      <vt:variant>
        <vt:lpwstr>_Toc256876758</vt:lpwstr>
      </vt:variant>
      <vt:variant>
        <vt:i4>1638452</vt:i4>
      </vt:variant>
      <vt:variant>
        <vt:i4>584</vt:i4>
      </vt:variant>
      <vt:variant>
        <vt:i4>0</vt:i4>
      </vt:variant>
      <vt:variant>
        <vt:i4>5</vt:i4>
      </vt:variant>
      <vt:variant>
        <vt:lpwstr/>
      </vt:variant>
      <vt:variant>
        <vt:lpwstr>_Toc256876757</vt:lpwstr>
      </vt:variant>
      <vt:variant>
        <vt:i4>1638452</vt:i4>
      </vt:variant>
      <vt:variant>
        <vt:i4>578</vt:i4>
      </vt:variant>
      <vt:variant>
        <vt:i4>0</vt:i4>
      </vt:variant>
      <vt:variant>
        <vt:i4>5</vt:i4>
      </vt:variant>
      <vt:variant>
        <vt:lpwstr/>
      </vt:variant>
      <vt:variant>
        <vt:lpwstr>_Toc256876756</vt:lpwstr>
      </vt:variant>
      <vt:variant>
        <vt:i4>1638452</vt:i4>
      </vt:variant>
      <vt:variant>
        <vt:i4>572</vt:i4>
      </vt:variant>
      <vt:variant>
        <vt:i4>0</vt:i4>
      </vt:variant>
      <vt:variant>
        <vt:i4>5</vt:i4>
      </vt:variant>
      <vt:variant>
        <vt:lpwstr/>
      </vt:variant>
      <vt:variant>
        <vt:lpwstr>_Toc256876755</vt:lpwstr>
      </vt:variant>
      <vt:variant>
        <vt:i4>1638452</vt:i4>
      </vt:variant>
      <vt:variant>
        <vt:i4>566</vt:i4>
      </vt:variant>
      <vt:variant>
        <vt:i4>0</vt:i4>
      </vt:variant>
      <vt:variant>
        <vt:i4>5</vt:i4>
      </vt:variant>
      <vt:variant>
        <vt:lpwstr/>
      </vt:variant>
      <vt:variant>
        <vt:lpwstr>_Toc256876754</vt:lpwstr>
      </vt:variant>
      <vt:variant>
        <vt:i4>1638452</vt:i4>
      </vt:variant>
      <vt:variant>
        <vt:i4>560</vt:i4>
      </vt:variant>
      <vt:variant>
        <vt:i4>0</vt:i4>
      </vt:variant>
      <vt:variant>
        <vt:i4>5</vt:i4>
      </vt:variant>
      <vt:variant>
        <vt:lpwstr/>
      </vt:variant>
      <vt:variant>
        <vt:lpwstr>_Toc256876753</vt:lpwstr>
      </vt:variant>
      <vt:variant>
        <vt:i4>1638452</vt:i4>
      </vt:variant>
      <vt:variant>
        <vt:i4>554</vt:i4>
      </vt:variant>
      <vt:variant>
        <vt:i4>0</vt:i4>
      </vt:variant>
      <vt:variant>
        <vt:i4>5</vt:i4>
      </vt:variant>
      <vt:variant>
        <vt:lpwstr/>
      </vt:variant>
      <vt:variant>
        <vt:lpwstr>_Toc256876752</vt:lpwstr>
      </vt:variant>
      <vt:variant>
        <vt:i4>1638452</vt:i4>
      </vt:variant>
      <vt:variant>
        <vt:i4>548</vt:i4>
      </vt:variant>
      <vt:variant>
        <vt:i4>0</vt:i4>
      </vt:variant>
      <vt:variant>
        <vt:i4>5</vt:i4>
      </vt:variant>
      <vt:variant>
        <vt:lpwstr/>
      </vt:variant>
      <vt:variant>
        <vt:lpwstr>_Toc256876751</vt:lpwstr>
      </vt:variant>
      <vt:variant>
        <vt:i4>1638452</vt:i4>
      </vt:variant>
      <vt:variant>
        <vt:i4>542</vt:i4>
      </vt:variant>
      <vt:variant>
        <vt:i4>0</vt:i4>
      </vt:variant>
      <vt:variant>
        <vt:i4>5</vt:i4>
      </vt:variant>
      <vt:variant>
        <vt:lpwstr/>
      </vt:variant>
      <vt:variant>
        <vt:lpwstr>_Toc256876750</vt:lpwstr>
      </vt:variant>
      <vt:variant>
        <vt:i4>1572916</vt:i4>
      </vt:variant>
      <vt:variant>
        <vt:i4>536</vt:i4>
      </vt:variant>
      <vt:variant>
        <vt:i4>0</vt:i4>
      </vt:variant>
      <vt:variant>
        <vt:i4>5</vt:i4>
      </vt:variant>
      <vt:variant>
        <vt:lpwstr/>
      </vt:variant>
      <vt:variant>
        <vt:lpwstr>_Toc256876749</vt:lpwstr>
      </vt:variant>
      <vt:variant>
        <vt:i4>1572916</vt:i4>
      </vt:variant>
      <vt:variant>
        <vt:i4>530</vt:i4>
      </vt:variant>
      <vt:variant>
        <vt:i4>0</vt:i4>
      </vt:variant>
      <vt:variant>
        <vt:i4>5</vt:i4>
      </vt:variant>
      <vt:variant>
        <vt:lpwstr/>
      </vt:variant>
      <vt:variant>
        <vt:lpwstr>_Toc256876748</vt:lpwstr>
      </vt:variant>
      <vt:variant>
        <vt:i4>1572916</vt:i4>
      </vt:variant>
      <vt:variant>
        <vt:i4>524</vt:i4>
      </vt:variant>
      <vt:variant>
        <vt:i4>0</vt:i4>
      </vt:variant>
      <vt:variant>
        <vt:i4>5</vt:i4>
      </vt:variant>
      <vt:variant>
        <vt:lpwstr/>
      </vt:variant>
      <vt:variant>
        <vt:lpwstr>_Toc256876747</vt:lpwstr>
      </vt:variant>
      <vt:variant>
        <vt:i4>1572916</vt:i4>
      </vt:variant>
      <vt:variant>
        <vt:i4>518</vt:i4>
      </vt:variant>
      <vt:variant>
        <vt:i4>0</vt:i4>
      </vt:variant>
      <vt:variant>
        <vt:i4>5</vt:i4>
      </vt:variant>
      <vt:variant>
        <vt:lpwstr/>
      </vt:variant>
      <vt:variant>
        <vt:lpwstr>_Toc256876746</vt:lpwstr>
      </vt:variant>
      <vt:variant>
        <vt:i4>1572916</vt:i4>
      </vt:variant>
      <vt:variant>
        <vt:i4>512</vt:i4>
      </vt:variant>
      <vt:variant>
        <vt:i4>0</vt:i4>
      </vt:variant>
      <vt:variant>
        <vt:i4>5</vt:i4>
      </vt:variant>
      <vt:variant>
        <vt:lpwstr/>
      </vt:variant>
      <vt:variant>
        <vt:lpwstr>_Toc256876745</vt:lpwstr>
      </vt:variant>
      <vt:variant>
        <vt:i4>1572916</vt:i4>
      </vt:variant>
      <vt:variant>
        <vt:i4>506</vt:i4>
      </vt:variant>
      <vt:variant>
        <vt:i4>0</vt:i4>
      </vt:variant>
      <vt:variant>
        <vt:i4>5</vt:i4>
      </vt:variant>
      <vt:variant>
        <vt:lpwstr/>
      </vt:variant>
      <vt:variant>
        <vt:lpwstr>_Toc256876744</vt:lpwstr>
      </vt:variant>
      <vt:variant>
        <vt:i4>1572916</vt:i4>
      </vt:variant>
      <vt:variant>
        <vt:i4>500</vt:i4>
      </vt:variant>
      <vt:variant>
        <vt:i4>0</vt:i4>
      </vt:variant>
      <vt:variant>
        <vt:i4>5</vt:i4>
      </vt:variant>
      <vt:variant>
        <vt:lpwstr/>
      </vt:variant>
      <vt:variant>
        <vt:lpwstr>_Toc256876743</vt:lpwstr>
      </vt:variant>
      <vt:variant>
        <vt:i4>1572916</vt:i4>
      </vt:variant>
      <vt:variant>
        <vt:i4>494</vt:i4>
      </vt:variant>
      <vt:variant>
        <vt:i4>0</vt:i4>
      </vt:variant>
      <vt:variant>
        <vt:i4>5</vt:i4>
      </vt:variant>
      <vt:variant>
        <vt:lpwstr/>
      </vt:variant>
      <vt:variant>
        <vt:lpwstr>_Toc256876742</vt:lpwstr>
      </vt:variant>
      <vt:variant>
        <vt:i4>1572916</vt:i4>
      </vt:variant>
      <vt:variant>
        <vt:i4>488</vt:i4>
      </vt:variant>
      <vt:variant>
        <vt:i4>0</vt:i4>
      </vt:variant>
      <vt:variant>
        <vt:i4>5</vt:i4>
      </vt:variant>
      <vt:variant>
        <vt:lpwstr/>
      </vt:variant>
      <vt:variant>
        <vt:lpwstr>_Toc256876741</vt:lpwstr>
      </vt:variant>
      <vt:variant>
        <vt:i4>1572916</vt:i4>
      </vt:variant>
      <vt:variant>
        <vt:i4>482</vt:i4>
      </vt:variant>
      <vt:variant>
        <vt:i4>0</vt:i4>
      </vt:variant>
      <vt:variant>
        <vt:i4>5</vt:i4>
      </vt:variant>
      <vt:variant>
        <vt:lpwstr/>
      </vt:variant>
      <vt:variant>
        <vt:lpwstr>_Toc256876740</vt:lpwstr>
      </vt:variant>
      <vt:variant>
        <vt:i4>2031668</vt:i4>
      </vt:variant>
      <vt:variant>
        <vt:i4>476</vt:i4>
      </vt:variant>
      <vt:variant>
        <vt:i4>0</vt:i4>
      </vt:variant>
      <vt:variant>
        <vt:i4>5</vt:i4>
      </vt:variant>
      <vt:variant>
        <vt:lpwstr/>
      </vt:variant>
      <vt:variant>
        <vt:lpwstr>_Toc256876739</vt:lpwstr>
      </vt:variant>
      <vt:variant>
        <vt:i4>2031668</vt:i4>
      </vt:variant>
      <vt:variant>
        <vt:i4>470</vt:i4>
      </vt:variant>
      <vt:variant>
        <vt:i4>0</vt:i4>
      </vt:variant>
      <vt:variant>
        <vt:i4>5</vt:i4>
      </vt:variant>
      <vt:variant>
        <vt:lpwstr/>
      </vt:variant>
      <vt:variant>
        <vt:lpwstr>_Toc256876738</vt:lpwstr>
      </vt:variant>
      <vt:variant>
        <vt:i4>2031668</vt:i4>
      </vt:variant>
      <vt:variant>
        <vt:i4>464</vt:i4>
      </vt:variant>
      <vt:variant>
        <vt:i4>0</vt:i4>
      </vt:variant>
      <vt:variant>
        <vt:i4>5</vt:i4>
      </vt:variant>
      <vt:variant>
        <vt:lpwstr/>
      </vt:variant>
      <vt:variant>
        <vt:lpwstr>_Toc256876737</vt:lpwstr>
      </vt:variant>
      <vt:variant>
        <vt:i4>2031668</vt:i4>
      </vt:variant>
      <vt:variant>
        <vt:i4>458</vt:i4>
      </vt:variant>
      <vt:variant>
        <vt:i4>0</vt:i4>
      </vt:variant>
      <vt:variant>
        <vt:i4>5</vt:i4>
      </vt:variant>
      <vt:variant>
        <vt:lpwstr/>
      </vt:variant>
      <vt:variant>
        <vt:lpwstr>_Toc256876736</vt:lpwstr>
      </vt:variant>
      <vt:variant>
        <vt:i4>2031668</vt:i4>
      </vt:variant>
      <vt:variant>
        <vt:i4>452</vt:i4>
      </vt:variant>
      <vt:variant>
        <vt:i4>0</vt:i4>
      </vt:variant>
      <vt:variant>
        <vt:i4>5</vt:i4>
      </vt:variant>
      <vt:variant>
        <vt:lpwstr/>
      </vt:variant>
      <vt:variant>
        <vt:lpwstr>_Toc256876735</vt:lpwstr>
      </vt:variant>
      <vt:variant>
        <vt:i4>2031668</vt:i4>
      </vt:variant>
      <vt:variant>
        <vt:i4>446</vt:i4>
      </vt:variant>
      <vt:variant>
        <vt:i4>0</vt:i4>
      </vt:variant>
      <vt:variant>
        <vt:i4>5</vt:i4>
      </vt:variant>
      <vt:variant>
        <vt:lpwstr/>
      </vt:variant>
      <vt:variant>
        <vt:lpwstr>_Toc256876734</vt:lpwstr>
      </vt:variant>
      <vt:variant>
        <vt:i4>2031668</vt:i4>
      </vt:variant>
      <vt:variant>
        <vt:i4>440</vt:i4>
      </vt:variant>
      <vt:variant>
        <vt:i4>0</vt:i4>
      </vt:variant>
      <vt:variant>
        <vt:i4>5</vt:i4>
      </vt:variant>
      <vt:variant>
        <vt:lpwstr/>
      </vt:variant>
      <vt:variant>
        <vt:lpwstr>_Toc256876733</vt:lpwstr>
      </vt:variant>
      <vt:variant>
        <vt:i4>2031668</vt:i4>
      </vt:variant>
      <vt:variant>
        <vt:i4>434</vt:i4>
      </vt:variant>
      <vt:variant>
        <vt:i4>0</vt:i4>
      </vt:variant>
      <vt:variant>
        <vt:i4>5</vt:i4>
      </vt:variant>
      <vt:variant>
        <vt:lpwstr/>
      </vt:variant>
      <vt:variant>
        <vt:lpwstr>_Toc256876732</vt:lpwstr>
      </vt:variant>
      <vt:variant>
        <vt:i4>2031668</vt:i4>
      </vt:variant>
      <vt:variant>
        <vt:i4>428</vt:i4>
      </vt:variant>
      <vt:variant>
        <vt:i4>0</vt:i4>
      </vt:variant>
      <vt:variant>
        <vt:i4>5</vt:i4>
      </vt:variant>
      <vt:variant>
        <vt:lpwstr/>
      </vt:variant>
      <vt:variant>
        <vt:lpwstr>_Toc256876731</vt:lpwstr>
      </vt:variant>
      <vt:variant>
        <vt:i4>2031668</vt:i4>
      </vt:variant>
      <vt:variant>
        <vt:i4>422</vt:i4>
      </vt:variant>
      <vt:variant>
        <vt:i4>0</vt:i4>
      </vt:variant>
      <vt:variant>
        <vt:i4>5</vt:i4>
      </vt:variant>
      <vt:variant>
        <vt:lpwstr/>
      </vt:variant>
      <vt:variant>
        <vt:lpwstr>_Toc256876730</vt:lpwstr>
      </vt:variant>
      <vt:variant>
        <vt:i4>1966132</vt:i4>
      </vt:variant>
      <vt:variant>
        <vt:i4>416</vt:i4>
      </vt:variant>
      <vt:variant>
        <vt:i4>0</vt:i4>
      </vt:variant>
      <vt:variant>
        <vt:i4>5</vt:i4>
      </vt:variant>
      <vt:variant>
        <vt:lpwstr/>
      </vt:variant>
      <vt:variant>
        <vt:lpwstr>_Toc256876729</vt:lpwstr>
      </vt:variant>
      <vt:variant>
        <vt:i4>1966132</vt:i4>
      </vt:variant>
      <vt:variant>
        <vt:i4>410</vt:i4>
      </vt:variant>
      <vt:variant>
        <vt:i4>0</vt:i4>
      </vt:variant>
      <vt:variant>
        <vt:i4>5</vt:i4>
      </vt:variant>
      <vt:variant>
        <vt:lpwstr/>
      </vt:variant>
      <vt:variant>
        <vt:lpwstr>_Toc256876728</vt:lpwstr>
      </vt:variant>
      <vt:variant>
        <vt:i4>1966132</vt:i4>
      </vt:variant>
      <vt:variant>
        <vt:i4>404</vt:i4>
      </vt:variant>
      <vt:variant>
        <vt:i4>0</vt:i4>
      </vt:variant>
      <vt:variant>
        <vt:i4>5</vt:i4>
      </vt:variant>
      <vt:variant>
        <vt:lpwstr/>
      </vt:variant>
      <vt:variant>
        <vt:lpwstr>_Toc256876727</vt:lpwstr>
      </vt:variant>
      <vt:variant>
        <vt:i4>1966132</vt:i4>
      </vt:variant>
      <vt:variant>
        <vt:i4>398</vt:i4>
      </vt:variant>
      <vt:variant>
        <vt:i4>0</vt:i4>
      </vt:variant>
      <vt:variant>
        <vt:i4>5</vt:i4>
      </vt:variant>
      <vt:variant>
        <vt:lpwstr/>
      </vt:variant>
      <vt:variant>
        <vt:lpwstr>_Toc256876726</vt:lpwstr>
      </vt:variant>
      <vt:variant>
        <vt:i4>1966132</vt:i4>
      </vt:variant>
      <vt:variant>
        <vt:i4>392</vt:i4>
      </vt:variant>
      <vt:variant>
        <vt:i4>0</vt:i4>
      </vt:variant>
      <vt:variant>
        <vt:i4>5</vt:i4>
      </vt:variant>
      <vt:variant>
        <vt:lpwstr/>
      </vt:variant>
      <vt:variant>
        <vt:lpwstr>_Toc256876725</vt:lpwstr>
      </vt:variant>
      <vt:variant>
        <vt:i4>1966132</vt:i4>
      </vt:variant>
      <vt:variant>
        <vt:i4>386</vt:i4>
      </vt:variant>
      <vt:variant>
        <vt:i4>0</vt:i4>
      </vt:variant>
      <vt:variant>
        <vt:i4>5</vt:i4>
      </vt:variant>
      <vt:variant>
        <vt:lpwstr/>
      </vt:variant>
      <vt:variant>
        <vt:lpwstr>_Toc256876724</vt:lpwstr>
      </vt:variant>
      <vt:variant>
        <vt:i4>1966132</vt:i4>
      </vt:variant>
      <vt:variant>
        <vt:i4>380</vt:i4>
      </vt:variant>
      <vt:variant>
        <vt:i4>0</vt:i4>
      </vt:variant>
      <vt:variant>
        <vt:i4>5</vt:i4>
      </vt:variant>
      <vt:variant>
        <vt:lpwstr/>
      </vt:variant>
      <vt:variant>
        <vt:lpwstr>_Toc256876723</vt:lpwstr>
      </vt:variant>
      <vt:variant>
        <vt:i4>1966132</vt:i4>
      </vt:variant>
      <vt:variant>
        <vt:i4>374</vt:i4>
      </vt:variant>
      <vt:variant>
        <vt:i4>0</vt:i4>
      </vt:variant>
      <vt:variant>
        <vt:i4>5</vt:i4>
      </vt:variant>
      <vt:variant>
        <vt:lpwstr/>
      </vt:variant>
      <vt:variant>
        <vt:lpwstr>_Toc256876722</vt:lpwstr>
      </vt:variant>
      <vt:variant>
        <vt:i4>1966132</vt:i4>
      </vt:variant>
      <vt:variant>
        <vt:i4>368</vt:i4>
      </vt:variant>
      <vt:variant>
        <vt:i4>0</vt:i4>
      </vt:variant>
      <vt:variant>
        <vt:i4>5</vt:i4>
      </vt:variant>
      <vt:variant>
        <vt:lpwstr/>
      </vt:variant>
      <vt:variant>
        <vt:lpwstr>_Toc256876721</vt:lpwstr>
      </vt:variant>
      <vt:variant>
        <vt:i4>1966132</vt:i4>
      </vt:variant>
      <vt:variant>
        <vt:i4>362</vt:i4>
      </vt:variant>
      <vt:variant>
        <vt:i4>0</vt:i4>
      </vt:variant>
      <vt:variant>
        <vt:i4>5</vt:i4>
      </vt:variant>
      <vt:variant>
        <vt:lpwstr/>
      </vt:variant>
      <vt:variant>
        <vt:lpwstr>_Toc256876720</vt:lpwstr>
      </vt:variant>
      <vt:variant>
        <vt:i4>1900596</vt:i4>
      </vt:variant>
      <vt:variant>
        <vt:i4>356</vt:i4>
      </vt:variant>
      <vt:variant>
        <vt:i4>0</vt:i4>
      </vt:variant>
      <vt:variant>
        <vt:i4>5</vt:i4>
      </vt:variant>
      <vt:variant>
        <vt:lpwstr/>
      </vt:variant>
      <vt:variant>
        <vt:lpwstr>_Toc256876719</vt:lpwstr>
      </vt:variant>
      <vt:variant>
        <vt:i4>1900596</vt:i4>
      </vt:variant>
      <vt:variant>
        <vt:i4>350</vt:i4>
      </vt:variant>
      <vt:variant>
        <vt:i4>0</vt:i4>
      </vt:variant>
      <vt:variant>
        <vt:i4>5</vt:i4>
      </vt:variant>
      <vt:variant>
        <vt:lpwstr/>
      </vt:variant>
      <vt:variant>
        <vt:lpwstr>_Toc256876718</vt:lpwstr>
      </vt:variant>
      <vt:variant>
        <vt:i4>1900596</vt:i4>
      </vt:variant>
      <vt:variant>
        <vt:i4>344</vt:i4>
      </vt:variant>
      <vt:variant>
        <vt:i4>0</vt:i4>
      </vt:variant>
      <vt:variant>
        <vt:i4>5</vt:i4>
      </vt:variant>
      <vt:variant>
        <vt:lpwstr/>
      </vt:variant>
      <vt:variant>
        <vt:lpwstr>_Toc256876717</vt:lpwstr>
      </vt:variant>
      <vt:variant>
        <vt:i4>1900596</vt:i4>
      </vt:variant>
      <vt:variant>
        <vt:i4>338</vt:i4>
      </vt:variant>
      <vt:variant>
        <vt:i4>0</vt:i4>
      </vt:variant>
      <vt:variant>
        <vt:i4>5</vt:i4>
      </vt:variant>
      <vt:variant>
        <vt:lpwstr/>
      </vt:variant>
      <vt:variant>
        <vt:lpwstr>_Toc256876716</vt:lpwstr>
      </vt:variant>
      <vt:variant>
        <vt:i4>1900596</vt:i4>
      </vt:variant>
      <vt:variant>
        <vt:i4>332</vt:i4>
      </vt:variant>
      <vt:variant>
        <vt:i4>0</vt:i4>
      </vt:variant>
      <vt:variant>
        <vt:i4>5</vt:i4>
      </vt:variant>
      <vt:variant>
        <vt:lpwstr/>
      </vt:variant>
      <vt:variant>
        <vt:lpwstr>_Toc256876715</vt:lpwstr>
      </vt:variant>
      <vt:variant>
        <vt:i4>1900596</vt:i4>
      </vt:variant>
      <vt:variant>
        <vt:i4>326</vt:i4>
      </vt:variant>
      <vt:variant>
        <vt:i4>0</vt:i4>
      </vt:variant>
      <vt:variant>
        <vt:i4>5</vt:i4>
      </vt:variant>
      <vt:variant>
        <vt:lpwstr/>
      </vt:variant>
      <vt:variant>
        <vt:lpwstr>_Toc256876714</vt:lpwstr>
      </vt:variant>
      <vt:variant>
        <vt:i4>1900596</vt:i4>
      </vt:variant>
      <vt:variant>
        <vt:i4>320</vt:i4>
      </vt:variant>
      <vt:variant>
        <vt:i4>0</vt:i4>
      </vt:variant>
      <vt:variant>
        <vt:i4>5</vt:i4>
      </vt:variant>
      <vt:variant>
        <vt:lpwstr/>
      </vt:variant>
      <vt:variant>
        <vt:lpwstr>_Toc256876713</vt:lpwstr>
      </vt:variant>
      <vt:variant>
        <vt:i4>1900596</vt:i4>
      </vt:variant>
      <vt:variant>
        <vt:i4>314</vt:i4>
      </vt:variant>
      <vt:variant>
        <vt:i4>0</vt:i4>
      </vt:variant>
      <vt:variant>
        <vt:i4>5</vt:i4>
      </vt:variant>
      <vt:variant>
        <vt:lpwstr/>
      </vt:variant>
      <vt:variant>
        <vt:lpwstr>_Toc256876712</vt:lpwstr>
      </vt:variant>
      <vt:variant>
        <vt:i4>1900596</vt:i4>
      </vt:variant>
      <vt:variant>
        <vt:i4>308</vt:i4>
      </vt:variant>
      <vt:variant>
        <vt:i4>0</vt:i4>
      </vt:variant>
      <vt:variant>
        <vt:i4>5</vt:i4>
      </vt:variant>
      <vt:variant>
        <vt:lpwstr/>
      </vt:variant>
      <vt:variant>
        <vt:lpwstr>_Toc256876711</vt:lpwstr>
      </vt:variant>
      <vt:variant>
        <vt:i4>1900596</vt:i4>
      </vt:variant>
      <vt:variant>
        <vt:i4>302</vt:i4>
      </vt:variant>
      <vt:variant>
        <vt:i4>0</vt:i4>
      </vt:variant>
      <vt:variant>
        <vt:i4>5</vt:i4>
      </vt:variant>
      <vt:variant>
        <vt:lpwstr/>
      </vt:variant>
      <vt:variant>
        <vt:lpwstr>_Toc256876710</vt:lpwstr>
      </vt:variant>
      <vt:variant>
        <vt:i4>1835060</vt:i4>
      </vt:variant>
      <vt:variant>
        <vt:i4>296</vt:i4>
      </vt:variant>
      <vt:variant>
        <vt:i4>0</vt:i4>
      </vt:variant>
      <vt:variant>
        <vt:i4>5</vt:i4>
      </vt:variant>
      <vt:variant>
        <vt:lpwstr/>
      </vt:variant>
      <vt:variant>
        <vt:lpwstr>_Toc256876709</vt:lpwstr>
      </vt:variant>
      <vt:variant>
        <vt:i4>1835060</vt:i4>
      </vt:variant>
      <vt:variant>
        <vt:i4>290</vt:i4>
      </vt:variant>
      <vt:variant>
        <vt:i4>0</vt:i4>
      </vt:variant>
      <vt:variant>
        <vt:i4>5</vt:i4>
      </vt:variant>
      <vt:variant>
        <vt:lpwstr/>
      </vt:variant>
      <vt:variant>
        <vt:lpwstr>_Toc256876708</vt:lpwstr>
      </vt:variant>
      <vt:variant>
        <vt:i4>1835060</vt:i4>
      </vt:variant>
      <vt:variant>
        <vt:i4>284</vt:i4>
      </vt:variant>
      <vt:variant>
        <vt:i4>0</vt:i4>
      </vt:variant>
      <vt:variant>
        <vt:i4>5</vt:i4>
      </vt:variant>
      <vt:variant>
        <vt:lpwstr/>
      </vt:variant>
      <vt:variant>
        <vt:lpwstr>_Toc256876707</vt:lpwstr>
      </vt:variant>
      <vt:variant>
        <vt:i4>1835060</vt:i4>
      </vt:variant>
      <vt:variant>
        <vt:i4>278</vt:i4>
      </vt:variant>
      <vt:variant>
        <vt:i4>0</vt:i4>
      </vt:variant>
      <vt:variant>
        <vt:i4>5</vt:i4>
      </vt:variant>
      <vt:variant>
        <vt:lpwstr/>
      </vt:variant>
      <vt:variant>
        <vt:lpwstr>_Toc256876706</vt:lpwstr>
      </vt:variant>
      <vt:variant>
        <vt:i4>1835060</vt:i4>
      </vt:variant>
      <vt:variant>
        <vt:i4>272</vt:i4>
      </vt:variant>
      <vt:variant>
        <vt:i4>0</vt:i4>
      </vt:variant>
      <vt:variant>
        <vt:i4>5</vt:i4>
      </vt:variant>
      <vt:variant>
        <vt:lpwstr/>
      </vt:variant>
      <vt:variant>
        <vt:lpwstr>_Toc256876705</vt:lpwstr>
      </vt:variant>
      <vt:variant>
        <vt:i4>1835060</vt:i4>
      </vt:variant>
      <vt:variant>
        <vt:i4>266</vt:i4>
      </vt:variant>
      <vt:variant>
        <vt:i4>0</vt:i4>
      </vt:variant>
      <vt:variant>
        <vt:i4>5</vt:i4>
      </vt:variant>
      <vt:variant>
        <vt:lpwstr/>
      </vt:variant>
      <vt:variant>
        <vt:lpwstr>_Toc256876704</vt:lpwstr>
      </vt:variant>
      <vt:variant>
        <vt:i4>1835060</vt:i4>
      </vt:variant>
      <vt:variant>
        <vt:i4>260</vt:i4>
      </vt:variant>
      <vt:variant>
        <vt:i4>0</vt:i4>
      </vt:variant>
      <vt:variant>
        <vt:i4>5</vt:i4>
      </vt:variant>
      <vt:variant>
        <vt:lpwstr/>
      </vt:variant>
      <vt:variant>
        <vt:lpwstr>_Toc256876703</vt:lpwstr>
      </vt:variant>
      <vt:variant>
        <vt:i4>1835060</vt:i4>
      </vt:variant>
      <vt:variant>
        <vt:i4>254</vt:i4>
      </vt:variant>
      <vt:variant>
        <vt:i4>0</vt:i4>
      </vt:variant>
      <vt:variant>
        <vt:i4>5</vt:i4>
      </vt:variant>
      <vt:variant>
        <vt:lpwstr/>
      </vt:variant>
      <vt:variant>
        <vt:lpwstr>_Toc256876702</vt:lpwstr>
      </vt:variant>
      <vt:variant>
        <vt:i4>1835060</vt:i4>
      </vt:variant>
      <vt:variant>
        <vt:i4>248</vt:i4>
      </vt:variant>
      <vt:variant>
        <vt:i4>0</vt:i4>
      </vt:variant>
      <vt:variant>
        <vt:i4>5</vt:i4>
      </vt:variant>
      <vt:variant>
        <vt:lpwstr/>
      </vt:variant>
      <vt:variant>
        <vt:lpwstr>_Toc256876701</vt:lpwstr>
      </vt:variant>
      <vt:variant>
        <vt:i4>1835060</vt:i4>
      </vt:variant>
      <vt:variant>
        <vt:i4>242</vt:i4>
      </vt:variant>
      <vt:variant>
        <vt:i4>0</vt:i4>
      </vt:variant>
      <vt:variant>
        <vt:i4>5</vt:i4>
      </vt:variant>
      <vt:variant>
        <vt:lpwstr/>
      </vt:variant>
      <vt:variant>
        <vt:lpwstr>_Toc256876700</vt:lpwstr>
      </vt:variant>
      <vt:variant>
        <vt:i4>1376309</vt:i4>
      </vt:variant>
      <vt:variant>
        <vt:i4>236</vt:i4>
      </vt:variant>
      <vt:variant>
        <vt:i4>0</vt:i4>
      </vt:variant>
      <vt:variant>
        <vt:i4>5</vt:i4>
      </vt:variant>
      <vt:variant>
        <vt:lpwstr/>
      </vt:variant>
      <vt:variant>
        <vt:lpwstr>_Toc256876699</vt:lpwstr>
      </vt:variant>
      <vt:variant>
        <vt:i4>1376309</vt:i4>
      </vt:variant>
      <vt:variant>
        <vt:i4>230</vt:i4>
      </vt:variant>
      <vt:variant>
        <vt:i4>0</vt:i4>
      </vt:variant>
      <vt:variant>
        <vt:i4>5</vt:i4>
      </vt:variant>
      <vt:variant>
        <vt:lpwstr/>
      </vt:variant>
      <vt:variant>
        <vt:lpwstr>_Toc256876698</vt:lpwstr>
      </vt:variant>
      <vt:variant>
        <vt:i4>1376309</vt:i4>
      </vt:variant>
      <vt:variant>
        <vt:i4>224</vt:i4>
      </vt:variant>
      <vt:variant>
        <vt:i4>0</vt:i4>
      </vt:variant>
      <vt:variant>
        <vt:i4>5</vt:i4>
      </vt:variant>
      <vt:variant>
        <vt:lpwstr/>
      </vt:variant>
      <vt:variant>
        <vt:lpwstr>_Toc256876697</vt:lpwstr>
      </vt:variant>
      <vt:variant>
        <vt:i4>1376309</vt:i4>
      </vt:variant>
      <vt:variant>
        <vt:i4>218</vt:i4>
      </vt:variant>
      <vt:variant>
        <vt:i4>0</vt:i4>
      </vt:variant>
      <vt:variant>
        <vt:i4>5</vt:i4>
      </vt:variant>
      <vt:variant>
        <vt:lpwstr/>
      </vt:variant>
      <vt:variant>
        <vt:lpwstr>_Toc256876696</vt:lpwstr>
      </vt:variant>
      <vt:variant>
        <vt:i4>1376309</vt:i4>
      </vt:variant>
      <vt:variant>
        <vt:i4>212</vt:i4>
      </vt:variant>
      <vt:variant>
        <vt:i4>0</vt:i4>
      </vt:variant>
      <vt:variant>
        <vt:i4>5</vt:i4>
      </vt:variant>
      <vt:variant>
        <vt:lpwstr/>
      </vt:variant>
      <vt:variant>
        <vt:lpwstr>_Toc256876695</vt:lpwstr>
      </vt:variant>
      <vt:variant>
        <vt:i4>1376309</vt:i4>
      </vt:variant>
      <vt:variant>
        <vt:i4>206</vt:i4>
      </vt:variant>
      <vt:variant>
        <vt:i4>0</vt:i4>
      </vt:variant>
      <vt:variant>
        <vt:i4>5</vt:i4>
      </vt:variant>
      <vt:variant>
        <vt:lpwstr/>
      </vt:variant>
      <vt:variant>
        <vt:lpwstr>_Toc256876694</vt:lpwstr>
      </vt:variant>
      <vt:variant>
        <vt:i4>1376309</vt:i4>
      </vt:variant>
      <vt:variant>
        <vt:i4>200</vt:i4>
      </vt:variant>
      <vt:variant>
        <vt:i4>0</vt:i4>
      </vt:variant>
      <vt:variant>
        <vt:i4>5</vt:i4>
      </vt:variant>
      <vt:variant>
        <vt:lpwstr/>
      </vt:variant>
      <vt:variant>
        <vt:lpwstr>_Toc256876693</vt:lpwstr>
      </vt:variant>
      <vt:variant>
        <vt:i4>1376309</vt:i4>
      </vt:variant>
      <vt:variant>
        <vt:i4>194</vt:i4>
      </vt:variant>
      <vt:variant>
        <vt:i4>0</vt:i4>
      </vt:variant>
      <vt:variant>
        <vt:i4>5</vt:i4>
      </vt:variant>
      <vt:variant>
        <vt:lpwstr/>
      </vt:variant>
      <vt:variant>
        <vt:lpwstr>_Toc256876692</vt:lpwstr>
      </vt:variant>
      <vt:variant>
        <vt:i4>1376309</vt:i4>
      </vt:variant>
      <vt:variant>
        <vt:i4>188</vt:i4>
      </vt:variant>
      <vt:variant>
        <vt:i4>0</vt:i4>
      </vt:variant>
      <vt:variant>
        <vt:i4>5</vt:i4>
      </vt:variant>
      <vt:variant>
        <vt:lpwstr/>
      </vt:variant>
      <vt:variant>
        <vt:lpwstr>_Toc256876691</vt:lpwstr>
      </vt:variant>
      <vt:variant>
        <vt:i4>1376309</vt:i4>
      </vt:variant>
      <vt:variant>
        <vt:i4>182</vt:i4>
      </vt:variant>
      <vt:variant>
        <vt:i4>0</vt:i4>
      </vt:variant>
      <vt:variant>
        <vt:i4>5</vt:i4>
      </vt:variant>
      <vt:variant>
        <vt:lpwstr/>
      </vt:variant>
      <vt:variant>
        <vt:lpwstr>_Toc256876690</vt:lpwstr>
      </vt:variant>
      <vt:variant>
        <vt:i4>1310773</vt:i4>
      </vt:variant>
      <vt:variant>
        <vt:i4>176</vt:i4>
      </vt:variant>
      <vt:variant>
        <vt:i4>0</vt:i4>
      </vt:variant>
      <vt:variant>
        <vt:i4>5</vt:i4>
      </vt:variant>
      <vt:variant>
        <vt:lpwstr/>
      </vt:variant>
      <vt:variant>
        <vt:lpwstr>_Toc256876689</vt:lpwstr>
      </vt:variant>
      <vt:variant>
        <vt:i4>1310773</vt:i4>
      </vt:variant>
      <vt:variant>
        <vt:i4>170</vt:i4>
      </vt:variant>
      <vt:variant>
        <vt:i4>0</vt:i4>
      </vt:variant>
      <vt:variant>
        <vt:i4>5</vt:i4>
      </vt:variant>
      <vt:variant>
        <vt:lpwstr/>
      </vt:variant>
      <vt:variant>
        <vt:lpwstr>_Toc256876688</vt:lpwstr>
      </vt:variant>
      <vt:variant>
        <vt:i4>1310773</vt:i4>
      </vt:variant>
      <vt:variant>
        <vt:i4>164</vt:i4>
      </vt:variant>
      <vt:variant>
        <vt:i4>0</vt:i4>
      </vt:variant>
      <vt:variant>
        <vt:i4>5</vt:i4>
      </vt:variant>
      <vt:variant>
        <vt:lpwstr/>
      </vt:variant>
      <vt:variant>
        <vt:lpwstr>_Toc256876687</vt:lpwstr>
      </vt:variant>
      <vt:variant>
        <vt:i4>1310773</vt:i4>
      </vt:variant>
      <vt:variant>
        <vt:i4>158</vt:i4>
      </vt:variant>
      <vt:variant>
        <vt:i4>0</vt:i4>
      </vt:variant>
      <vt:variant>
        <vt:i4>5</vt:i4>
      </vt:variant>
      <vt:variant>
        <vt:lpwstr/>
      </vt:variant>
      <vt:variant>
        <vt:lpwstr>_Toc256876686</vt:lpwstr>
      </vt:variant>
      <vt:variant>
        <vt:i4>1310773</vt:i4>
      </vt:variant>
      <vt:variant>
        <vt:i4>152</vt:i4>
      </vt:variant>
      <vt:variant>
        <vt:i4>0</vt:i4>
      </vt:variant>
      <vt:variant>
        <vt:i4>5</vt:i4>
      </vt:variant>
      <vt:variant>
        <vt:lpwstr/>
      </vt:variant>
      <vt:variant>
        <vt:lpwstr>_Toc256876685</vt:lpwstr>
      </vt:variant>
      <vt:variant>
        <vt:i4>1310773</vt:i4>
      </vt:variant>
      <vt:variant>
        <vt:i4>146</vt:i4>
      </vt:variant>
      <vt:variant>
        <vt:i4>0</vt:i4>
      </vt:variant>
      <vt:variant>
        <vt:i4>5</vt:i4>
      </vt:variant>
      <vt:variant>
        <vt:lpwstr/>
      </vt:variant>
      <vt:variant>
        <vt:lpwstr>_Toc256876684</vt:lpwstr>
      </vt:variant>
      <vt:variant>
        <vt:i4>1310773</vt:i4>
      </vt:variant>
      <vt:variant>
        <vt:i4>140</vt:i4>
      </vt:variant>
      <vt:variant>
        <vt:i4>0</vt:i4>
      </vt:variant>
      <vt:variant>
        <vt:i4>5</vt:i4>
      </vt:variant>
      <vt:variant>
        <vt:lpwstr/>
      </vt:variant>
      <vt:variant>
        <vt:lpwstr>_Toc256876683</vt:lpwstr>
      </vt:variant>
      <vt:variant>
        <vt:i4>1310773</vt:i4>
      </vt:variant>
      <vt:variant>
        <vt:i4>134</vt:i4>
      </vt:variant>
      <vt:variant>
        <vt:i4>0</vt:i4>
      </vt:variant>
      <vt:variant>
        <vt:i4>5</vt:i4>
      </vt:variant>
      <vt:variant>
        <vt:lpwstr/>
      </vt:variant>
      <vt:variant>
        <vt:lpwstr>_Toc256876682</vt:lpwstr>
      </vt:variant>
      <vt:variant>
        <vt:i4>1310773</vt:i4>
      </vt:variant>
      <vt:variant>
        <vt:i4>128</vt:i4>
      </vt:variant>
      <vt:variant>
        <vt:i4>0</vt:i4>
      </vt:variant>
      <vt:variant>
        <vt:i4>5</vt:i4>
      </vt:variant>
      <vt:variant>
        <vt:lpwstr/>
      </vt:variant>
      <vt:variant>
        <vt:lpwstr>_Toc256876681</vt:lpwstr>
      </vt:variant>
      <vt:variant>
        <vt:i4>1310773</vt:i4>
      </vt:variant>
      <vt:variant>
        <vt:i4>122</vt:i4>
      </vt:variant>
      <vt:variant>
        <vt:i4>0</vt:i4>
      </vt:variant>
      <vt:variant>
        <vt:i4>5</vt:i4>
      </vt:variant>
      <vt:variant>
        <vt:lpwstr/>
      </vt:variant>
      <vt:variant>
        <vt:lpwstr>_Toc256876680</vt:lpwstr>
      </vt:variant>
      <vt:variant>
        <vt:i4>1769525</vt:i4>
      </vt:variant>
      <vt:variant>
        <vt:i4>116</vt:i4>
      </vt:variant>
      <vt:variant>
        <vt:i4>0</vt:i4>
      </vt:variant>
      <vt:variant>
        <vt:i4>5</vt:i4>
      </vt:variant>
      <vt:variant>
        <vt:lpwstr/>
      </vt:variant>
      <vt:variant>
        <vt:lpwstr>_Toc256876679</vt:lpwstr>
      </vt:variant>
      <vt:variant>
        <vt:i4>1769525</vt:i4>
      </vt:variant>
      <vt:variant>
        <vt:i4>110</vt:i4>
      </vt:variant>
      <vt:variant>
        <vt:i4>0</vt:i4>
      </vt:variant>
      <vt:variant>
        <vt:i4>5</vt:i4>
      </vt:variant>
      <vt:variant>
        <vt:lpwstr/>
      </vt:variant>
      <vt:variant>
        <vt:lpwstr>_Toc256876678</vt:lpwstr>
      </vt:variant>
      <vt:variant>
        <vt:i4>1769525</vt:i4>
      </vt:variant>
      <vt:variant>
        <vt:i4>104</vt:i4>
      </vt:variant>
      <vt:variant>
        <vt:i4>0</vt:i4>
      </vt:variant>
      <vt:variant>
        <vt:i4>5</vt:i4>
      </vt:variant>
      <vt:variant>
        <vt:lpwstr/>
      </vt:variant>
      <vt:variant>
        <vt:lpwstr>_Toc256876677</vt:lpwstr>
      </vt:variant>
      <vt:variant>
        <vt:i4>1769525</vt:i4>
      </vt:variant>
      <vt:variant>
        <vt:i4>98</vt:i4>
      </vt:variant>
      <vt:variant>
        <vt:i4>0</vt:i4>
      </vt:variant>
      <vt:variant>
        <vt:i4>5</vt:i4>
      </vt:variant>
      <vt:variant>
        <vt:lpwstr/>
      </vt:variant>
      <vt:variant>
        <vt:lpwstr>_Toc256876676</vt:lpwstr>
      </vt:variant>
      <vt:variant>
        <vt:i4>1769525</vt:i4>
      </vt:variant>
      <vt:variant>
        <vt:i4>92</vt:i4>
      </vt:variant>
      <vt:variant>
        <vt:i4>0</vt:i4>
      </vt:variant>
      <vt:variant>
        <vt:i4>5</vt:i4>
      </vt:variant>
      <vt:variant>
        <vt:lpwstr/>
      </vt:variant>
      <vt:variant>
        <vt:lpwstr>_Toc256876675</vt:lpwstr>
      </vt:variant>
      <vt:variant>
        <vt:i4>1769525</vt:i4>
      </vt:variant>
      <vt:variant>
        <vt:i4>86</vt:i4>
      </vt:variant>
      <vt:variant>
        <vt:i4>0</vt:i4>
      </vt:variant>
      <vt:variant>
        <vt:i4>5</vt:i4>
      </vt:variant>
      <vt:variant>
        <vt:lpwstr/>
      </vt:variant>
      <vt:variant>
        <vt:lpwstr>_Toc256876674</vt:lpwstr>
      </vt:variant>
      <vt:variant>
        <vt:i4>1769525</vt:i4>
      </vt:variant>
      <vt:variant>
        <vt:i4>80</vt:i4>
      </vt:variant>
      <vt:variant>
        <vt:i4>0</vt:i4>
      </vt:variant>
      <vt:variant>
        <vt:i4>5</vt:i4>
      </vt:variant>
      <vt:variant>
        <vt:lpwstr/>
      </vt:variant>
      <vt:variant>
        <vt:lpwstr>_Toc256876673</vt:lpwstr>
      </vt:variant>
      <vt:variant>
        <vt:i4>1769525</vt:i4>
      </vt:variant>
      <vt:variant>
        <vt:i4>74</vt:i4>
      </vt:variant>
      <vt:variant>
        <vt:i4>0</vt:i4>
      </vt:variant>
      <vt:variant>
        <vt:i4>5</vt:i4>
      </vt:variant>
      <vt:variant>
        <vt:lpwstr/>
      </vt:variant>
      <vt:variant>
        <vt:lpwstr>_Toc256876672</vt:lpwstr>
      </vt:variant>
      <vt:variant>
        <vt:i4>1769525</vt:i4>
      </vt:variant>
      <vt:variant>
        <vt:i4>68</vt:i4>
      </vt:variant>
      <vt:variant>
        <vt:i4>0</vt:i4>
      </vt:variant>
      <vt:variant>
        <vt:i4>5</vt:i4>
      </vt:variant>
      <vt:variant>
        <vt:lpwstr/>
      </vt:variant>
      <vt:variant>
        <vt:lpwstr>_Toc256876671</vt:lpwstr>
      </vt:variant>
      <vt:variant>
        <vt:i4>1769525</vt:i4>
      </vt:variant>
      <vt:variant>
        <vt:i4>62</vt:i4>
      </vt:variant>
      <vt:variant>
        <vt:i4>0</vt:i4>
      </vt:variant>
      <vt:variant>
        <vt:i4>5</vt:i4>
      </vt:variant>
      <vt:variant>
        <vt:lpwstr/>
      </vt:variant>
      <vt:variant>
        <vt:lpwstr>_Toc256876670</vt:lpwstr>
      </vt:variant>
      <vt:variant>
        <vt:i4>1703989</vt:i4>
      </vt:variant>
      <vt:variant>
        <vt:i4>56</vt:i4>
      </vt:variant>
      <vt:variant>
        <vt:i4>0</vt:i4>
      </vt:variant>
      <vt:variant>
        <vt:i4>5</vt:i4>
      </vt:variant>
      <vt:variant>
        <vt:lpwstr/>
      </vt:variant>
      <vt:variant>
        <vt:lpwstr>_Toc256876669</vt:lpwstr>
      </vt:variant>
      <vt:variant>
        <vt:i4>1703989</vt:i4>
      </vt:variant>
      <vt:variant>
        <vt:i4>50</vt:i4>
      </vt:variant>
      <vt:variant>
        <vt:i4>0</vt:i4>
      </vt:variant>
      <vt:variant>
        <vt:i4>5</vt:i4>
      </vt:variant>
      <vt:variant>
        <vt:lpwstr/>
      </vt:variant>
      <vt:variant>
        <vt:lpwstr>_Toc256876668</vt:lpwstr>
      </vt:variant>
      <vt:variant>
        <vt:i4>1703989</vt:i4>
      </vt:variant>
      <vt:variant>
        <vt:i4>44</vt:i4>
      </vt:variant>
      <vt:variant>
        <vt:i4>0</vt:i4>
      </vt:variant>
      <vt:variant>
        <vt:i4>5</vt:i4>
      </vt:variant>
      <vt:variant>
        <vt:lpwstr/>
      </vt:variant>
      <vt:variant>
        <vt:lpwstr>_Toc256876667</vt:lpwstr>
      </vt:variant>
      <vt:variant>
        <vt:i4>1703989</vt:i4>
      </vt:variant>
      <vt:variant>
        <vt:i4>38</vt:i4>
      </vt:variant>
      <vt:variant>
        <vt:i4>0</vt:i4>
      </vt:variant>
      <vt:variant>
        <vt:i4>5</vt:i4>
      </vt:variant>
      <vt:variant>
        <vt:lpwstr/>
      </vt:variant>
      <vt:variant>
        <vt:lpwstr>_Toc256876666</vt:lpwstr>
      </vt:variant>
      <vt:variant>
        <vt:i4>1703989</vt:i4>
      </vt:variant>
      <vt:variant>
        <vt:i4>32</vt:i4>
      </vt:variant>
      <vt:variant>
        <vt:i4>0</vt:i4>
      </vt:variant>
      <vt:variant>
        <vt:i4>5</vt:i4>
      </vt:variant>
      <vt:variant>
        <vt:lpwstr/>
      </vt:variant>
      <vt:variant>
        <vt:lpwstr>_Toc256876665</vt:lpwstr>
      </vt:variant>
      <vt:variant>
        <vt:i4>1703989</vt:i4>
      </vt:variant>
      <vt:variant>
        <vt:i4>26</vt:i4>
      </vt:variant>
      <vt:variant>
        <vt:i4>0</vt:i4>
      </vt:variant>
      <vt:variant>
        <vt:i4>5</vt:i4>
      </vt:variant>
      <vt:variant>
        <vt:lpwstr/>
      </vt:variant>
      <vt:variant>
        <vt:lpwstr>_Toc256876664</vt:lpwstr>
      </vt:variant>
      <vt:variant>
        <vt:i4>1703989</vt:i4>
      </vt:variant>
      <vt:variant>
        <vt:i4>20</vt:i4>
      </vt:variant>
      <vt:variant>
        <vt:i4>0</vt:i4>
      </vt:variant>
      <vt:variant>
        <vt:i4>5</vt:i4>
      </vt:variant>
      <vt:variant>
        <vt:lpwstr/>
      </vt:variant>
      <vt:variant>
        <vt:lpwstr>_Toc256876663</vt:lpwstr>
      </vt:variant>
      <vt:variant>
        <vt:i4>1703989</vt:i4>
      </vt:variant>
      <vt:variant>
        <vt:i4>14</vt:i4>
      </vt:variant>
      <vt:variant>
        <vt:i4>0</vt:i4>
      </vt:variant>
      <vt:variant>
        <vt:i4>5</vt:i4>
      </vt:variant>
      <vt:variant>
        <vt:lpwstr/>
      </vt:variant>
      <vt:variant>
        <vt:lpwstr>_Toc256876662</vt:lpwstr>
      </vt:variant>
      <vt:variant>
        <vt:i4>1703989</vt:i4>
      </vt:variant>
      <vt:variant>
        <vt:i4>8</vt:i4>
      </vt:variant>
      <vt:variant>
        <vt:i4>0</vt:i4>
      </vt:variant>
      <vt:variant>
        <vt:i4>5</vt:i4>
      </vt:variant>
      <vt:variant>
        <vt:lpwstr/>
      </vt:variant>
      <vt:variant>
        <vt:lpwstr>_Toc256876661</vt:lpwstr>
      </vt:variant>
      <vt:variant>
        <vt:i4>1703989</vt:i4>
      </vt:variant>
      <vt:variant>
        <vt:i4>2</vt:i4>
      </vt:variant>
      <vt:variant>
        <vt:i4>0</vt:i4>
      </vt:variant>
      <vt:variant>
        <vt:i4>5</vt:i4>
      </vt:variant>
      <vt:variant>
        <vt:lpwstr/>
      </vt:variant>
      <vt:variant>
        <vt:lpwstr>_Toc256876660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Mike Hadley</dc:creator>
  <cp:lastModifiedBy>Seamus Doyle</cp:lastModifiedBy>
  <cp:revision>10</cp:revision>
  <cp:lastPrinted>2013-06-05T13:00:00Z</cp:lastPrinted>
  <dcterms:created xsi:type="dcterms:W3CDTF">2013-08-20T09:38:00Z</dcterms:created>
  <dcterms:modified xsi:type="dcterms:W3CDTF">2013-08-20T10:56:00Z</dcterms:modified>
</cp:coreProperties>
</file>